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660834" w:rsidRPr="0069147B" w:rsidRDefault="00F70EFD" w:rsidP="00955679">
      <w:pPr>
        <w:rPr>
          <w:rStyle w:val="textoajustado1"/>
          <w:rFonts w:ascii="Times New Roman" w:hAnsi="Times New Roman"/>
          <w:iCs/>
          <w:sz w:val="20"/>
        </w:rPr>
      </w:pPr>
      <w:r>
        <w:rPr>
          <w:b/>
          <w:noProof/>
          <w:sz w:val="56"/>
          <w:szCs w:val="44"/>
        </w:rPr>
        <mc:AlternateContent>
          <mc:Choice Requires="wps">
            <w:drawing>
              <wp:anchor distT="0" distB="0" distL="114300" distR="114300" simplePos="0" relativeHeight="251655680" behindDoc="0" locked="0" layoutInCell="1" allowOverlap="1">
                <wp:simplePos x="0" y="0"/>
                <wp:positionH relativeFrom="column">
                  <wp:posOffset>-409575</wp:posOffset>
                </wp:positionH>
                <wp:positionV relativeFrom="paragraph">
                  <wp:posOffset>95250</wp:posOffset>
                </wp:positionV>
                <wp:extent cx="1371600" cy="9401175"/>
                <wp:effectExtent l="0" t="0" r="19050" b="2857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rsidR="00DF23CB" w:rsidRPr="00945ECE" w:rsidRDefault="00DF23CB">
                            <w:pPr>
                              <w:jc w:val="center"/>
                              <w:rPr>
                                <w:b/>
                                <w:bCs/>
                                <w:color w:val="FFFFFF"/>
                                <w:sz w:val="72"/>
                                <w:lang w:val="es-ES_tradnl"/>
                              </w:rPr>
                            </w:pPr>
                          </w:p>
                          <w:p w:rsidR="00DF23CB" w:rsidRDefault="00DF23CB">
                            <w:pPr>
                              <w:jc w:val="center"/>
                              <w:rPr>
                                <w:b/>
                                <w:bCs/>
                                <w:color w:val="FFFFFF"/>
                                <w:sz w:val="160"/>
                                <w:lang w:val="es-ES_tradnl"/>
                              </w:rPr>
                            </w:pPr>
                            <w:r>
                              <w:rPr>
                                <w:b/>
                                <w:bCs/>
                                <w:color w:val="FFFFFF"/>
                                <w:sz w:val="160"/>
                                <w:lang w:val="es-ES_tradnl"/>
                              </w:rPr>
                              <w:t>U</w:t>
                            </w:r>
                          </w:p>
                          <w:p w:rsidR="00DF23CB" w:rsidRDefault="00DF23CB">
                            <w:pPr>
                              <w:jc w:val="center"/>
                              <w:rPr>
                                <w:b/>
                                <w:bCs/>
                                <w:color w:val="FFFFFF"/>
                                <w:sz w:val="160"/>
                                <w:lang w:val="es-ES_tradnl"/>
                              </w:rPr>
                            </w:pPr>
                            <w:r>
                              <w:rPr>
                                <w:b/>
                                <w:bCs/>
                                <w:color w:val="FFFFFF"/>
                                <w:sz w:val="160"/>
                                <w:lang w:val="es-ES_tradnl"/>
                              </w:rPr>
                              <w:t>N</w:t>
                            </w:r>
                          </w:p>
                          <w:p w:rsidR="00DF23CB" w:rsidRDefault="00DF23CB">
                            <w:pPr>
                              <w:jc w:val="center"/>
                              <w:rPr>
                                <w:b/>
                                <w:bCs/>
                                <w:color w:val="FFFFFF"/>
                                <w:sz w:val="160"/>
                                <w:lang w:val="es-ES_tradnl"/>
                              </w:rPr>
                            </w:pPr>
                            <w:r>
                              <w:rPr>
                                <w:b/>
                                <w:bCs/>
                                <w:color w:val="FFFFFF"/>
                                <w:sz w:val="160"/>
                                <w:lang w:val="es-ES_tradnl"/>
                              </w:rPr>
                              <w:t>I</w:t>
                            </w:r>
                          </w:p>
                          <w:p w:rsidR="00DF23CB" w:rsidRDefault="00DF23CB">
                            <w:pPr>
                              <w:jc w:val="center"/>
                              <w:rPr>
                                <w:b/>
                                <w:bCs/>
                                <w:color w:val="FFFFFF"/>
                                <w:sz w:val="160"/>
                                <w:lang w:val="es-ES_tradnl"/>
                              </w:rPr>
                            </w:pPr>
                            <w:r>
                              <w:rPr>
                                <w:b/>
                                <w:bCs/>
                                <w:color w:val="FFFFFF"/>
                                <w:sz w:val="160"/>
                                <w:lang w:val="es-ES_tradnl"/>
                              </w:rPr>
                              <w:t xml:space="preserve">P    </w:t>
                            </w:r>
                          </w:p>
                          <w:p w:rsidR="00DF23CB" w:rsidRDefault="00DF23CB">
                            <w:pPr>
                              <w:jc w:val="center"/>
                              <w:rPr>
                                <w:b/>
                                <w:bCs/>
                                <w:color w:val="FFFFFF"/>
                                <w:sz w:val="160"/>
                                <w:lang w:val="es-ES_tradnl"/>
                              </w:rPr>
                            </w:pPr>
                            <w:r>
                              <w:rPr>
                                <w:b/>
                                <w:bCs/>
                                <w:color w:val="FFFFFF"/>
                                <w:sz w:val="160"/>
                                <w:lang w:val="es-ES_tradnl"/>
                              </w:rPr>
                              <w:t>A</w:t>
                            </w:r>
                          </w:p>
                          <w:p w:rsidR="00DF23CB" w:rsidRDefault="00DF23CB">
                            <w:pPr>
                              <w:jc w:val="center"/>
                              <w:rPr>
                                <w:b/>
                                <w:bCs/>
                                <w:sz w:val="164"/>
                              </w:rPr>
                            </w:pPr>
                            <w:r>
                              <w:rPr>
                                <w:b/>
                                <w:bCs/>
                                <w:color w:val="FFFFFF"/>
                                <w:sz w:val="160"/>
                              </w:rPr>
                              <w:t>R</w:t>
                            </w:r>
                          </w:p>
                          <w:p w:rsidR="00DF23CB" w:rsidRDefault="00DF23CB">
                            <w:pPr>
                              <w:jc w:val="center"/>
                            </w:pPr>
                          </w:p>
                          <w:p w:rsidR="00DF23CB" w:rsidRDefault="00DF23CB">
                            <w:pPr>
                              <w:jc w:val="center"/>
                            </w:pPr>
                          </w:p>
                          <w:p w:rsidR="00DF23CB" w:rsidRDefault="00DF23CB">
                            <w:pPr>
                              <w:jc w:val="center"/>
                            </w:pPr>
                          </w:p>
                          <w:p w:rsidR="00DF23CB" w:rsidRDefault="00DF23CB">
                            <w:pPr>
                              <w:jc w:val="center"/>
                            </w:pPr>
                          </w:p>
                          <w:p w:rsidR="00DF23CB" w:rsidRDefault="00DF23CB">
                            <w:pPr>
                              <w:jc w:val="center"/>
                            </w:pPr>
                          </w:p>
                          <w:p w:rsidR="00DF23CB" w:rsidRDefault="00DF23CB">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3" o:spid="_x0000_s1026" style="position:absolute;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rsidR="00DF23CB" w:rsidRPr="00945ECE" w:rsidRDefault="00DF23CB">
                      <w:pPr>
                        <w:jc w:val="center"/>
                        <w:rPr>
                          <w:b/>
                          <w:bCs/>
                          <w:color w:val="FFFFFF"/>
                          <w:sz w:val="72"/>
                          <w:lang w:val="es-ES_tradnl"/>
                        </w:rPr>
                      </w:pPr>
                    </w:p>
                    <w:p w:rsidR="00DF23CB" w:rsidRDefault="00DF23CB">
                      <w:pPr>
                        <w:jc w:val="center"/>
                        <w:rPr>
                          <w:b/>
                          <w:bCs/>
                          <w:color w:val="FFFFFF"/>
                          <w:sz w:val="160"/>
                          <w:lang w:val="es-ES_tradnl"/>
                        </w:rPr>
                      </w:pPr>
                      <w:r>
                        <w:rPr>
                          <w:b/>
                          <w:bCs/>
                          <w:color w:val="FFFFFF"/>
                          <w:sz w:val="160"/>
                          <w:lang w:val="es-ES_tradnl"/>
                        </w:rPr>
                        <w:t>U</w:t>
                      </w:r>
                    </w:p>
                    <w:p w:rsidR="00DF23CB" w:rsidRDefault="00DF23CB">
                      <w:pPr>
                        <w:jc w:val="center"/>
                        <w:rPr>
                          <w:b/>
                          <w:bCs/>
                          <w:color w:val="FFFFFF"/>
                          <w:sz w:val="160"/>
                          <w:lang w:val="es-ES_tradnl"/>
                        </w:rPr>
                      </w:pPr>
                      <w:r>
                        <w:rPr>
                          <w:b/>
                          <w:bCs/>
                          <w:color w:val="FFFFFF"/>
                          <w:sz w:val="160"/>
                          <w:lang w:val="es-ES_tradnl"/>
                        </w:rPr>
                        <w:t>N</w:t>
                      </w:r>
                    </w:p>
                    <w:p w:rsidR="00DF23CB" w:rsidRDefault="00DF23CB">
                      <w:pPr>
                        <w:jc w:val="center"/>
                        <w:rPr>
                          <w:b/>
                          <w:bCs/>
                          <w:color w:val="FFFFFF"/>
                          <w:sz w:val="160"/>
                          <w:lang w:val="es-ES_tradnl"/>
                        </w:rPr>
                      </w:pPr>
                      <w:r>
                        <w:rPr>
                          <w:b/>
                          <w:bCs/>
                          <w:color w:val="FFFFFF"/>
                          <w:sz w:val="160"/>
                          <w:lang w:val="es-ES_tradnl"/>
                        </w:rPr>
                        <w:t>I</w:t>
                      </w:r>
                    </w:p>
                    <w:p w:rsidR="00DF23CB" w:rsidRDefault="00DF23CB">
                      <w:pPr>
                        <w:jc w:val="center"/>
                        <w:rPr>
                          <w:b/>
                          <w:bCs/>
                          <w:color w:val="FFFFFF"/>
                          <w:sz w:val="160"/>
                          <w:lang w:val="es-ES_tradnl"/>
                        </w:rPr>
                      </w:pPr>
                      <w:r>
                        <w:rPr>
                          <w:b/>
                          <w:bCs/>
                          <w:color w:val="FFFFFF"/>
                          <w:sz w:val="160"/>
                          <w:lang w:val="es-ES_tradnl"/>
                        </w:rPr>
                        <w:t xml:space="preserve">P    </w:t>
                      </w:r>
                    </w:p>
                    <w:p w:rsidR="00DF23CB" w:rsidRDefault="00DF23CB">
                      <w:pPr>
                        <w:jc w:val="center"/>
                        <w:rPr>
                          <w:b/>
                          <w:bCs/>
                          <w:color w:val="FFFFFF"/>
                          <w:sz w:val="160"/>
                          <w:lang w:val="es-ES_tradnl"/>
                        </w:rPr>
                      </w:pPr>
                      <w:r>
                        <w:rPr>
                          <w:b/>
                          <w:bCs/>
                          <w:color w:val="FFFFFF"/>
                          <w:sz w:val="160"/>
                          <w:lang w:val="es-ES_tradnl"/>
                        </w:rPr>
                        <w:t>A</w:t>
                      </w:r>
                    </w:p>
                    <w:p w:rsidR="00DF23CB" w:rsidRDefault="00DF23CB">
                      <w:pPr>
                        <w:jc w:val="center"/>
                        <w:rPr>
                          <w:b/>
                          <w:bCs/>
                          <w:sz w:val="164"/>
                        </w:rPr>
                      </w:pPr>
                      <w:r>
                        <w:rPr>
                          <w:b/>
                          <w:bCs/>
                          <w:color w:val="FFFFFF"/>
                          <w:sz w:val="160"/>
                        </w:rPr>
                        <w:t>R</w:t>
                      </w:r>
                    </w:p>
                    <w:p w:rsidR="00DF23CB" w:rsidRDefault="00DF23CB">
                      <w:pPr>
                        <w:jc w:val="center"/>
                      </w:pPr>
                    </w:p>
                    <w:p w:rsidR="00DF23CB" w:rsidRDefault="00DF23CB">
                      <w:pPr>
                        <w:jc w:val="center"/>
                      </w:pPr>
                    </w:p>
                    <w:p w:rsidR="00DF23CB" w:rsidRDefault="00DF23CB">
                      <w:pPr>
                        <w:jc w:val="center"/>
                      </w:pPr>
                    </w:p>
                    <w:p w:rsidR="00DF23CB" w:rsidRDefault="00DF23CB">
                      <w:pPr>
                        <w:jc w:val="center"/>
                      </w:pPr>
                    </w:p>
                    <w:p w:rsidR="00DF23CB" w:rsidRDefault="00DF23CB">
                      <w:pPr>
                        <w:jc w:val="center"/>
                      </w:pPr>
                    </w:p>
                    <w:p w:rsidR="00DF23CB" w:rsidRDefault="00DF23CB">
                      <w:pPr>
                        <w:jc w:val="center"/>
                      </w:pPr>
                    </w:p>
                  </w:txbxContent>
                </v:textbox>
              </v:rect>
            </w:pict>
          </mc:Fallback>
        </mc:AlternateContent>
      </w:r>
    </w:p>
    <w:p w:rsidR="00945ECE" w:rsidRPr="0069147B" w:rsidRDefault="00945ECE">
      <w:pPr>
        <w:pStyle w:val="Recuodecorpodetexto"/>
        <w:ind w:left="1620"/>
        <w:jc w:val="center"/>
        <w:rPr>
          <w:b/>
          <w:sz w:val="56"/>
          <w:szCs w:val="44"/>
        </w:rPr>
      </w:pPr>
    </w:p>
    <w:p w:rsidR="00660834" w:rsidRPr="0069147B" w:rsidRDefault="00660834">
      <w:pPr>
        <w:pStyle w:val="Recuodecorpodetexto"/>
        <w:ind w:left="1620"/>
        <w:jc w:val="center"/>
        <w:rPr>
          <w:b/>
          <w:sz w:val="44"/>
          <w:szCs w:val="44"/>
        </w:rPr>
      </w:pPr>
      <w:r w:rsidRPr="0069147B">
        <w:rPr>
          <w:b/>
          <w:sz w:val="56"/>
          <w:szCs w:val="44"/>
        </w:rPr>
        <w:t>PROJETO PEDAGÓGICO</w:t>
      </w:r>
    </w:p>
    <w:p w:rsidR="00660834" w:rsidRPr="00D87F13" w:rsidRDefault="00660834">
      <w:pPr>
        <w:pStyle w:val="Recuodecorpodetexto"/>
        <w:ind w:left="1620"/>
        <w:jc w:val="center"/>
        <w:rPr>
          <w:b/>
          <w:sz w:val="48"/>
          <w:szCs w:val="44"/>
        </w:rPr>
      </w:pPr>
      <w:r w:rsidRPr="00D87F13">
        <w:rPr>
          <w:b/>
          <w:sz w:val="48"/>
          <w:szCs w:val="44"/>
        </w:rPr>
        <w:t>20</w:t>
      </w:r>
      <w:r w:rsidR="00146E62" w:rsidRPr="00D87F13">
        <w:rPr>
          <w:b/>
          <w:sz w:val="48"/>
          <w:szCs w:val="44"/>
        </w:rPr>
        <w:t>1</w:t>
      </w:r>
      <w:r w:rsidR="00E710F0" w:rsidRPr="00D87F13">
        <w:rPr>
          <w:b/>
          <w:sz w:val="48"/>
          <w:szCs w:val="44"/>
        </w:rPr>
        <w:t>8</w:t>
      </w:r>
    </w:p>
    <w:p w:rsidR="00660834" w:rsidRPr="0069147B" w:rsidRDefault="00660834">
      <w:pPr>
        <w:spacing w:line="360" w:lineRule="auto"/>
        <w:ind w:left="1620"/>
        <w:jc w:val="center"/>
        <w:rPr>
          <w:b/>
          <w:bCs/>
          <w:sz w:val="44"/>
          <w:szCs w:val="44"/>
        </w:rPr>
      </w:pPr>
    </w:p>
    <w:p w:rsidR="00660834" w:rsidRPr="0069147B" w:rsidRDefault="002E0405">
      <w:pPr>
        <w:spacing w:line="360" w:lineRule="auto"/>
        <w:ind w:left="1620"/>
        <w:jc w:val="center"/>
        <w:rPr>
          <w:b/>
          <w:bCs/>
          <w:sz w:val="44"/>
          <w:szCs w:val="44"/>
        </w:rPr>
      </w:pPr>
      <w:r>
        <w:rPr>
          <w:b/>
          <w:bCs/>
          <w:noProof/>
          <w:sz w:val="44"/>
          <w:szCs w:val="44"/>
        </w:rPr>
        <w:drawing>
          <wp:inline distT="0" distB="0" distL="0" distR="0" wp14:anchorId="24D4E7CA" wp14:editId="16CD0009">
            <wp:extent cx="1279525" cy="1151890"/>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9525" cy="1151890"/>
                    </a:xfrm>
                    <a:prstGeom prst="rect">
                      <a:avLst/>
                    </a:prstGeom>
                    <a:noFill/>
                  </pic:spPr>
                </pic:pic>
              </a:graphicData>
            </a:graphic>
          </wp:inline>
        </w:drawing>
      </w:r>
    </w:p>
    <w:p w:rsidR="00660834" w:rsidRPr="0069147B" w:rsidRDefault="00660834" w:rsidP="001B4BB2">
      <w:pPr>
        <w:rPr>
          <w:b/>
          <w:bCs/>
          <w:sz w:val="44"/>
          <w:szCs w:val="44"/>
        </w:rPr>
      </w:pPr>
    </w:p>
    <w:p w:rsidR="008F2553" w:rsidRPr="00E710F0" w:rsidRDefault="00356BC2" w:rsidP="00356BC2">
      <w:pPr>
        <w:spacing w:line="360" w:lineRule="auto"/>
        <w:ind w:left="1418" w:right="-142"/>
        <w:jc w:val="center"/>
        <w:rPr>
          <w:b/>
          <w:bCs/>
          <w:color w:val="FF0000"/>
          <w:sz w:val="44"/>
          <w:szCs w:val="44"/>
        </w:rPr>
      </w:pPr>
      <w:r w:rsidRPr="0069147B">
        <w:rPr>
          <w:b/>
          <w:bCs/>
          <w:sz w:val="44"/>
          <w:szCs w:val="44"/>
        </w:rPr>
        <w:t xml:space="preserve">CURSO SUPERIOR DE TECNOLOGIA EM </w:t>
      </w:r>
      <w:r w:rsidR="00115C0B">
        <w:rPr>
          <w:b/>
          <w:bCs/>
          <w:sz w:val="44"/>
          <w:szCs w:val="44"/>
        </w:rPr>
        <w:t>ANÁLISE E DESENVOLVIMENTO DE SISTEMAS</w:t>
      </w:r>
    </w:p>
    <w:p w:rsidR="00356BC2" w:rsidRPr="0069147B" w:rsidRDefault="00D87F13" w:rsidP="00356BC2">
      <w:pPr>
        <w:ind w:left="1620"/>
        <w:jc w:val="center"/>
        <w:rPr>
          <w:b/>
          <w:bCs/>
          <w:sz w:val="36"/>
          <w:szCs w:val="36"/>
        </w:rPr>
      </w:pPr>
      <w:r w:rsidRPr="007E71AE">
        <w:rPr>
          <w:sz w:val="36"/>
          <w:szCs w:val="36"/>
        </w:rPr>
        <w:t>(Eixo Tecnológico:</w:t>
      </w:r>
      <w:r w:rsidRPr="007E71AE">
        <w:rPr>
          <w:bCs/>
          <w:i/>
          <w:sz w:val="22"/>
        </w:rPr>
        <w:t xml:space="preserve"> </w:t>
      </w:r>
      <w:r>
        <w:rPr>
          <w:bCs/>
          <w:sz w:val="36"/>
        </w:rPr>
        <w:t>Informação e Comunicação</w:t>
      </w:r>
      <w:r w:rsidRPr="007E71AE">
        <w:rPr>
          <w:sz w:val="36"/>
          <w:szCs w:val="36"/>
        </w:rPr>
        <w:t>)</w:t>
      </w:r>
    </w:p>
    <w:p w:rsidR="00660834" w:rsidRPr="0069147B" w:rsidRDefault="00660834" w:rsidP="008E70F1">
      <w:pPr>
        <w:ind w:left="1560" w:firstLine="1134"/>
        <w:jc w:val="center"/>
        <w:rPr>
          <w:b/>
          <w:bCs/>
          <w:sz w:val="44"/>
          <w:szCs w:val="44"/>
        </w:rPr>
      </w:pPr>
    </w:p>
    <w:p w:rsidR="00ED645D" w:rsidRPr="0069147B" w:rsidRDefault="00ED645D"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C12829">
      <w:pPr>
        <w:ind w:left="1620"/>
        <w:jc w:val="center"/>
        <w:rPr>
          <w:b/>
          <w:bCs/>
          <w:sz w:val="36"/>
          <w:szCs w:val="32"/>
        </w:rPr>
      </w:pPr>
      <w:r w:rsidRPr="0069147B">
        <w:rPr>
          <w:b/>
          <w:bCs/>
          <w:sz w:val="36"/>
          <w:szCs w:val="32"/>
        </w:rPr>
        <w:t xml:space="preserve">Modalidade de Educação a Distância </w:t>
      </w:r>
    </w:p>
    <w:p w:rsidR="00DF01AA" w:rsidRDefault="00DF01AA" w:rsidP="008E70F1">
      <w:pPr>
        <w:ind w:left="1620"/>
        <w:jc w:val="center"/>
        <w:rPr>
          <w:b/>
          <w:bCs/>
          <w:sz w:val="32"/>
          <w:szCs w:val="32"/>
        </w:rPr>
      </w:pPr>
    </w:p>
    <w:p w:rsidR="00DF01AA" w:rsidRDefault="00DF01AA" w:rsidP="008E70F1">
      <w:pPr>
        <w:ind w:left="1620"/>
        <w:jc w:val="center"/>
        <w:rPr>
          <w:b/>
          <w:bCs/>
          <w:sz w:val="32"/>
          <w:szCs w:val="32"/>
        </w:rPr>
      </w:pPr>
    </w:p>
    <w:p w:rsidR="009F19A8" w:rsidRPr="0069147B" w:rsidRDefault="009F19A8" w:rsidP="008E70F1">
      <w:pPr>
        <w:ind w:left="1620"/>
        <w:jc w:val="center"/>
        <w:rPr>
          <w:b/>
          <w:bCs/>
          <w:sz w:val="32"/>
          <w:szCs w:val="32"/>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660834" w:rsidRPr="0069147B" w:rsidRDefault="0090371F" w:rsidP="00945ECE">
      <w:pPr>
        <w:ind w:left="1276" w:hanging="567"/>
        <w:jc w:val="center"/>
        <w:rPr>
          <w:b/>
          <w:bCs/>
          <w:sz w:val="20"/>
          <w:szCs w:val="44"/>
        </w:rPr>
      </w:pPr>
      <w:r w:rsidRPr="0069147B">
        <w:rPr>
          <w:b/>
          <w:bCs/>
          <w:sz w:val="20"/>
          <w:szCs w:val="44"/>
        </w:rPr>
        <w:t xml:space="preserve">           </w:t>
      </w:r>
      <w:r w:rsidR="00140EBF" w:rsidRPr="0069147B">
        <w:rPr>
          <w:b/>
          <w:bCs/>
          <w:noProof/>
          <w:sz w:val="20"/>
          <w:szCs w:val="44"/>
        </w:rPr>
        <w:drawing>
          <wp:inline distT="0" distB="0" distL="0" distR="0">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69147B">
        <w:rPr>
          <w:b/>
          <w:bCs/>
          <w:sz w:val="20"/>
          <w:szCs w:val="44"/>
        </w:rPr>
        <w:t xml:space="preserve">       </w:t>
      </w:r>
    </w:p>
    <w:p w:rsidR="00660834" w:rsidRPr="0069147B" w:rsidRDefault="00660834">
      <w:pPr>
        <w:pStyle w:val="Ttulo5"/>
        <w:spacing w:line="360" w:lineRule="auto"/>
        <w:rPr>
          <w:sz w:val="22"/>
          <w:szCs w:val="22"/>
        </w:rPr>
      </w:pPr>
      <w:r w:rsidRPr="0069147B">
        <w:rPr>
          <w:sz w:val="22"/>
          <w:szCs w:val="22"/>
        </w:rPr>
        <w:t>SUMÁRIO</w:t>
      </w:r>
    </w:p>
    <w:p w:rsidR="00644A02" w:rsidRPr="0069147B" w:rsidRDefault="004B338A" w:rsidP="006074CD">
      <w:pPr>
        <w:numPr>
          <w:ilvl w:val="3"/>
          <w:numId w:val="2"/>
        </w:numPr>
        <w:spacing w:before="240" w:after="120" w:line="360" w:lineRule="auto"/>
        <w:ind w:left="357"/>
        <w:contextualSpacing/>
        <w:jc w:val="both"/>
        <w:rPr>
          <w:b/>
          <w:bCs/>
          <w:sz w:val="22"/>
          <w:szCs w:val="22"/>
        </w:rPr>
      </w:pPr>
      <w:r w:rsidRPr="0069147B">
        <w:rPr>
          <w:b/>
          <w:bCs/>
          <w:sz w:val="22"/>
          <w:szCs w:val="22"/>
        </w:rPr>
        <w:t>APRESENTAÇÃO</w:t>
      </w:r>
    </w:p>
    <w:p w:rsidR="004B338A" w:rsidRPr="00CE29CF" w:rsidRDefault="004B338A" w:rsidP="006074CD">
      <w:pPr>
        <w:numPr>
          <w:ilvl w:val="3"/>
          <w:numId w:val="2"/>
        </w:numPr>
        <w:spacing w:before="240" w:after="120" w:line="360" w:lineRule="auto"/>
        <w:ind w:left="357" w:hanging="357"/>
        <w:contextualSpacing/>
        <w:jc w:val="both"/>
        <w:rPr>
          <w:b/>
          <w:bCs/>
          <w:sz w:val="22"/>
          <w:szCs w:val="22"/>
        </w:rPr>
      </w:pPr>
      <w:r w:rsidRPr="00CE29CF">
        <w:rPr>
          <w:b/>
          <w:bCs/>
          <w:sz w:val="22"/>
          <w:szCs w:val="22"/>
        </w:rPr>
        <w:t xml:space="preserve">CONTEXTUALIZAÇÃO DA IES E DO CURSO </w:t>
      </w:r>
    </w:p>
    <w:p w:rsidR="004B338A" w:rsidRPr="00CE29CF" w:rsidRDefault="004B338A" w:rsidP="006074CD">
      <w:pPr>
        <w:spacing w:before="240" w:after="120" w:line="360" w:lineRule="auto"/>
        <w:ind w:left="360"/>
        <w:contextualSpacing/>
        <w:jc w:val="both"/>
        <w:rPr>
          <w:b/>
          <w:bCs/>
          <w:sz w:val="22"/>
          <w:szCs w:val="22"/>
        </w:rPr>
      </w:pPr>
      <w:r w:rsidRPr="00CE29CF">
        <w:rPr>
          <w:b/>
          <w:bCs/>
          <w:sz w:val="22"/>
          <w:szCs w:val="22"/>
        </w:rPr>
        <w:t>2.1. CONTEXTO DA INSTITUIÇÃO</w:t>
      </w:r>
    </w:p>
    <w:p w:rsidR="004B338A" w:rsidRPr="00CE29CF" w:rsidRDefault="004B338A" w:rsidP="006074CD">
      <w:pPr>
        <w:widowControl w:val="0"/>
        <w:spacing w:before="240" w:after="120" w:line="360" w:lineRule="auto"/>
        <w:ind w:left="1080" w:hanging="229"/>
        <w:contextualSpacing/>
        <w:jc w:val="both"/>
        <w:outlineLvl w:val="2"/>
        <w:rPr>
          <w:b/>
          <w:bCs/>
          <w:sz w:val="22"/>
          <w:szCs w:val="22"/>
        </w:rPr>
      </w:pPr>
      <w:r w:rsidRPr="00CE29CF">
        <w:rPr>
          <w:b/>
          <w:bCs/>
          <w:sz w:val="22"/>
          <w:szCs w:val="22"/>
        </w:rPr>
        <w:t xml:space="preserve">2.1.1.  Breve Histórico da Universidade Paranaense </w:t>
      </w:r>
      <w:r w:rsidR="00644A02" w:rsidRPr="00CE29CF">
        <w:rPr>
          <w:b/>
          <w:bCs/>
          <w:sz w:val="22"/>
          <w:szCs w:val="22"/>
        </w:rPr>
        <w:t>-</w:t>
      </w:r>
      <w:r w:rsidRPr="00CE29CF">
        <w:rPr>
          <w:b/>
          <w:bCs/>
          <w:sz w:val="22"/>
          <w:szCs w:val="22"/>
        </w:rPr>
        <w:t xml:space="preserve"> UNIPAR</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2.1.2.  Missão e Objetivos da UNIPAR</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 xml:space="preserve">2.1.3.  Políticas Institucionais no âmbito da Educação a </w:t>
      </w:r>
      <w:r w:rsidR="00151AD5" w:rsidRPr="00CE29CF">
        <w:rPr>
          <w:b/>
          <w:bCs/>
          <w:sz w:val="22"/>
          <w:szCs w:val="22"/>
        </w:rPr>
        <w:t>Distância</w:t>
      </w:r>
      <w:r w:rsidRPr="00CE29CF">
        <w:rPr>
          <w:b/>
          <w:bCs/>
          <w:sz w:val="22"/>
          <w:szCs w:val="22"/>
        </w:rPr>
        <w:t xml:space="preserve"> </w:t>
      </w:r>
    </w:p>
    <w:p w:rsidR="004B338A" w:rsidRPr="00D87F13" w:rsidRDefault="004B338A" w:rsidP="006074CD">
      <w:pPr>
        <w:widowControl w:val="0"/>
        <w:spacing w:before="240" w:after="120" w:line="360" w:lineRule="auto"/>
        <w:ind w:left="915" w:hanging="64"/>
        <w:contextualSpacing/>
        <w:jc w:val="both"/>
        <w:outlineLvl w:val="2"/>
        <w:rPr>
          <w:b/>
          <w:bCs/>
          <w:sz w:val="22"/>
          <w:szCs w:val="22"/>
        </w:rPr>
      </w:pPr>
      <w:r w:rsidRPr="00D87F13">
        <w:rPr>
          <w:b/>
          <w:bCs/>
          <w:sz w:val="22"/>
          <w:szCs w:val="22"/>
        </w:rPr>
        <w:t>2.1.4.  Articulação do PDI E P</w:t>
      </w:r>
      <w:r w:rsidR="00E710F0" w:rsidRPr="00D87F13">
        <w:rPr>
          <w:b/>
          <w:bCs/>
          <w:sz w:val="22"/>
          <w:szCs w:val="22"/>
        </w:rPr>
        <w:t>P</w:t>
      </w:r>
      <w:r w:rsidRPr="00D87F13">
        <w:rPr>
          <w:b/>
          <w:bCs/>
          <w:sz w:val="22"/>
          <w:szCs w:val="22"/>
        </w:rPr>
        <w:t>I</w:t>
      </w:r>
    </w:p>
    <w:p w:rsidR="004B338A" w:rsidRPr="00D87F13" w:rsidRDefault="004B338A" w:rsidP="006074CD">
      <w:pPr>
        <w:spacing w:before="240" w:after="120" w:line="360" w:lineRule="auto"/>
        <w:ind w:left="851"/>
        <w:contextualSpacing/>
        <w:rPr>
          <w:b/>
          <w:sz w:val="22"/>
          <w:szCs w:val="22"/>
        </w:rPr>
      </w:pPr>
      <w:r w:rsidRPr="00D87F13">
        <w:rPr>
          <w:b/>
          <w:sz w:val="22"/>
          <w:szCs w:val="22"/>
        </w:rPr>
        <w:t xml:space="preserve">2.1.5.  </w:t>
      </w:r>
      <w:r w:rsidR="00E710F0" w:rsidRPr="00D87F13">
        <w:rPr>
          <w:b/>
          <w:sz w:val="22"/>
          <w:szCs w:val="22"/>
        </w:rPr>
        <w:t>Diretoria Executiva de Gestão da Educação à Distância - DEGEAD</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 xml:space="preserve">2.1.6.  Contexto Educacional: Inserção Nacional e Regional </w:t>
      </w:r>
    </w:p>
    <w:p w:rsidR="004B338A" w:rsidRPr="00CE29CF" w:rsidRDefault="004B338A" w:rsidP="006074CD">
      <w:pPr>
        <w:widowControl w:val="0"/>
        <w:spacing w:before="240" w:after="120" w:line="360" w:lineRule="auto"/>
        <w:ind w:left="426"/>
        <w:contextualSpacing/>
        <w:jc w:val="both"/>
        <w:outlineLvl w:val="2"/>
        <w:rPr>
          <w:b/>
          <w:bCs/>
          <w:sz w:val="22"/>
          <w:szCs w:val="22"/>
        </w:rPr>
      </w:pPr>
      <w:r w:rsidRPr="00CE29CF">
        <w:rPr>
          <w:b/>
          <w:bCs/>
          <w:sz w:val="22"/>
          <w:szCs w:val="22"/>
        </w:rPr>
        <w:t>2.2. CONTEXTO DO CURSO</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2.2.1. Identificação do Curso</w:t>
      </w:r>
    </w:p>
    <w:p w:rsidR="008F5276" w:rsidRDefault="004B338A" w:rsidP="006074CD">
      <w:pPr>
        <w:widowControl w:val="0"/>
        <w:spacing w:before="240" w:after="120" w:line="360" w:lineRule="auto"/>
        <w:ind w:left="915" w:hanging="64"/>
        <w:contextualSpacing/>
        <w:jc w:val="both"/>
        <w:rPr>
          <w:b/>
          <w:bCs/>
          <w:sz w:val="22"/>
          <w:szCs w:val="22"/>
        </w:rPr>
      </w:pPr>
      <w:r w:rsidRPr="00CE29CF">
        <w:rPr>
          <w:b/>
          <w:bCs/>
          <w:sz w:val="22"/>
          <w:szCs w:val="22"/>
        </w:rPr>
        <w:t>2.2.2. Justificativa da Necessidade Social e Econômica do Curso</w:t>
      </w:r>
    </w:p>
    <w:p w:rsidR="004B338A" w:rsidRPr="00CE29CF" w:rsidRDefault="004B338A" w:rsidP="006074CD">
      <w:pPr>
        <w:widowControl w:val="0"/>
        <w:spacing w:before="240" w:after="120" w:line="360" w:lineRule="auto"/>
        <w:ind w:left="915" w:hanging="64"/>
        <w:contextualSpacing/>
        <w:jc w:val="both"/>
        <w:rPr>
          <w:b/>
          <w:bCs/>
          <w:sz w:val="22"/>
          <w:szCs w:val="22"/>
        </w:rPr>
      </w:pPr>
      <w:r w:rsidRPr="00CE29CF">
        <w:rPr>
          <w:b/>
          <w:bCs/>
          <w:sz w:val="22"/>
          <w:szCs w:val="22"/>
        </w:rPr>
        <w:t>2.2.3. Trajetória Histórica e as Bases Legais do Curso</w:t>
      </w:r>
    </w:p>
    <w:p w:rsidR="004B338A" w:rsidRPr="00CE29CF" w:rsidRDefault="004B338A" w:rsidP="006074CD">
      <w:pPr>
        <w:keepNext/>
        <w:widowControl w:val="0"/>
        <w:spacing w:before="240" w:after="120" w:line="360" w:lineRule="auto"/>
        <w:contextualSpacing/>
        <w:jc w:val="both"/>
        <w:outlineLvl w:val="8"/>
        <w:rPr>
          <w:b/>
          <w:bCs/>
          <w:sz w:val="22"/>
          <w:szCs w:val="22"/>
        </w:rPr>
      </w:pPr>
      <w:r w:rsidRPr="00CE29CF">
        <w:rPr>
          <w:b/>
          <w:bCs/>
          <w:sz w:val="22"/>
          <w:szCs w:val="22"/>
        </w:rPr>
        <w:t>3.   ORGANIZAÇÃO DIDÁTICO-PEDAGÓGICA</w:t>
      </w:r>
    </w:p>
    <w:p w:rsidR="004B338A" w:rsidRPr="00CE29CF" w:rsidRDefault="004B338A" w:rsidP="006074CD">
      <w:pPr>
        <w:widowControl w:val="0"/>
        <w:spacing w:before="240" w:after="120" w:line="360" w:lineRule="auto"/>
        <w:ind w:left="360"/>
        <w:contextualSpacing/>
        <w:jc w:val="both"/>
        <w:outlineLvl w:val="2"/>
        <w:rPr>
          <w:b/>
          <w:bCs/>
          <w:sz w:val="22"/>
          <w:szCs w:val="22"/>
        </w:rPr>
      </w:pPr>
      <w:r w:rsidRPr="00CE29CF">
        <w:rPr>
          <w:b/>
          <w:sz w:val="22"/>
          <w:szCs w:val="22"/>
        </w:rPr>
        <w:t>3.1. CONCEPÇÃO</w:t>
      </w:r>
      <w:r w:rsidRPr="00CE29CF">
        <w:rPr>
          <w:sz w:val="22"/>
          <w:szCs w:val="22"/>
        </w:rPr>
        <w:t xml:space="preserve"> </w:t>
      </w:r>
      <w:r w:rsidRPr="00CE29CF">
        <w:rPr>
          <w:b/>
          <w:sz w:val="22"/>
          <w:szCs w:val="22"/>
        </w:rPr>
        <w:t>E</w:t>
      </w:r>
      <w:r w:rsidRPr="00CE29CF">
        <w:rPr>
          <w:sz w:val="22"/>
          <w:szCs w:val="22"/>
        </w:rPr>
        <w:t xml:space="preserve"> </w:t>
      </w:r>
      <w:r w:rsidRPr="00CE29CF">
        <w:rPr>
          <w:b/>
          <w:bCs/>
          <w:sz w:val="22"/>
          <w:szCs w:val="22"/>
        </w:rPr>
        <w:t>PRINCÍPIOS NORTEADORES DO CURSO</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3.1.1. Objetivos do Curso</w:t>
      </w:r>
    </w:p>
    <w:p w:rsidR="004B338A" w:rsidRPr="00CE29CF" w:rsidRDefault="004B338A" w:rsidP="006074CD">
      <w:pPr>
        <w:numPr>
          <w:ilvl w:val="0"/>
          <w:numId w:val="25"/>
        </w:numPr>
        <w:tabs>
          <w:tab w:val="left" w:pos="851"/>
        </w:tabs>
        <w:spacing w:before="240" w:after="120" w:line="360" w:lineRule="auto"/>
        <w:ind w:hanging="153"/>
        <w:contextualSpacing/>
        <w:jc w:val="both"/>
        <w:rPr>
          <w:b/>
          <w:bCs/>
          <w:sz w:val="22"/>
          <w:szCs w:val="22"/>
        </w:rPr>
      </w:pPr>
      <w:r w:rsidRPr="00CE29CF">
        <w:rPr>
          <w:b/>
          <w:bCs/>
          <w:sz w:val="22"/>
          <w:szCs w:val="22"/>
        </w:rPr>
        <w:t xml:space="preserve"> Objetivo Geral</w:t>
      </w:r>
    </w:p>
    <w:p w:rsidR="004B338A" w:rsidRPr="00CE29CF" w:rsidRDefault="004B338A" w:rsidP="006074CD">
      <w:pPr>
        <w:numPr>
          <w:ilvl w:val="0"/>
          <w:numId w:val="25"/>
        </w:numPr>
        <w:tabs>
          <w:tab w:val="left" w:pos="851"/>
        </w:tabs>
        <w:spacing w:before="240" w:after="120" w:line="360" w:lineRule="auto"/>
        <w:ind w:hanging="153"/>
        <w:contextualSpacing/>
        <w:jc w:val="both"/>
        <w:rPr>
          <w:b/>
          <w:bCs/>
          <w:sz w:val="22"/>
          <w:szCs w:val="22"/>
        </w:rPr>
      </w:pPr>
      <w:r w:rsidRPr="00CE29CF">
        <w:rPr>
          <w:b/>
          <w:bCs/>
          <w:sz w:val="22"/>
          <w:szCs w:val="22"/>
        </w:rPr>
        <w:t xml:space="preserve"> Objetivos Específicos</w:t>
      </w:r>
    </w:p>
    <w:p w:rsidR="004B338A" w:rsidRPr="00CE29CF" w:rsidRDefault="004B338A" w:rsidP="006074CD">
      <w:pPr>
        <w:keepNext/>
        <w:widowControl w:val="0"/>
        <w:spacing w:before="240" w:after="120" w:line="360" w:lineRule="auto"/>
        <w:ind w:left="851"/>
        <w:contextualSpacing/>
        <w:jc w:val="both"/>
        <w:outlineLvl w:val="5"/>
        <w:rPr>
          <w:b/>
          <w:bCs/>
          <w:sz w:val="22"/>
          <w:szCs w:val="22"/>
        </w:rPr>
      </w:pPr>
      <w:r w:rsidRPr="00CE29CF">
        <w:rPr>
          <w:b/>
          <w:bCs/>
          <w:sz w:val="22"/>
          <w:szCs w:val="22"/>
        </w:rPr>
        <w:t xml:space="preserve">3.1.2. Perfil </w:t>
      </w:r>
      <w:proofErr w:type="spellStart"/>
      <w:r w:rsidRPr="00CE29CF">
        <w:rPr>
          <w:b/>
          <w:bCs/>
          <w:sz w:val="22"/>
          <w:szCs w:val="22"/>
        </w:rPr>
        <w:t>Profissiográfico</w:t>
      </w:r>
      <w:proofErr w:type="spellEnd"/>
      <w:r w:rsidRPr="00CE29CF">
        <w:rPr>
          <w:b/>
          <w:bCs/>
          <w:sz w:val="22"/>
          <w:szCs w:val="22"/>
        </w:rPr>
        <w:t xml:space="preserve"> do Egresso</w:t>
      </w:r>
    </w:p>
    <w:p w:rsidR="004B338A" w:rsidRPr="00CE29CF" w:rsidRDefault="004B338A" w:rsidP="006074CD">
      <w:pPr>
        <w:numPr>
          <w:ilvl w:val="0"/>
          <w:numId w:val="26"/>
        </w:numPr>
        <w:spacing w:before="240" w:after="120" w:line="360" w:lineRule="auto"/>
        <w:ind w:hanging="153"/>
        <w:contextualSpacing/>
        <w:jc w:val="both"/>
        <w:rPr>
          <w:b/>
          <w:bCs/>
          <w:sz w:val="22"/>
          <w:szCs w:val="22"/>
        </w:rPr>
      </w:pPr>
      <w:r w:rsidRPr="00CE29CF">
        <w:rPr>
          <w:b/>
          <w:bCs/>
          <w:sz w:val="22"/>
          <w:szCs w:val="22"/>
        </w:rPr>
        <w:t>Perfil do Egresso</w:t>
      </w:r>
    </w:p>
    <w:p w:rsidR="004B338A" w:rsidRPr="00CE29CF" w:rsidRDefault="004B338A" w:rsidP="006074CD">
      <w:pPr>
        <w:numPr>
          <w:ilvl w:val="0"/>
          <w:numId w:val="26"/>
        </w:numPr>
        <w:spacing w:before="240" w:after="120" w:line="360" w:lineRule="auto"/>
        <w:ind w:hanging="153"/>
        <w:contextualSpacing/>
        <w:jc w:val="both"/>
        <w:rPr>
          <w:b/>
          <w:bCs/>
          <w:sz w:val="22"/>
          <w:szCs w:val="22"/>
        </w:rPr>
      </w:pPr>
      <w:r w:rsidRPr="00CE29CF">
        <w:rPr>
          <w:b/>
          <w:bCs/>
          <w:sz w:val="22"/>
          <w:szCs w:val="22"/>
        </w:rPr>
        <w:t>Competências e Habilidades</w:t>
      </w:r>
    </w:p>
    <w:p w:rsidR="004B338A" w:rsidRPr="00CE29CF" w:rsidRDefault="004B338A" w:rsidP="006074CD">
      <w:pPr>
        <w:numPr>
          <w:ilvl w:val="0"/>
          <w:numId w:val="26"/>
        </w:numPr>
        <w:spacing w:before="240" w:after="120" w:line="360" w:lineRule="auto"/>
        <w:ind w:hanging="153"/>
        <w:contextualSpacing/>
        <w:jc w:val="both"/>
        <w:rPr>
          <w:b/>
          <w:bCs/>
          <w:sz w:val="22"/>
          <w:szCs w:val="22"/>
        </w:rPr>
      </w:pPr>
      <w:r w:rsidRPr="00CE29CF">
        <w:rPr>
          <w:b/>
          <w:bCs/>
          <w:sz w:val="22"/>
          <w:szCs w:val="22"/>
        </w:rPr>
        <w:t>Área de Atuação Profissional</w:t>
      </w:r>
    </w:p>
    <w:p w:rsidR="00E710F0" w:rsidRPr="007E71AE" w:rsidRDefault="00E710F0" w:rsidP="006074CD">
      <w:pPr>
        <w:widowControl w:val="0"/>
        <w:spacing w:before="240" w:after="120" w:line="360" w:lineRule="auto"/>
        <w:ind w:left="426"/>
        <w:contextualSpacing/>
        <w:jc w:val="both"/>
        <w:outlineLvl w:val="2"/>
        <w:rPr>
          <w:b/>
          <w:bCs/>
          <w:sz w:val="22"/>
          <w:szCs w:val="22"/>
          <w:lang w:eastAsia="x-none"/>
        </w:rPr>
      </w:pPr>
      <w:r w:rsidRPr="007E71AE">
        <w:rPr>
          <w:b/>
          <w:bCs/>
          <w:sz w:val="22"/>
          <w:szCs w:val="22"/>
          <w:lang w:eastAsia="x-none"/>
        </w:rPr>
        <w:t xml:space="preserve">3.2. CONCEPÇÃO </w:t>
      </w:r>
      <w:r w:rsidRPr="007E71AE">
        <w:rPr>
          <w:b/>
          <w:bCs/>
          <w:sz w:val="22"/>
          <w:szCs w:val="22"/>
          <w:lang w:val="x-none" w:eastAsia="x-none"/>
        </w:rPr>
        <w:t>METODOL</w:t>
      </w:r>
      <w:r w:rsidRPr="007E71AE">
        <w:rPr>
          <w:b/>
          <w:bCs/>
          <w:sz w:val="22"/>
          <w:szCs w:val="22"/>
          <w:lang w:eastAsia="x-none"/>
        </w:rPr>
        <w:t>Ó</w:t>
      </w:r>
      <w:r w:rsidRPr="007E71AE">
        <w:rPr>
          <w:b/>
          <w:bCs/>
          <w:sz w:val="22"/>
          <w:szCs w:val="22"/>
          <w:lang w:val="x-none" w:eastAsia="x-none"/>
        </w:rPr>
        <w:t>GI</w:t>
      </w:r>
      <w:r w:rsidRPr="007E71AE">
        <w:rPr>
          <w:b/>
          <w:bCs/>
          <w:sz w:val="22"/>
          <w:szCs w:val="22"/>
          <w:lang w:eastAsia="x-none"/>
        </w:rPr>
        <w:t>CA</w:t>
      </w:r>
      <w:r w:rsidRPr="007E71AE">
        <w:rPr>
          <w:b/>
          <w:bCs/>
          <w:sz w:val="22"/>
          <w:szCs w:val="22"/>
          <w:lang w:val="x-none" w:eastAsia="x-none"/>
        </w:rPr>
        <w:t xml:space="preserve"> DO CURSO</w:t>
      </w:r>
    </w:p>
    <w:p w:rsidR="00E710F0" w:rsidRPr="007E71AE" w:rsidRDefault="00E710F0" w:rsidP="006074CD">
      <w:pPr>
        <w:spacing w:before="240" w:after="120" w:line="360" w:lineRule="auto"/>
        <w:ind w:left="851"/>
        <w:contextualSpacing/>
        <w:jc w:val="both"/>
        <w:rPr>
          <w:b/>
          <w:bCs/>
          <w:sz w:val="22"/>
          <w:szCs w:val="22"/>
        </w:rPr>
      </w:pPr>
      <w:r w:rsidRPr="007E71AE">
        <w:rPr>
          <w:b/>
          <w:bCs/>
          <w:sz w:val="22"/>
          <w:szCs w:val="22"/>
        </w:rPr>
        <w:t xml:space="preserve">3.2.1. Estratégias Pedagógicas </w:t>
      </w:r>
    </w:p>
    <w:p w:rsidR="00E710F0" w:rsidRPr="00D87F13" w:rsidRDefault="00E710F0" w:rsidP="006074CD">
      <w:pPr>
        <w:spacing w:before="240" w:after="120" w:line="360" w:lineRule="auto"/>
        <w:ind w:left="851"/>
        <w:contextualSpacing/>
        <w:jc w:val="both"/>
        <w:rPr>
          <w:b/>
          <w:sz w:val="22"/>
          <w:szCs w:val="22"/>
        </w:rPr>
      </w:pPr>
      <w:r w:rsidRPr="00D87F13">
        <w:rPr>
          <w:b/>
          <w:sz w:val="22"/>
          <w:szCs w:val="22"/>
        </w:rPr>
        <w:t>3.2.2 Articulação entre teoria e prática</w:t>
      </w:r>
    </w:p>
    <w:p w:rsidR="00E710F0" w:rsidRPr="00D87F13" w:rsidRDefault="00E710F0" w:rsidP="006074CD">
      <w:pPr>
        <w:spacing w:before="240" w:after="120" w:line="360" w:lineRule="auto"/>
        <w:ind w:left="851"/>
        <w:contextualSpacing/>
        <w:jc w:val="both"/>
        <w:rPr>
          <w:b/>
          <w:sz w:val="22"/>
          <w:szCs w:val="22"/>
        </w:rPr>
      </w:pPr>
      <w:r w:rsidRPr="00D87F13">
        <w:rPr>
          <w:b/>
          <w:sz w:val="22"/>
          <w:szCs w:val="22"/>
        </w:rPr>
        <w:t>3.2.3 Articulação entre ensino, pesquisa e extensão</w:t>
      </w:r>
    </w:p>
    <w:p w:rsidR="00E710F0" w:rsidRPr="00D87F13" w:rsidRDefault="00E710F0" w:rsidP="006074CD">
      <w:pPr>
        <w:spacing w:before="240" w:after="120" w:line="360" w:lineRule="auto"/>
        <w:ind w:left="851"/>
        <w:contextualSpacing/>
        <w:jc w:val="both"/>
        <w:rPr>
          <w:b/>
          <w:sz w:val="22"/>
          <w:szCs w:val="22"/>
        </w:rPr>
      </w:pPr>
      <w:r w:rsidRPr="00D87F13">
        <w:rPr>
          <w:b/>
          <w:sz w:val="22"/>
          <w:szCs w:val="22"/>
        </w:rPr>
        <w:t xml:space="preserve">3.2.4 Interdisciplinaridade </w:t>
      </w:r>
    </w:p>
    <w:p w:rsidR="00E710F0" w:rsidRPr="00D87F13" w:rsidRDefault="00E710F0" w:rsidP="006074CD">
      <w:pPr>
        <w:spacing w:before="240" w:after="120" w:line="360" w:lineRule="auto"/>
        <w:ind w:left="851"/>
        <w:contextualSpacing/>
        <w:jc w:val="both"/>
        <w:rPr>
          <w:sz w:val="22"/>
          <w:szCs w:val="22"/>
        </w:rPr>
      </w:pPr>
      <w:r w:rsidRPr="00D87F13">
        <w:rPr>
          <w:b/>
          <w:sz w:val="22"/>
          <w:szCs w:val="22"/>
        </w:rPr>
        <w:t>3.2.5 Flexibilização</w:t>
      </w:r>
    </w:p>
    <w:p w:rsidR="00E710F0" w:rsidRPr="00D87F13" w:rsidRDefault="00E710F0" w:rsidP="006074CD">
      <w:pPr>
        <w:tabs>
          <w:tab w:val="left" w:pos="900"/>
        </w:tabs>
        <w:spacing w:before="240" w:after="120" w:line="360" w:lineRule="auto"/>
        <w:ind w:left="851"/>
        <w:contextualSpacing/>
        <w:jc w:val="both"/>
        <w:rPr>
          <w:b/>
          <w:bCs/>
          <w:sz w:val="22"/>
          <w:szCs w:val="22"/>
        </w:rPr>
      </w:pPr>
      <w:r w:rsidRPr="00D87F13">
        <w:rPr>
          <w:b/>
          <w:bCs/>
          <w:sz w:val="22"/>
          <w:szCs w:val="22"/>
        </w:rPr>
        <w:t>3.2.6. Oportunidades Diferenciadas de Integração Curricular</w:t>
      </w:r>
    </w:p>
    <w:p w:rsidR="00E710F0" w:rsidRPr="00D87F13" w:rsidRDefault="00E710F0" w:rsidP="006074CD">
      <w:pPr>
        <w:spacing w:before="240" w:after="120" w:line="360" w:lineRule="auto"/>
        <w:ind w:left="851"/>
        <w:contextualSpacing/>
        <w:jc w:val="both"/>
        <w:rPr>
          <w:b/>
          <w:bCs/>
          <w:sz w:val="22"/>
          <w:szCs w:val="22"/>
        </w:rPr>
      </w:pPr>
      <w:r w:rsidRPr="00D87F13">
        <w:rPr>
          <w:b/>
          <w:bCs/>
          <w:sz w:val="22"/>
          <w:szCs w:val="22"/>
        </w:rPr>
        <w:lastRenderedPageBreak/>
        <w:t>3.2.7. Incorporação de Avanços Tecnológicos</w:t>
      </w:r>
    </w:p>
    <w:p w:rsidR="00E710F0" w:rsidRPr="00D87F13" w:rsidRDefault="00E710F0" w:rsidP="006074CD">
      <w:pPr>
        <w:tabs>
          <w:tab w:val="left" w:pos="851"/>
        </w:tabs>
        <w:spacing w:before="240" w:after="120" w:line="360" w:lineRule="auto"/>
        <w:ind w:left="425"/>
        <w:contextualSpacing/>
        <w:jc w:val="both"/>
        <w:rPr>
          <w:b/>
          <w:bCs/>
          <w:sz w:val="22"/>
          <w:szCs w:val="22"/>
        </w:rPr>
      </w:pPr>
      <w:r w:rsidRPr="00D87F13">
        <w:rPr>
          <w:b/>
          <w:bCs/>
          <w:sz w:val="22"/>
          <w:szCs w:val="22"/>
        </w:rPr>
        <w:t>3.3. PROPOSTA PEDAGÓGICA DO CURSO</w:t>
      </w:r>
    </w:p>
    <w:p w:rsidR="00E710F0" w:rsidRPr="007E71AE" w:rsidRDefault="00E710F0" w:rsidP="006074CD">
      <w:pPr>
        <w:spacing w:before="240" w:after="120" w:line="360" w:lineRule="auto"/>
        <w:ind w:left="851"/>
        <w:contextualSpacing/>
        <w:jc w:val="both"/>
        <w:rPr>
          <w:b/>
          <w:sz w:val="22"/>
          <w:szCs w:val="22"/>
        </w:rPr>
      </w:pPr>
      <w:r w:rsidRPr="007E71AE">
        <w:rPr>
          <w:b/>
          <w:bCs/>
          <w:sz w:val="22"/>
          <w:szCs w:val="22"/>
        </w:rPr>
        <w:t xml:space="preserve">3.3.1. </w:t>
      </w:r>
      <w:r w:rsidRPr="007E71AE">
        <w:rPr>
          <w:b/>
          <w:sz w:val="22"/>
          <w:szCs w:val="22"/>
        </w:rPr>
        <w:t xml:space="preserve">Metodologia de Ensino e de Aprendizagem </w:t>
      </w:r>
    </w:p>
    <w:p w:rsidR="00E710F0" w:rsidRPr="007E71AE" w:rsidRDefault="00E710F0" w:rsidP="006074CD">
      <w:pPr>
        <w:widowControl w:val="0"/>
        <w:autoSpaceDE w:val="0"/>
        <w:autoSpaceDN w:val="0"/>
        <w:adjustRightInd w:val="0"/>
        <w:spacing w:before="240" w:after="120" w:line="360" w:lineRule="auto"/>
        <w:ind w:left="851" w:right="703"/>
        <w:contextualSpacing/>
        <w:jc w:val="both"/>
        <w:rPr>
          <w:b/>
          <w:bCs/>
          <w:sz w:val="22"/>
          <w:szCs w:val="22"/>
        </w:rPr>
      </w:pPr>
      <w:r w:rsidRPr="007E71AE">
        <w:rPr>
          <w:b/>
          <w:bCs/>
          <w:sz w:val="22"/>
          <w:szCs w:val="22"/>
        </w:rPr>
        <w:t>3.3.2. Familiarização com a Metodologia em EAD</w:t>
      </w:r>
    </w:p>
    <w:p w:rsidR="00E710F0" w:rsidRPr="007E71AE" w:rsidRDefault="00E710F0" w:rsidP="006074CD">
      <w:pPr>
        <w:widowControl w:val="0"/>
        <w:tabs>
          <w:tab w:val="left" w:pos="360"/>
        </w:tabs>
        <w:spacing w:before="240" w:after="120" w:line="360" w:lineRule="auto"/>
        <w:ind w:left="357" w:firstLine="69"/>
        <w:contextualSpacing/>
        <w:jc w:val="both"/>
        <w:outlineLvl w:val="4"/>
        <w:rPr>
          <w:b/>
          <w:bCs/>
          <w:sz w:val="22"/>
          <w:szCs w:val="22"/>
        </w:rPr>
      </w:pPr>
      <w:r w:rsidRPr="007E71AE">
        <w:rPr>
          <w:b/>
          <w:bCs/>
          <w:sz w:val="22"/>
          <w:szCs w:val="22"/>
        </w:rPr>
        <w:t>3.4. ORGANIZAÇÃO CURRICULAR DO CURSO</w:t>
      </w:r>
    </w:p>
    <w:p w:rsidR="00E710F0" w:rsidRPr="00D87F13" w:rsidRDefault="00E710F0" w:rsidP="006074CD">
      <w:pPr>
        <w:tabs>
          <w:tab w:val="left" w:pos="900"/>
          <w:tab w:val="left" w:pos="1418"/>
        </w:tabs>
        <w:spacing w:before="240" w:after="120" w:line="360" w:lineRule="auto"/>
        <w:ind w:left="896" w:hanging="45"/>
        <w:contextualSpacing/>
        <w:jc w:val="both"/>
        <w:rPr>
          <w:b/>
          <w:bCs/>
          <w:sz w:val="22"/>
          <w:szCs w:val="22"/>
        </w:rPr>
      </w:pPr>
      <w:r w:rsidRPr="00D87F13">
        <w:rPr>
          <w:b/>
          <w:bCs/>
          <w:sz w:val="22"/>
          <w:szCs w:val="22"/>
        </w:rPr>
        <w:t xml:space="preserve">3.4.1. Distribuição das Disciplinas por Área de Formação </w:t>
      </w:r>
    </w:p>
    <w:p w:rsidR="00E710F0" w:rsidRPr="00D87F13" w:rsidRDefault="00E710F0" w:rsidP="006074CD">
      <w:pPr>
        <w:spacing w:before="240" w:after="120" w:line="360" w:lineRule="auto"/>
        <w:ind w:left="1418" w:hanging="567"/>
        <w:contextualSpacing/>
        <w:jc w:val="both"/>
        <w:rPr>
          <w:b/>
          <w:bCs/>
          <w:sz w:val="22"/>
          <w:szCs w:val="22"/>
        </w:rPr>
      </w:pPr>
      <w:r w:rsidRPr="00D87F13">
        <w:rPr>
          <w:b/>
          <w:bCs/>
          <w:sz w:val="22"/>
          <w:szCs w:val="22"/>
        </w:rPr>
        <w:t>3.4.2.</w:t>
      </w:r>
      <w:r w:rsidRPr="00D87F13">
        <w:rPr>
          <w:b/>
          <w:bCs/>
          <w:sz w:val="22"/>
          <w:szCs w:val="22"/>
        </w:rPr>
        <w:tab/>
      </w:r>
      <w:r w:rsidRPr="00D87F13">
        <w:rPr>
          <w:b/>
          <w:sz w:val="22"/>
          <w:szCs w:val="22"/>
        </w:rPr>
        <w:t>Abordagem da Educação Ambiental, das Relações Étnico-Raciais</w:t>
      </w:r>
      <w:r w:rsidRPr="00D87F13">
        <w:rPr>
          <w:sz w:val="22"/>
          <w:szCs w:val="22"/>
        </w:rPr>
        <w:t xml:space="preserve"> </w:t>
      </w:r>
      <w:r w:rsidRPr="00D87F13">
        <w:rPr>
          <w:b/>
          <w:sz w:val="22"/>
          <w:szCs w:val="22"/>
        </w:rPr>
        <w:t>e para o Ensino da História e Cultura Afro-Brasileira e Indígena, dos Direitos Humanos e Libras</w:t>
      </w:r>
      <w:r w:rsidRPr="00D87F13">
        <w:rPr>
          <w:b/>
          <w:bCs/>
          <w:sz w:val="22"/>
          <w:szCs w:val="22"/>
        </w:rPr>
        <w:t xml:space="preserve"> </w:t>
      </w:r>
    </w:p>
    <w:p w:rsidR="00E710F0" w:rsidRPr="007E71AE" w:rsidRDefault="00E710F0" w:rsidP="006074CD">
      <w:pPr>
        <w:spacing w:before="240" w:after="120" w:line="360" w:lineRule="auto"/>
        <w:ind w:left="1418" w:hanging="567"/>
        <w:contextualSpacing/>
        <w:jc w:val="both"/>
        <w:rPr>
          <w:b/>
          <w:bCs/>
          <w:sz w:val="22"/>
          <w:szCs w:val="22"/>
        </w:rPr>
      </w:pPr>
      <w:r w:rsidRPr="007E71AE">
        <w:rPr>
          <w:b/>
          <w:bCs/>
          <w:sz w:val="22"/>
          <w:szCs w:val="22"/>
        </w:rPr>
        <w:t>3.4.3. Distribuição das Disciplinas e das Cargas Horárias por Ano/Módulo</w:t>
      </w:r>
    </w:p>
    <w:p w:rsidR="00E710F0" w:rsidRPr="007E71AE" w:rsidRDefault="00E710F0" w:rsidP="006074CD">
      <w:pPr>
        <w:tabs>
          <w:tab w:val="left" w:pos="0"/>
        </w:tabs>
        <w:spacing w:before="240" w:after="120" w:line="360" w:lineRule="auto"/>
        <w:ind w:firstLine="426"/>
        <w:contextualSpacing/>
        <w:jc w:val="both"/>
        <w:rPr>
          <w:b/>
          <w:bCs/>
          <w:sz w:val="22"/>
          <w:szCs w:val="22"/>
        </w:rPr>
      </w:pPr>
      <w:r w:rsidRPr="007E71AE">
        <w:rPr>
          <w:b/>
          <w:bCs/>
          <w:sz w:val="22"/>
          <w:szCs w:val="22"/>
        </w:rPr>
        <w:t xml:space="preserve">       3.4.4. Currículo Pleno</w:t>
      </w:r>
    </w:p>
    <w:p w:rsidR="008F5276" w:rsidRDefault="00E710F0" w:rsidP="006074CD">
      <w:pPr>
        <w:tabs>
          <w:tab w:val="left" w:pos="900"/>
        </w:tabs>
        <w:spacing w:before="240" w:after="120" w:line="360" w:lineRule="auto"/>
        <w:ind w:left="896" w:hanging="45"/>
        <w:contextualSpacing/>
        <w:jc w:val="both"/>
        <w:rPr>
          <w:b/>
          <w:bCs/>
          <w:sz w:val="22"/>
          <w:szCs w:val="22"/>
        </w:rPr>
      </w:pPr>
      <w:r w:rsidRPr="007E71AE">
        <w:rPr>
          <w:b/>
          <w:bCs/>
          <w:sz w:val="22"/>
          <w:szCs w:val="22"/>
        </w:rPr>
        <w:t>3.4.5. Quadro de Equivalência</w:t>
      </w:r>
    </w:p>
    <w:p w:rsidR="004B338A" w:rsidRPr="00CE29CF" w:rsidRDefault="00E710F0" w:rsidP="006074CD">
      <w:pPr>
        <w:tabs>
          <w:tab w:val="left" w:pos="900"/>
        </w:tabs>
        <w:spacing w:before="240" w:after="120" w:line="360" w:lineRule="auto"/>
        <w:ind w:left="896" w:hanging="45"/>
        <w:contextualSpacing/>
        <w:jc w:val="both"/>
        <w:rPr>
          <w:b/>
          <w:bCs/>
          <w:sz w:val="22"/>
          <w:szCs w:val="22"/>
        </w:rPr>
      </w:pPr>
      <w:r w:rsidRPr="00D87F13">
        <w:rPr>
          <w:b/>
          <w:bCs/>
        </w:rPr>
        <w:t>3.4.6. Ementário das Disciplinas e Descrição das Atividades</w:t>
      </w:r>
    </w:p>
    <w:p w:rsidR="00E710F0" w:rsidRPr="007E71AE" w:rsidRDefault="00E710F0" w:rsidP="006074CD">
      <w:pPr>
        <w:tabs>
          <w:tab w:val="left" w:pos="900"/>
        </w:tabs>
        <w:spacing w:before="240" w:after="120" w:line="360" w:lineRule="auto"/>
        <w:ind w:left="900" w:hanging="474"/>
        <w:contextualSpacing/>
        <w:jc w:val="both"/>
        <w:rPr>
          <w:b/>
          <w:bCs/>
          <w:sz w:val="22"/>
          <w:szCs w:val="22"/>
        </w:rPr>
      </w:pPr>
      <w:r w:rsidRPr="007E71AE">
        <w:rPr>
          <w:b/>
          <w:bCs/>
          <w:sz w:val="22"/>
          <w:szCs w:val="22"/>
        </w:rPr>
        <w:t>3.5. ATIVIDADES ACADÊMICAS ARTICULADAS À FORMAÇÃO</w:t>
      </w:r>
    </w:p>
    <w:p w:rsidR="00E710F0" w:rsidRPr="007E71AE" w:rsidRDefault="00E710F0" w:rsidP="006074CD">
      <w:pPr>
        <w:tabs>
          <w:tab w:val="left" w:pos="851"/>
          <w:tab w:val="left" w:pos="1560"/>
        </w:tabs>
        <w:spacing w:before="240" w:after="120" w:line="360" w:lineRule="auto"/>
        <w:ind w:left="851"/>
        <w:contextualSpacing/>
        <w:jc w:val="both"/>
        <w:rPr>
          <w:b/>
          <w:bCs/>
          <w:sz w:val="22"/>
          <w:szCs w:val="22"/>
        </w:rPr>
      </w:pPr>
      <w:r w:rsidRPr="007E71AE">
        <w:rPr>
          <w:b/>
          <w:bCs/>
          <w:sz w:val="22"/>
          <w:szCs w:val="22"/>
        </w:rPr>
        <w:t>3.5.1. Atividades Práticas</w:t>
      </w:r>
    </w:p>
    <w:p w:rsidR="00E710F0" w:rsidRPr="00D87F13" w:rsidRDefault="00E710F0" w:rsidP="006074CD">
      <w:pPr>
        <w:tabs>
          <w:tab w:val="left" w:pos="851"/>
        </w:tabs>
        <w:spacing w:before="240" w:after="120" w:line="360" w:lineRule="auto"/>
        <w:ind w:left="851"/>
        <w:contextualSpacing/>
        <w:jc w:val="both"/>
        <w:rPr>
          <w:b/>
          <w:bCs/>
          <w:sz w:val="22"/>
          <w:szCs w:val="22"/>
        </w:rPr>
      </w:pPr>
      <w:r w:rsidRPr="00D87F13">
        <w:rPr>
          <w:b/>
          <w:bCs/>
          <w:sz w:val="22"/>
          <w:szCs w:val="22"/>
        </w:rPr>
        <w:t>3.5.2.</w:t>
      </w:r>
      <w:r w:rsidRPr="00D87F13">
        <w:rPr>
          <w:b/>
          <w:bCs/>
          <w:sz w:val="22"/>
          <w:szCs w:val="22"/>
        </w:rPr>
        <w:tab/>
        <w:t xml:space="preserve"> Estágio Supervisionado Curricular Não Obrigatório</w:t>
      </w:r>
    </w:p>
    <w:p w:rsidR="00E710F0" w:rsidRPr="007E71AE" w:rsidRDefault="00445FE1" w:rsidP="006074CD">
      <w:pPr>
        <w:tabs>
          <w:tab w:val="left" w:pos="851"/>
        </w:tabs>
        <w:spacing w:before="240" w:after="120" w:line="360" w:lineRule="auto"/>
        <w:ind w:left="851"/>
        <w:contextualSpacing/>
        <w:jc w:val="both"/>
        <w:rPr>
          <w:b/>
          <w:bCs/>
          <w:sz w:val="22"/>
          <w:szCs w:val="22"/>
        </w:rPr>
      </w:pPr>
      <w:r>
        <w:rPr>
          <w:b/>
          <w:bCs/>
          <w:sz w:val="22"/>
          <w:szCs w:val="22"/>
        </w:rPr>
        <w:t>3.5.3</w:t>
      </w:r>
      <w:r w:rsidR="00E710F0" w:rsidRPr="007E71AE">
        <w:rPr>
          <w:b/>
          <w:bCs/>
          <w:sz w:val="22"/>
          <w:szCs w:val="22"/>
        </w:rPr>
        <w:t xml:space="preserve">. Atividades Complementares </w:t>
      </w:r>
    </w:p>
    <w:p w:rsidR="00E710F0" w:rsidRPr="007E71AE" w:rsidRDefault="00445FE1" w:rsidP="006074CD">
      <w:pPr>
        <w:tabs>
          <w:tab w:val="left" w:pos="851"/>
          <w:tab w:val="left" w:pos="1560"/>
        </w:tabs>
        <w:spacing w:before="240" w:after="120" w:line="360" w:lineRule="auto"/>
        <w:ind w:left="851"/>
        <w:contextualSpacing/>
        <w:jc w:val="both"/>
        <w:rPr>
          <w:b/>
          <w:bCs/>
          <w:sz w:val="22"/>
          <w:szCs w:val="22"/>
        </w:rPr>
      </w:pPr>
      <w:r>
        <w:rPr>
          <w:b/>
          <w:bCs/>
          <w:sz w:val="22"/>
          <w:szCs w:val="22"/>
        </w:rPr>
        <w:t>3.5.4</w:t>
      </w:r>
      <w:r w:rsidR="00E710F0" w:rsidRPr="007E71AE">
        <w:rPr>
          <w:b/>
          <w:bCs/>
          <w:sz w:val="22"/>
          <w:szCs w:val="22"/>
        </w:rPr>
        <w:t xml:space="preserve">. Atividades de Extensão do Ensino </w:t>
      </w:r>
    </w:p>
    <w:p w:rsidR="00E710F0" w:rsidRPr="007E71AE" w:rsidRDefault="00445FE1" w:rsidP="006074CD">
      <w:pPr>
        <w:tabs>
          <w:tab w:val="left" w:pos="851"/>
          <w:tab w:val="left" w:pos="1560"/>
        </w:tabs>
        <w:spacing w:before="240" w:after="120" w:line="360" w:lineRule="auto"/>
        <w:ind w:left="851"/>
        <w:contextualSpacing/>
        <w:jc w:val="both"/>
        <w:rPr>
          <w:b/>
          <w:bCs/>
          <w:sz w:val="22"/>
          <w:szCs w:val="22"/>
        </w:rPr>
      </w:pPr>
      <w:r>
        <w:rPr>
          <w:b/>
          <w:bCs/>
          <w:sz w:val="22"/>
          <w:szCs w:val="22"/>
        </w:rPr>
        <w:t>3.5.5</w:t>
      </w:r>
      <w:r w:rsidR="00E710F0" w:rsidRPr="007E71AE">
        <w:rPr>
          <w:b/>
          <w:bCs/>
          <w:sz w:val="22"/>
          <w:szCs w:val="22"/>
        </w:rPr>
        <w:t xml:space="preserve">. Atividades de Extensão na Área </w:t>
      </w:r>
      <w:r w:rsidR="00E710F0">
        <w:rPr>
          <w:b/>
          <w:bCs/>
          <w:sz w:val="22"/>
          <w:szCs w:val="22"/>
        </w:rPr>
        <w:t>d</w:t>
      </w:r>
      <w:r w:rsidR="00E710F0" w:rsidRPr="007E71AE">
        <w:rPr>
          <w:b/>
          <w:bCs/>
          <w:sz w:val="22"/>
          <w:szCs w:val="22"/>
        </w:rPr>
        <w:t>o Curso</w:t>
      </w:r>
    </w:p>
    <w:p w:rsidR="00E710F0" w:rsidRPr="00D87F13" w:rsidRDefault="00445FE1" w:rsidP="006074CD">
      <w:pPr>
        <w:spacing w:before="240" w:after="120" w:line="360" w:lineRule="auto"/>
        <w:ind w:firstLine="851"/>
        <w:contextualSpacing/>
        <w:rPr>
          <w:b/>
          <w:bCs/>
          <w:sz w:val="22"/>
          <w:szCs w:val="22"/>
        </w:rPr>
      </w:pPr>
      <w:r>
        <w:rPr>
          <w:b/>
          <w:bCs/>
          <w:sz w:val="22"/>
          <w:szCs w:val="22"/>
        </w:rPr>
        <w:t>3.5.6</w:t>
      </w:r>
      <w:r w:rsidR="00E710F0" w:rsidRPr="00D87F13">
        <w:rPr>
          <w:b/>
          <w:bCs/>
          <w:sz w:val="22"/>
          <w:szCs w:val="22"/>
        </w:rPr>
        <w:t>. Atividades de Pesquisa na Área do Curso e Afins</w:t>
      </w:r>
    </w:p>
    <w:p w:rsidR="00E710F0" w:rsidRPr="00881723" w:rsidRDefault="00445FE1" w:rsidP="006074CD">
      <w:pPr>
        <w:spacing w:before="240" w:after="120" w:line="360" w:lineRule="auto"/>
        <w:ind w:firstLine="851"/>
        <w:contextualSpacing/>
        <w:rPr>
          <w:b/>
          <w:bCs/>
          <w:sz w:val="22"/>
          <w:szCs w:val="22"/>
        </w:rPr>
      </w:pPr>
      <w:r>
        <w:rPr>
          <w:b/>
          <w:bCs/>
          <w:sz w:val="22"/>
          <w:szCs w:val="22"/>
        </w:rPr>
        <w:t>3.5.7</w:t>
      </w:r>
      <w:r w:rsidR="00E710F0" w:rsidRPr="007E71AE">
        <w:rPr>
          <w:b/>
          <w:bCs/>
          <w:sz w:val="22"/>
          <w:szCs w:val="22"/>
        </w:rPr>
        <w:t>. Atividades de Pós-Graduação na Área do Curso e Afins</w:t>
      </w:r>
    </w:p>
    <w:p w:rsidR="00E710F0" w:rsidRPr="007E71AE" w:rsidRDefault="00E710F0" w:rsidP="006074CD">
      <w:pPr>
        <w:tabs>
          <w:tab w:val="left" w:pos="900"/>
        </w:tabs>
        <w:spacing w:before="240" w:after="120" w:line="360" w:lineRule="auto"/>
        <w:ind w:left="900" w:hanging="474"/>
        <w:contextualSpacing/>
        <w:jc w:val="both"/>
        <w:rPr>
          <w:b/>
          <w:bCs/>
          <w:sz w:val="22"/>
          <w:szCs w:val="22"/>
        </w:rPr>
      </w:pPr>
      <w:r w:rsidRPr="007E71AE">
        <w:rPr>
          <w:b/>
          <w:bCs/>
          <w:sz w:val="22"/>
          <w:szCs w:val="22"/>
        </w:rPr>
        <w:t>3.6.  PROCESSOS DE AVALIAÇÃO DO CURSO</w:t>
      </w:r>
    </w:p>
    <w:p w:rsidR="00E710F0" w:rsidRPr="007E71AE" w:rsidRDefault="00E710F0" w:rsidP="006074CD">
      <w:pPr>
        <w:spacing w:before="240" w:after="120" w:line="360" w:lineRule="auto"/>
        <w:ind w:left="851" w:hanging="142"/>
        <w:contextualSpacing/>
        <w:jc w:val="both"/>
        <w:rPr>
          <w:b/>
          <w:bCs/>
          <w:sz w:val="22"/>
          <w:szCs w:val="22"/>
        </w:rPr>
      </w:pPr>
      <w:r w:rsidRPr="007E71AE">
        <w:rPr>
          <w:b/>
          <w:bCs/>
          <w:sz w:val="22"/>
          <w:szCs w:val="22"/>
        </w:rPr>
        <w:t xml:space="preserve">   3.6.1. Avaliação do Ensino-Aprendizagem</w:t>
      </w:r>
    </w:p>
    <w:p w:rsidR="00E710F0" w:rsidRPr="007E71AE" w:rsidRDefault="00E710F0" w:rsidP="006074CD">
      <w:pPr>
        <w:spacing w:before="240" w:after="120" w:line="360" w:lineRule="auto"/>
        <w:ind w:left="567" w:firstLine="284"/>
        <w:contextualSpacing/>
        <w:jc w:val="both"/>
        <w:rPr>
          <w:rFonts w:eastAsia="Calibri"/>
          <w:b/>
          <w:sz w:val="22"/>
          <w:szCs w:val="22"/>
          <w:lang w:eastAsia="en-US"/>
        </w:rPr>
      </w:pPr>
      <w:r w:rsidRPr="007E71AE">
        <w:rPr>
          <w:rFonts w:eastAsia="Calibri"/>
          <w:b/>
          <w:sz w:val="22"/>
          <w:szCs w:val="22"/>
          <w:lang w:eastAsia="en-US"/>
        </w:rPr>
        <w:t xml:space="preserve">3.6.2.  Regime de Dependência </w:t>
      </w:r>
    </w:p>
    <w:p w:rsidR="00E710F0" w:rsidRPr="007E71AE" w:rsidRDefault="00E710F0" w:rsidP="006074CD">
      <w:pPr>
        <w:spacing w:before="240" w:after="120" w:line="360" w:lineRule="auto"/>
        <w:ind w:left="567" w:firstLine="284"/>
        <w:contextualSpacing/>
        <w:jc w:val="both"/>
        <w:rPr>
          <w:rFonts w:eastAsia="Calibri"/>
          <w:b/>
          <w:sz w:val="22"/>
          <w:szCs w:val="22"/>
          <w:lang w:eastAsia="en-US"/>
        </w:rPr>
      </w:pPr>
      <w:r w:rsidRPr="007E71AE">
        <w:rPr>
          <w:rFonts w:eastAsia="Calibri"/>
          <w:b/>
          <w:sz w:val="22"/>
          <w:szCs w:val="22"/>
          <w:lang w:eastAsia="en-US"/>
        </w:rPr>
        <w:t>3.6.3.  Regime de Adaptação</w:t>
      </w:r>
    </w:p>
    <w:p w:rsidR="00E710F0" w:rsidRPr="00881723" w:rsidRDefault="00E710F0" w:rsidP="006074CD">
      <w:pPr>
        <w:spacing w:before="240" w:after="120" w:line="360" w:lineRule="auto"/>
        <w:ind w:left="851"/>
        <w:contextualSpacing/>
        <w:jc w:val="both"/>
        <w:rPr>
          <w:b/>
          <w:bCs/>
          <w:sz w:val="22"/>
          <w:szCs w:val="22"/>
        </w:rPr>
      </w:pPr>
      <w:r w:rsidRPr="007E71AE">
        <w:rPr>
          <w:b/>
          <w:bCs/>
          <w:sz w:val="22"/>
          <w:szCs w:val="22"/>
        </w:rPr>
        <w:t>3.6.4.  Conselho de Professores de Turma</w:t>
      </w:r>
    </w:p>
    <w:p w:rsidR="00E710F0" w:rsidRPr="007E71AE" w:rsidRDefault="00E710F0" w:rsidP="006074CD">
      <w:pPr>
        <w:widowControl w:val="0"/>
        <w:spacing w:before="240" w:after="120" w:line="360" w:lineRule="auto"/>
        <w:contextualSpacing/>
        <w:jc w:val="both"/>
        <w:rPr>
          <w:b/>
          <w:sz w:val="22"/>
          <w:szCs w:val="22"/>
        </w:rPr>
      </w:pPr>
      <w:r w:rsidRPr="007E71AE">
        <w:rPr>
          <w:b/>
          <w:sz w:val="22"/>
          <w:szCs w:val="22"/>
        </w:rPr>
        <w:t xml:space="preserve">       3.7. APOIO AO DISCENTE</w:t>
      </w:r>
    </w:p>
    <w:p w:rsidR="00E710F0" w:rsidRPr="007E71AE" w:rsidRDefault="00E710F0" w:rsidP="006074CD">
      <w:pPr>
        <w:tabs>
          <w:tab w:val="num" w:pos="1620"/>
        </w:tabs>
        <w:spacing w:before="240" w:after="120" w:line="360" w:lineRule="auto"/>
        <w:ind w:left="57" w:firstLine="794"/>
        <w:contextualSpacing/>
        <w:jc w:val="both"/>
        <w:rPr>
          <w:b/>
          <w:bCs/>
          <w:sz w:val="22"/>
          <w:szCs w:val="22"/>
        </w:rPr>
      </w:pPr>
      <w:r w:rsidRPr="007E71AE">
        <w:rPr>
          <w:b/>
          <w:sz w:val="22"/>
          <w:szCs w:val="22"/>
        </w:rPr>
        <w:t>3.7.1.</w:t>
      </w:r>
      <w:r w:rsidRPr="007E71AE">
        <w:rPr>
          <w:sz w:val="22"/>
          <w:szCs w:val="22"/>
        </w:rPr>
        <w:t xml:space="preserve"> </w:t>
      </w:r>
      <w:r w:rsidRPr="007E71AE">
        <w:rPr>
          <w:b/>
          <w:bCs/>
          <w:sz w:val="22"/>
          <w:szCs w:val="22"/>
        </w:rPr>
        <w:t>Requisitos de Acesso ao Curso</w:t>
      </w:r>
    </w:p>
    <w:p w:rsidR="00E710F0" w:rsidRPr="007E71AE" w:rsidRDefault="00E710F0" w:rsidP="006074CD">
      <w:pPr>
        <w:tabs>
          <w:tab w:val="num" w:pos="1620"/>
        </w:tabs>
        <w:spacing w:before="240" w:after="120" w:line="360" w:lineRule="auto"/>
        <w:ind w:left="57" w:firstLine="794"/>
        <w:contextualSpacing/>
        <w:jc w:val="both"/>
        <w:rPr>
          <w:b/>
          <w:sz w:val="22"/>
          <w:szCs w:val="22"/>
        </w:rPr>
      </w:pPr>
      <w:r w:rsidRPr="007E71AE">
        <w:rPr>
          <w:b/>
          <w:bCs/>
          <w:sz w:val="22"/>
          <w:szCs w:val="22"/>
        </w:rPr>
        <w:t xml:space="preserve">3.7.2. </w:t>
      </w:r>
      <w:r w:rsidRPr="007E71AE">
        <w:rPr>
          <w:b/>
          <w:sz w:val="22"/>
          <w:szCs w:val="22"/>
        </w:rPr>
        <w:t>Estimulo à Permanência</w:t>
      </w:r>
    </w:p>
    <w:p w:rsidR="00E710F0" w:rsidRPr="007E71AE" w:rsidRDefault="00E710F0" w:rsidP="006074CD">
      <w:pPr>
        <w:spacing w:before="240" w:after="120" w:line="360" w:lineRule="auto"/>
        <w:ind w:left="57" w:firstLine="794"/>
        <w:contextualSpacing/>
        <w:jc w:val="both"/>
        <w:rPr>
          <w:b/>
          <w:sz w:val="22"/>
          <w:szCs w:val="22"/>
        </w:rPr>
      </w:pPr>
      <w:r w:rsidRPr="007E71AE">
        <w:rPr>
          <w:b/>
          <w:bCs/>
          <w:sz w:val="22"/>
          <w:szCs w:val="22"/>
        </w:rPr>
        <w:t xml:space="preserve">3.7.3. </w:t>
      </w:r>
      <w:r w:rsidRPr="007E71AE">
        <w:rPr>
          <w:b/>
          <w:sz w:val="22"/>
          <w:szCs w:val="22"/>
        </w:rPr>
        <w:t>Atendimento voltado para os Processos de Ensino e Aprendizagem</w:t>
      </w:r>
    </w:p>
    <w:p w:rsidR="00E710F0" w:rsidRPr="007E71AE" w:rsidRDefault="00E710F0" w:rsidP="006074CD">
      <w:pPr>
        <w:spacing w:before="240" w:after="120" w:line="360" w:lineRule="auto"/>
        <w:ind w:left="57" w:firstLine="794"/>
        <w:contextualSpacing/>
        <w:jc w:val="both"/>
        <w:rPr>
          <w:b/>
          <w:sz w:val="22"/>
          <w:szCs w:val="22"/>
        </w:rPr>
      </w:pPr>
      <w:r w:rsidRPr="007E71AE">
        <w:rPr>
          <w:b/>
          <w:bCs/>
          <w:sz w:val="22"/>
          <w:szCs w:val="22"/>
        </w:rPr>
        <w:t xml:space="preserve">3.7.4. </w:t>
      </w:r>
      <w:r w:rsidRPr="007E71AE">
        <w:rPr>
          <w:b/>
          <w:sz w:val="22"/>
          <w:szCs w:val="22"/>
        </w:rPr>
        <w:t>Atendimento voltado para a Administração Acadêmica</w:t>
      </w:r>
    </w:p>
    <w:p w:rsidR="00E710F0" w:rsidRPr="00881723" w:rsidRDefault="00E710F0" w:rsidP="006074CD">
      <w:pPr>
        <w:tabs>
          <w:tab w:val="left" w:pos="900"/>
        </w:tabs>
        <w:spacing w:before="240" w:after="120" w:line="360" w:lineRule="auto"/>
        <w:ind w:left="57" w:firstLine="794"/>
        <w:contextualSpacing/>
        <w:jc w:val="both"/>
        <w:rPr>
          <w:b/>
          <w:bCs/>
          <w:sz w:val="22"/>
          <w:szCs w:val="22"/>
        </w:rPr>
      </w:pPr>
      <w:r w:rsidRPr="007E71AE">
        <w:rPr>
          <w:b/>
          <w:bCs/>
          <w:sz w:val="22"/>
          <w:szCs w:val="22"/>
        </w:rPr>
        <w:t>3.7.5. Acompanhamento do Egresso</w:t>
      </w:r>
    </w:p>
    <w:p w:rsidR="00E710F0" w:rsidRPr="007E71AE" w:rsidRDefault="00E710F0" w:rsidP="006074CD">
      <w:pPr>
        <w:spacing w:before="240" w:after="120" w:line="360" w:lineRule="auto"/>
        <w:ind w:left="360" w:hanging="360"/>
        <w:contextualSpacing/>
        <w:jc w:val="both"/>
        <w:rPr>
          <w:b/>
          <w:bCs/>
          <w:sz w:val="22"/>
          <w:szCs w:val="22"/>
        </w:rPr>
      </w:pPr>
      <w:r w:rsidRPr="007E71AE">
        <w:rPr>
          <w:b/>
          <w:bCs/>
          <w:sz w:val="22"/>
          <w:szCs w:val="22"/>
        </w:rPr>
        <w:t xml:space="preserve">4.   SISTEMAS DE COMUNICAÇÃO </w:t>
      </w:r>
    </w:p>
    <w:p w:rsidR="00E710F0" w:rsidRPr="007E71AE" w:rsidRDefault="00E710F0" w:rsidP="006074CD">
      <w:pPr>
        <w:spacing w:before="240" w:after="120" w:line="360" w:lineRule="auto"/>
        <w:ind w:left="360"/>
        <w:contextualSpacing/>
        <w:jc w:val="both"/>
        <w:rPr>
          <w:b/>
          <w:bCs/>
          <w:sz w:val="22"/>
          <w:szCs w:val="22"/>
        </w:rPr>
      </w:pPr>
      <w:r w:rsidRPr="007E71AE">
        <w:rPr>
          <w:b/>
          <w:bCs/>
          <w:sz w:val="22"/>
          <w:szCs w:val="22"/>
        </w:rPr>
        <w:t>4.1.  CANAIS DE COMUNICAÇÃO NO AVA</w:t>
      </w:r>
    </w:p>
    <w:p w:rsidR="00E710F0" w:rsidRPr="007E71AE" w:rsidRDefault="00E710F0" w:rsidP="006074CD">
      <w:pPr>
        <w:widowControl w:val="0"/>
        <w:spacing w:before="240" w:after="120" w:line="360" w:lineRule="auto"/>
        <w:ind w:left="1080" w:hanging="229"/>
        <w:contextualSpacing/>
        <w:jc w:val="both"/>
        <w:outlineLvl w:val="2"/>
        <w:rPr>
          <w:b/>
          <w:bCs/>
          <w:sz w:val="22"/>
          <w:szCs w:val="22"/>
          <w:lang w:eastAsia="x-none"/>
        </w:rPr>
      </w:pPr>
      <w:r w:rsidRPr="007E71AE">
        <w:rPr>
          <w:b/>
          <w:bCs/>
          <w:sz w:val="22"/>
          <w:szCs w:val="22"/>
          <w:lang w:eastAsia="x-none"/>
        </w:rPr>
        <w:t>4.1.1.  Comunicação Assíncrona no AVA</w:t>
      </w:r>
    </w:p>
    <w:p w:rsidR="00E710F0" w:rsidRPr="00881723" w:rsidRDefault="00E710F0" w:rsidP="006074CD">
      <w:pPr>
        <w:widowControl w:val="0"/>
        <w:spacing w:before="240" w:after="120" w:line="360" w:lineRule="auto"/>
        <w:ind w:left="851"/>
        <w:contextualSpacing/>
        <w:jc w:val="both"/>
        <w:outlineLvl w:val="2"/>
        <w:rPr>
          <w:b/>
          <w:bCs/>
          <w:sz w:val="22"/>
          <w:szCs w:val="22"/>
          <w:lang w:eastAsia="x-none"/>
        </w:rPr>
      </w:pPr>
      <w:r w:rsidRPr="007E71AE">
        <w:rPr>
          <w:b/>
          <w:bCs/>
          <w:sz w:val="22"/>
          <w:szCs w:val="22"/>
          <w:lang w:eastAsia="x-none"/>
        </w:rPr>
        <w:t>4.1.2.  Comunicação Síncrona no AVA</w:t>
      </w:r>
    </w:p>
    <w:p w:rsidR="00E710F0" w:rsidRPr="007E71AE" w:rsidRDefault="00E710F0" w:rsidP="006074CD">
      <w:pPr>
        <w:widowControl w:val="0"/>
        <w:tabs>
          <w:tab w:val="left" w:pos="851"/>
        </w:tabs>
        <w:spacing w:before="240" w:after="120" w:line="360" w:lineRule="auto"/>
        <w:ind w:left="426"/>
        <w:contextualSpacing/>
        <w:jc w:val="both"/>
        <w:outlineLvl w:val="2"/>
        <w:rPr>
          <w:sz w:val="22"/>
          <w:szCs w:val="22"/>
          <w:lang w:eastAsia="x-none"/>
        </w:rPr>
      </w:pPr>
      <w:r w:rsidRPr="007E71AE">
        <w:rPr>
          <w:b/>
          <w:bCs/>
          <w:sz w:val="22"/>
          <w:szCs w:val="22"/>
          <w:lang w:eastAsia="x-none"/>
        </w:rPr>
        <w:lastRenderedPageBreak/>
        <w:t xml:space="preserve">4.2. </w:t>
      </w:r>
      <w:r w:rsidRPr="007E71AE">
        <w:rPr>
          <w:b/>
          <w:bCs/>
          <w:sz w:val="22"/>
          <w:szCs w:val="22"/>
        </w:rPr>
        <w:t>CANAIS DE COMUNICAÇÃO EXTERNOS AO AVA</w:t>
      </w:r>
    </w:p>
    <w:p w:rsidR="00E710F0" w:rsidRPr="007E71AE" w:rsidRDefault="00E710F0" w:rsidP="006074CD">
      <w:pPr>
        <w:widowControl w:val="0"/>
        <w:autoSpaceDE w:val="0"/>
        <w:autoSpaceDN w:val="0"/>
        <w:adjustRightInd w:val="0"/>
        <w:spacing w:before="240" w:after="120" w:line="360" w:lineRule="auto"/>
        <w:ind w:left="1040" w:hanging="189"/>
        <w:contextualSpacing/>
        <w:rPr>
          <w:b/>
          <w:sz w:val="22"/>
          <w:szCs w:val="22"/>
        </w:rPr>
      </w:pPr>
      <w:r w:rsidRPr="007E71AE">
        <w:rPr>
          <w:b/>
          <w:sz w:val="22"/>
          <w:szCs w:val="22"/>
        </w:rPr>
        <w:t>4.2.1. Comunicação Via Telefonia</w:t>
      </w:r>
    </w:p>
    <w:p w:rsidR="00E710F0" w:rsidRPr="007E71AE" w:rsidRDefault="00E710F0" w:rsidP="006074CD">
      <w:pPr>
        <w:widowControl w:val="0"/>
        <w:autoSpaceDE w:val="0"/>
        <w:autoSpaceDN w:val="0"/>
        <w:adjustRightInd w:val="0"/>
        <w:spacing w:before="240" w:after="120" w:line="360" w:lineRule="auto"/>
        <w:ind w:left="1040" w:hanging="189"/>
        <w:contextualSpacing/>
        <w:rPr>
          <w:b/>
          <w:sz w:val="22"/>
          <w:szCs w:val="22"/>
        </w:rPr>
      </w:pPr>
      <w:r w:rsidRPr="007E71AE">
        <w:rPr>
          <w:b/>
          <w:sz w:val="22"/>
          <w:szCs w:val="22"/>
        </w:rPr>
        <w:t>4.2.2. Comunicação Avançada</w:t>
      </w:r>
    </w:p>
    <w:p w:rsidR="00E710F0" w:rsidRPr="008F5276" w:rsidRDefault="00E710F0" w:rsidP="006074CD">
      <w:pPr>
        <w:spacing w:before="240" w:after="120" w:line="360" w:lineRule="auto"/>
        <w:ind w:firstLine="851"/>
        <w:contextualSpacing/>
        <w:jc w:val="both"/>
        <w:rPr>
          <w:b/>
          <w:sz w:val="22"/>
          <w:szCs w:val="22"/>
        </w:rPr>
      </w:pPr>
      <w:r w:rsidRPr="00D87F13">
        <w:rPr>
          <w:b/>
          <w:sz w:val="22"/>
          <w:szCs w:val="22"/>
        </w:rPr>
        <w:t>4.2.3. Correio Convencional</w:t>
      </w:r>
    </w:p>
    <w:p w:rsidR="00E710F0" w:rsidRPr="007E71AE" w:rsidRDefault="00890DEE" w:rsidP="006074CD">
      <w:pPr>
        <w:widowControl w:val="0"/>
        <w:tabs>
          <w:tab w:val="left" w:pos="284"/>
        </w:tabs>
        <w:autoSpaceDE w:val="0"/>
        <w:autoSpaceDN w:val="0"/>
        <w:adjustRightInd w:val="0"/>
        <w:spacing w:before="240" w:after="120" w:line="360" w:lineRule="auto"/>
        <w:ind w:left="426" w:hanging="426"/>
        <w:contextualSpacing/>
        <w:rPr>
          <w:b/>
          <w:sz w:val="22"/>
          <w:szCs w:val="22"/>
        </w:rPr>
      </w:pPr>
      <w:hyperlink w:anchor="59" w:history="1">
        <w:r w:rsidR="00E710F0" w:rsidRPr="007E71AE">
          <w:rPr>
            <w:b/>
            <w:sz w:val="22"/>
            <w:szCs w:val="22"/>
          </w:rPr>
          <w:t>5</w:t>
        </w:r>
      </w:hyperlink>
      <w:r w:rsidR="00E710F0" w:rsidRPr="007E71AE">
        <w:rPr>
          <w:b/>
          <w:sz w:val="22"/>
          <w:szCs w:val="22"/>
        </w:rPr>
        <w:t xml:space="preserve">.    MATERIAL DIDÁTICO </w:t>
      </w:r>
    </w:p>
    <w:p w:rsidR="00E710F0" w:rsidRPr="007E71AE" w:rsidRDefault="00E710F0" w:rsidP="006074CD">
      <w:pPr>
        <w:widowControl w:val="0"/>
        <w:tabs>
          <w:tab w:val="left" w:pos="284"/>
        </w:tabs>
        <w:autoSpaceDE w:val="0"/>
        <w:autoSpaceDN w:val="0"/>
        <w:adjustRightInd w:val="0"/>
        <w:spacing w:before="240" w:after="120" w:line="360" w:lineRule="auto"/>
        <w:ind w:left="426" w:hanging="426"/>
        <w:contextualSpacing/>
        <w:rPr>
          <w:b/>
          <w:sz w:val="2"/>
          <w:szCs w:val="22"/>
        </w:rPr>
      </w:pPr>
    </w:p>
    <w:p w:rsidR="00E710F0" w:rsidRPr="007E71AE" w:rsidRDefault="00E710F0" w:rsidP="006074CD">
      <w:pPr>
        <w:widowControl w:val="0"/>
        <w:autoSpaceDE w:val="0"/>
        <w:autoSpaceDN w:val="0"/>
        <w:adjustRightInd w:val="0"/>
        <w:spacing w:before="240" w:after="120" w:line="360" w:lineRule="auto"/>
        <w:ind w:left="839" w:hanging="414"/>
        <w:contextualSpacing/>
        <w:rPr>
          <w:b/>
          <w:sz w:val="22"/>
          <w:szCs w:val="22"/>
        </w:rPr>
      </w:pPr>
      <w:r w:rsidRPr="007E71AE">
        <w:rPr>
          <w:b/>
          <w:sz w:val="22"/>
          <w:szCs w:val="22"/>
        </w:rPr>
        <w:t xml:space="preserve">5.1.  </w:t>
      </w:r>
      <w:r>
        <w:rPr>
          <w:b/>
          <w:sz w:val="22"/>
          <w:szCs w:val="22"/>
        </w:rPr>
        <w:t xml:space="preserve"> </w:t>
      </w:r>
      <w:r w:rsidRPr="007E71AE">
        <w:rPr>
          <w:b/>
          <w:sz w:val="22"/>
          <w:szCs w:val="22"/>
        </w:rPr>
        <w:t>GUIA DIDÁTICO</w:t>
      </w:r>
    </w:p>
    <w:p w:rsidR="00E710F0" w:rsidRPr="00D87F13" w:rsidRDefault="00E710F0" w:rsidP="006074CD">
      <w:pPr>
        <w:widowControl w:val="0"/>
        <w:autoSpaceDE w:val="0"/>
        <w:autoSpaceDN w:val="0"/>
        <w:adjustRightInd w:val="0"/>
        <w:spacing w:before="240" w:after="120" w:line="360" w:lineRule="auto"/>
        <w:ind w:left="839" w:hanging="414"/>
        <w:contextualSpacing/>
        <w:rPr>
          <w:b/>
          <w:sz w:val="22"/>
          <w:szCs w:val="22"/>
        </w:rPr>
      </w:pPr>
      <w:r w:rsidRPr="00D87F13">
        <w:rPr>
          <w:b/>
          <w:sz w:val="22"/>
          <w:szCs w:val="22"/>
        </w:rPr>
        <w:t>5.2.   VIDEOS CONCEITUAIS GRAVADOS</w:t>
      </w:r>
    </w:p>
    <w:p w:rsidR="00E710F0" w:rsidRPr="00D87F13" w:rsidRDefault="00E710F0" w:rsidP="006074CD">
      <w:pPr>
        <w:widowControl w:val="0"/>
        <w:autoSpaceDE w:val="0"/>
        <w:autoSpaceDN w:val="0"/>
        <w:adjustRightInd w:val="0"/>
        <w:spacing w:before="240" w:after="120" w:line="360" w:lineRule="auto"/>
        <w:ind w:left="839" w:hanging="414"/>
        <w:contextualSpacing/>
        <w:rPr>
          <w:b/>
          <w:sz w:val="22"/>
          <w:szCs w:val="22"/>
        </w:rPr>
      </w:pPr>
      <w:r w:rsidRPr="00D87F13">
        <w:rPr>
          <w:b/>
          <w:sz w:val="22"/>
          <w:szCs w:val="22"/>
        </w:rPr>
        <w:t>5.3.   ENCONTROS AO VIVO TRANSMITIDOS VIA WEB</w:t>
      </w:r>
    </w:p>
    <w:p w:rsidR="00E710F0" w:rsidRPr="007E71AE" w:rsidRDefault="00E710F0" w:rsidP="006074CD">
      <w:pPr>
        <w:tabs>
          <w:tab w:val="left" w:pos="993"/>
        </w:tabs>
        <w:spacing w:before="240" w:after="120" w:line="360" w:lineRule="auto"/>
        <w:ind w:left="839" w:hanging="414"/>
        <w:contextualSpacing/>
        <w:jc w:val="both"/>
        <w:rPr>
          <w:b/>
          <w:sz w:val="22"/>
          <w:szCs w:val="22"/>
        </w:rPr>
      </w:pPr>
      <w:r w:rsidRPr="007E71AE">
        <w:rPr>
          <w:b/>
          <w:sz w:val="22"/>
          <w:szCs w:val="22"/>
        </w:rPr>
        <w:t>5.4.  AULAS ESTUDOS DE CASO</w:t>
      </w:r>
    </w:p>
    <w:p w:rsidR="00E710F0" w:rsidRPr="007E71AE" w:rsidRDefault="00E710F0" w:rsidP="006074CD">
      <w:pPr>
        <w:tabs>
          <w:tab w:val="left" w:pos="993"/>
        </w:tabs>
        <w:spacing w:before="240" w:after="120" w:line="360" w:lineRule="auto"/>
        <w:ind w:left="839" w:hanging="414"/>
        <w:contextualSpacing/>
        <w:jc w:val="both"/>
        <w:rPr>
          <w:b/>
          <w:sz w:val="22"/>
          <w:szCs w:val="22"/>
        </w:rPr>
      </w:pPr>
      <w:r w:rsidRPr="007E71AE">
        <w:rPr>
          <w:b/>
          <w:sz w:val="22"/>
          <w:szCs w:val="22"/>
        </w:rPr>
        <w:t>5.5.  MATERIAIS COMPLEMENTARES</w:t>
      </w:r>
    </w:p>
    <w:p w:rsidR="00E710F0" w:rsidRPr="007E71AE" w:rsidRDefault="00E710F0" w:rsidP="006074CD">
      <w:pPr>
        <w:tabs>
          <w:tab w:val="left" w:pos="993"/>
        </w:tabs>
        <w:spacing w:before="240" w:after="120" w:line="360" w:lineRule="auto"/>
        <w:ind w:left="839" w:hanging="414"/>
        <w:contextualSpacing/>
        <w:jc w:val="both"/>
        <w:rPr>
          <w:b/>
          <w:sz w:val="22"/>
          <w:szCs w:val="22"/>
        </w:rPr>
      </w:pPr>
      <w:r w:rsidRPr="007E71AE">
        <w:rPr>
          <w:b/>
          <w:sz w:val="22"/>
          <w:szCs w:val="22"/>
        </w:rPr>
        <w:t>5.6.  MÍDIA INTERATIVA DIGITAL - MID</w:t>
      </w:r>
    </w:p>
    <w:p w:rsidR="00E710F0" w:rsidRPr="008F5276" w:rsidRDefault="00E710F0" w:rsidP="006074CD">
      <w:pPr>
        <w:tabs>
          <w:tab w:val="left" w:pos="993"/>
        </w:tabs>
        <w:spacing w:before="240" w:after="120" w:line="360" w:lineRule="auto"/>
        <w:ind w:left="839" w:hanging="414"/>
        <w:contextualSpacing/>
        <w:jc w:val="both"/>
        <w:rPr>
          <w:b/>
          <w:sz w:val="22"/>
          <w:szCs w:val="22"/>
        </w:rPr>
      </w:pPr>
      <w:r w:rsidRPr="007E71AE">
        <w:rPr>
          <w:b/>
          <w:sz w:val="22"/>
          <w:szCs w:val="22"/>
        </w:rPr>
        <w:t xml:space="preserve">5.7.  PROVA COMENTADA </w:t>
      </w:r>
    </w:p>
    <w:p w:rsidR="00E710F0" w:rsidRPr="008F5276" w:rsidRDefault="00E710F0" w:rsidP="006074CD">
      <w:pPr>
        <w:widowControl w:val="0"/>
        <w:tabs>
          <w:tab w:val="left" w:pos="284"/>
          <w:tab w:val="left" w:pos="426"/>
        </w:tabs>
        <w:autoSpaceDE w:val="0"/>
        <w:autoSpaceDN w:val="0"/>
        <w:adjustRightInd w:val="0"/>
        <w:spacing w:before="240" w:after="120" w:line="360" w:lineRule="auto"/>
        <w:contextualSpacing/>
        <w:rPr>
          <w:b/>
          <w:sz w:val="22"/>
          <w:szCs w:val="22"/>
        </w:rPr>
      </w:pPr>
      <w:r w:rsidRPr="008F5276">
        <w:rPr>
          <w:b/>
          <w:sz w:val="22"/>
          <w:szCs w:val="22"/>
        </w:rPr>
        <w:t>6.    EQUIPE MULTIDISCIPLINAR</w:t>
      </w:r>
    </w:p>
    <w:p w:rsidR="00E710F0" w:rsidRPr="001F7FA1" w:rsidRDefault="00E710F0" w:rsidP="006074CD">
      <w:pPr>
        <w:widowControl w:val="0"/>
        <w:autoSpaceDE w:val="0"/>
        <w:autoSpaceDN w:val="0"/>
        <w:adjustRightInd w:val="0"/>
        <w:spacing w:before="240" w:after="120" w:line="360" w:lineRule="auto"/>
        <w:ind w:left="851" w:hanging="709"/>
        <w:contextualSpacing/>
        <w:jc w:val="both"/>
        <w:rPr>
          <w:b/>
          <w:sz w:val="22"/>
          <w:szCs w:val="22"/>
        </w:rPr>
      </w:pPr>
      <w:r w:rsidRPr="00D87F13">
        <w:rPr>
          <w:b/>
          <w:sz w:val="22"/>
          <w:szCs w:val="22"/>
        </w:rPr>
        <w:t xml:space="preserve">     </w:t>
      </w:r>
      <w:r w:rsidRPr="00D87F13">
        <w:rPr>
          <w:b/>
          <w:bCs/>
          <w:sz w:val="22"/>
          <w:szCs w:val="22"/>
        </w:rPr>
        <w:t xml:space="preserve">6.1. EQUIPE GESTORA DA </w:t>
      </w:r>
      <w:r w:rsidRPr="00D87F13">
        <w:rPr>
          <w:b/>
        </w:rPr>
        <w:t>DIRETORIA EXECUTIVA DE GESTÃO DA EDUCAÇÃO A DISTÂNCIA - DEGEAD</w:t>
      </w:r>
    </w:p>
    <w:p w:rsidR="00E710F0" w:rsidRPr="00D87F13" w:rsidRDefault="00E710F0" w:rsidP="006074CD">
      <w:pPr>
        <w:widowControl w:val="0"/>
        <w:tabs>
          <w:tab w:val="left" w:pos="993"/>
        </w:tabs>
        <w:autoSpaceDE w:val="0"/>
        <w:autoSpaceDN w:val="0"/>
        <w:adjustRightInd w:val="0"/>
        <w:spacing w:before="240" w:after="120" w:line="360" w:lineRule="auto"/>
        <w:ind w:left="426" w:firstLine="425"/>
        <w:contextualSpacing/>
        <w:jc w:val="both"/>
        <w:rPr>
          <w:b/>
          <w:bCs/>
          <w:sz w:val="22"/>
          <w:szCs w:val="22"/>
        </w:rPr>
      </w:pPr>
      <w:r w:rsidRPr="00D87F13">
        <w:rPr>
          <w:b/>
          <w:bCs/>
          <w:sz w:val="22"/>
          <w:szCs w:val="22"/>
        </w:rPr>
        <w:t xml:space="preserve">6.1.1. Diretor Executivo de Gestão da Educação à Distância </w:t>
      </w:r>
    </w:p>
    <w:p w:rsidR="00E710F0" w:rsidRPr="007E71AE" w:rsidRDefault="00E710F0" w:rsidP="006074CD">
      <w:pPr>
        <w:widowControl w:val="0"/>
        <w:tabs>
          <w:tab w:val="left" w:pos="993"/>
        </w:tabs>
        <w:autoSpaceDE w:val="0"/>
        <w:autoSpaceDN w:val="0"/>
        <w:adjustRightInd w:val="0"/>
        <w:spacing w:before="240" w:after="120" w:line="360" w:lineRule="auto"/>
        <w:ind w:left="426" w:firstLine="425"/>
        <w:contextualSpacing/>
        <w:jc w:val="both"/>
        <w:rPr>
          <w:b/>
          <w:bCs/>
          <w:sz w:val="22"/>
          <w:szCs w:val="22"/>
        </w:rPr>
      </w:pPr>
      <w:r w:rsidRPr="007E71AE">
        <w:rPr>
          <w:b/>
          <w:bCs/>
          <w:sz w:val="22"/>
          <w:szCs w:val="22"/>
        </w:rPr>
        <w:t xml:space="preserve">6.1.2. Gerenciamento Acadêmico </w:t>
      </w:r>
    </w:p>
    <w:p w:rsidR="00E710F0" w:rsidRPr="00D87F13" w:rsidRDefault="00E710F0" w:rsidP="006074CD">
      <w:pPr>
        <w:widowControl w:val="0"/>
        <w:tabs>
          <w:tab w:val="left" w:pos="993"/>
        </w:tabs>
        <w:autoSpaceDE w:val="0"/>
        <w:autoSpaceDN w:val="0"/>
        <w:adjustRightInd w:val="0"/>
        <w:spacing w:before="240" w:after="120" w:line="360" w:lineRule="auto"/>
        <w:ind w:left="426" w:firstLine="425"/>
        <w:contextualSpacing/>
        <w:jc w:val="both"/>
        <w:rPr>
          <w:b/>
          <w:bCs/>
          <w:sz w:val="22"/>
          <w:szCs w:val="22"/>
        </w:rPr>
      </w:pPr>
      <w:r w:rsidRPr="00D87F13">
        <w:rPr>
          <w:b/>
          <w:bCs/>
          <w:sz w:val="22"/>
          <w:szCs w:val="22"/>
        </w:rPr>
        <w:t xml:space="preserve">6.1.3. Supervisão de Polos </w:t>
      </w:r>
    </w:p>
    <w:p w:rsidR="00E710F0" w:rsidRPr="00D87F13" w:rsidRDefault="00E710F0" w:rsidP="006074CD">
      <w:pPr>
        <w:widowControl w:val="0"/>
        <w:tabs>
          <w:tab w:val="left" w:pos="993"/>
        </w:tabs>
        <w:autoSpaceDE w:val="0"/>
        <w:autoSpaceDN w:val="0"/>
        <w:adjustRightInd w:val="0"/>
        <w:spacing w:before="240" w:after="120" w:line="360" w:lineRule="auto"/>
        <w:ind w:left="426" w:firstLine="425"/>
        <w:contextualSpacing/>
        <w:jc w:val="both"/>
        <w:rPr>
          <w:b/>
          <w:bCs/>
          <w:sz w:val="22"/>
          <w:szCs w:val="22"/>
        </w:rPr>
      </w:pPr>
      <w:r w:rsidRPr="00D87F13">
        <w:rPr>
          <w:b/>
          <w:bCs/>
          <w:sz w:val="22"/>
          <w:szCs w:val="22"/>
        </w:rPr>
        <w:t>6.1.4. Coordenação de Polo</w:t>
      </w:r>
    </w:p>
    <w:p w:rsidR="00E710F0" w:rsidRPr="00D87F13" w:rsidRDefault="00E710F0" w:rsidP="006074CD">
      <w:pPr>
        <w:widowControl w:val="0"/>
        <w:tabs>
          <w:tab w:val="left" w:pos="993"/>
        </w:tabs>
        <w:autoSpaceDE w:val="0"/>
        <w:autoSpaceDN w:val="0"/>
        <w:adjustRightInd w:val="0"/>
        <w:spacing w:before="240" w:after="120" w:line="360" w:lineRule="auto"/>
        <w:ind w:firstLine="851"/>
        <w:contextualSpacing/>
        <w:jc w:val="both"/>
        <w:rPr>
          <w:b/>
          <w:bCs/>
          <w:sz w:val="22"/>
          <w:szCs w:val="22"/>
        </w:rPr>
      </w:pPr>
      <w:r w:rsidRPr="00D87F13">
        <w:rPr>
          <w:b/>
          <w:bCs/>
          <w:sz w:val="22"/>
          <w:szCs w:val="22"/>
        </w:rPr>
        <w:t>6.1.5. Secretaria Acadêmica da EAD</w:t>
      </w:r>
    </w:p>
    <w:p w:rsidR="00E710F0" w:rsidRDefault="00E710F0" w:rsidP="006074CD">
      <w:pPr>
        <w:widowControl w:val="0"/>
        <w:tabs>
          <w:tab w:val="left" w:pos="993"/>
        </w:tabs>
        <w:autoSpaceDE w:val="0"/>
        <w:autoSpaceDN w:val="0"/>
        <w:adjustRightInd w:val="0"/>
        <w:spacing w:before="240" w:after="120" w:line="360" w:lineRule="auto"/>
        <w:ind w:firstLine="851"/>
        <w:contextualSpacing/>
        <w:jc w:val="both"/>
        <w:rPr>
          <w:b/>
          <w:bCs/>
          <w:sz w:val="22"/>
          <w:szCs w:val="22"/>
        </w:rPr>
      </w:pPr>
      <w:r w:rsidRPr="007E71AE">
        <w:rPr>
          <w:b/>
          <w:bCs/>
          <w:sz w:val="22"/>
          <w:szCs w:val="22"/>
        </w:rPr>
        <w:t xml:space="preserve">6.1.6. Orientador de Inclusão Digital </w:t>
      </w:r>
    </w:p>
    <w:p w:rsidR="00E710F0" w:rsidRPr="007E71AE" w:rsidRDefault="00E710F0" w:rsidP="006074CD">
      <w:pPr>
        <w:tabs>
          <w:tab w:val="left" w:pos="851"/>
        </w:tabs>
        <w:autoSpaceDE w:val="0"/>
        <w:autoSpaceDN w:val="0"/>
        <w:adjustRightInd w:val="0"/>
        <w:spacing w:before="240" w:after="120" w:line="360" w:lineRule="auto"/>
        <w:ind w:left="426"/>
        <w:contextualSpacing/>
        <w:jc w:val="both"/>
        <w:rPr>
          <w:rFonts w:eastAsia="Calibri"/>
          <w:b/>
          <w:bCs/>
          <w:sz w:val="22"/>
          <w:szCs w:val="22"/>
          <w:lang w:eastAsia="en-US"/>
        </w:rPr>
      </w:pPr>
      <w:r w:rsidRPr="007E71AE">
        <w:rPr>
          <w:b/>
          <w:bCs/>
          <w:sz w:val="22"/>
          <w:szCs w:val="22"/>
        </w:rPr>
        <w:t>6.2.</w:t>
      </w:r>
      <w:r w:rsidRPr="007E71AE">
        <w:rPr>
          <w:b/>
          <w:bCs/>
          <w:sz w:val="22"/>
          <w:szCs w:val="22"/>
        </w:rPr>
        <w:tab/>
        <w:t xml:space="preserve">EQUIPE DE GESTÃO PEDAGÓGICA E </w:t>
      </w:r>
      <w:r w:rsidRPr="007E71AE">
        <w:rPr>
          <w:rFonts w:eastAsia="Calibri"/>
          <w:b/>
          <w:bCs/>
          <w:sz w:val="22"/>
          <w:szCs w:val="22"/>
          <w:lang w:eastAsia="en-US"/>
        </w:rPr>
        <w:t>ACADÊMICA DO CURSO</w:t>
      </w:r>
    </w:p>
    <w:p w:rsidR="00E710F0" w:rsidRPr="007E71AE" w:rsidRDefault="00E710F0" w:rsidP="006074CD">
      <w:pPr>
        <w:spacing w:before="240" w:after="120" w:line="360" w:lineRule="auto"/>
        <w:ind w:left="426" w:firstLine="425"/>
        <w:contextualSpacing/>
        <w:jc w:val="both"/>
        <w:rPr>
          <w:b/>
          <w:bCs/>
          <w:sz w:val="22"/>
          <w:szCs w:val="22"/>
        </w:rPr>
      </w:pPr>
      <w:r w:rsidRPr="007E71AE">
        <w:rPr>
          <w:b/>
          <w:sz w:val="22"/>
          <w:szCs w:val="22"/>
        </w:rPr>
        <w:t>6.2.1</w:t>
      </w:r>
      <w:r w:rsidRPr="007E71AE">
        <w:rPr>
          <w:b/>
          <w:bCs/>
          <w:sz w:val="22"/>
          <w:szCs w:val="22"/>
        </w:rPr>
        <w:t>. Colegiado de Coordenação Didática do Curso</w:t>
      </w:r>
    </w:p>
    <w:p w:rsidR="00E710F0" w:rsidRPr="007E71AE" w:rsidRDefault="00E710F0" w:rsidP="006074CD">
      <w:pPr>
        <w:widowControl w:val="0"/>
        <w:autoSpaceDE w:val="0"/>
        <w:autoSpaceDN w:val="0"/>
        <w:adjustRightInd w:val="0"/>
        <w:spacing w:before="240" w:line="360" w:lineRule="auto"/>
        <w:ind w:firstLine="851"/>
        <w:contextualSpacing/>
        <w:jc w:val="both"/>
        <w:rPr>
          <w:b/>
          <w:bCs/>
          <w:sz w:val="22"/>
          <w:szCs w:val="22"/>
        </w:rPr>
      </w:pPr>
      <w:r w:rsidRPr="007E71AE">
        <w:rPr>
          <w:b/>
          <w:bCs/>
          <w:sz w:val="22"/>
          <w:szCs w:val="22"/>
        </w:rPr>
        <w:t>6.2.2. Coordenador do Núcleo de Curso</w:t>
      </w:r>
    </w:p>
    <w:p w:rsidR="00E710F0" w:rsidRPr="00D87F13" w:rsidRDefault="00E710F0" w:rsidP="006074CD">
      <w:pPr>
        <w:pStyle w:val="PargrafodaLista"/>
        <w:tabs>
          <w:tab w:val="left" w:pos="360"/>
          <w:tab w:val="left" w:pos="900"/>
          <w:tab w:val="left" w:pos="1418"/>
        </w:tabs>
        <w:spacing w:line="360" w:lineRule="auto"/>
        <w:ind w:left="1560" w:hanging="142"/>
        <w:jc w:val="both"/>
        <w:rPr>
          <w:b/>
          <w:bCs/>
          <w:sz w:val="22"/>
          <w:szCs w:val="22"/>
        </w:rPr>
      </w:pPr>
      <w:r w:rsidRPr="00D87F13">
        <w:rPr>
          <w:b/>
          <w:bCs/>
          <w:sz w:val="22"/>
          <w:szCs w:val="22"/>
        </w:rPr>
        <w:t xml:space="preserve">6.2.2.1 Perfil do Coordenador do Núcleo de Curso </w:t>
      </w:r>
    </w:p>
    <w:p w:rsidR="00E710F0" w:rsidRPr="007E71AE" w:rsidRDefault="00E710F0" w:rsidP="006074CD">
      <w:pPr>
        <w:spacing w:after="120" w:line="360" w:lineRule="auto"/>
        <w:ind w:firstLine="851"/>
        <w:contextualSpacing/>
        <w:jc w:val="both"/>
        <w:rPr>
          <w:b/>
          <w:bCs/>
          <w:sz w:val="22"/>
          <w:szCs w:val="22"/>
        </w:rPr>
      </w:pPr>
      <w:r w:rsidRPr="007E71AE">
        <w:rPr>
          <w:b/>
          <w:sz w:val="22"/>
          <w:szCs w:val="22"/>
        </w:rPr>
        <w:t>6.2.3</w:t>
      </w:r>
      <w:r w:rsidRPr="007E71AE">
        <w:rPr>
          <w:b/>
          <w:bCs/>
          <w:sz w:val="22"/>
          <w:szCs w:val="22"/>
        </w:rPr>
        <w:t>. Núcleo Docente Estruturante</w:t>
      </w:r>
    </w:p>
    <w:p w:rsidR="00E710F0" w:rsidRPr="007E71AE" w:rsidRDefault="00E710F0" w:rsidP="006074CD">
      <w:pPr>
        <w:autoSpaceDE w:val="0"/>
        <w:autoSpaceDN w:val="0"/>
        <w:adjustRightInd w:val="0"/>
        <w:spacing w:before="240" w:after="120" w:line="360" w:lineRule="auto"/>
        <w:ind w:firstLine="851"/>
        <w:contextualSpacing/>
        <w:jc w:val="both"/>
        <w:rPr>
          <w:b/>
          <w:bCs/>
          <w:sz w:val="22"/>
          <w:szCs w:val="22"/>
        </w:rPr>
      </w:pPr>
      <w:r w:rsidRPr="007E71AE">
        <w:rPr>
          <w:b/>
          <w:bCs/>
          <w:sz w:val="22"/>
          <w:szCs w:val="22"/>
        </w:rPr>
        <w:t>6.2.4. Corpo Docente</w:t>
      </w:r>
    </w:p>
    <w:p w:rsidR="00E710F0" w:rsidRPr="007E71AE" w:rsidRDefault="00E710F0" w:rsidP="006074CD">
      <w:pPr>
        <w:tabs>
          <w:tab w:val="left" w:pos="851"/>
        </w:tabs>
        <w:spacing w:line="360" w:lineRule="auto"/>
        <w:ind w:firstLine="1418"/>
        <w:contextualSpacing/>
        <w:jc w:val="both"/>
        <w:rPr>
          <w:b/>
          <w:bCs/>
          <w:sz w:val="22"/>
          <w:szCs w:val="22"/>
          <w:lang w:eastAsia="en-US"/>
        </w:rPr>
      </w:pPr>
      <w:r w:rsidRPr="007E71AE">
        <w:rPr>
          <w:b/>
          <w:bCs/>
          <w:sz w:val="22"/>
          <w:szCs w:val="22"/>
          <w:lang w:eastAsia="en-US"/>
        </w:rPr>
        <w:t>6.2.4.1. Perfil do Corpo Docente</w:t>
      </w:r>
    </w:p>
    <w:p w:rsidR="00E710F0" w:rsidRPr="007E71AE" w:rsidRDefault="00E710F0" w:rsidP="006074CD">
      <w:pPr>
        <w:pStyle w:val="PargrafodaLista"/>
        <w:tabs>
          <w:tab w:val="left" w:pos="1418"/>
        </w:tabs>
        <w:spacing w:line="360" w:lineRule="auto"/>
        <w:ind w:left="1787" w:hanging="369"/>
        <w:contextualSpacing/>
        <w:jc w:val="both"/>
        <w:rPr>
          <w:b/>
          <w:bCs/>
          <w:sz w:val="22"/>
          <w:szCs w:val="22"/>
        </w:rPr>
      </w:pPr>
      <w:r w:rsidRPr="007E71AE">
        <w:rPr>
          <w:b/>
          <w:bCs/>
          <w:sz w:val="22"/>
          <w:szCs w:val="22"/>
          <w:lang w:eastAsia="en-US"/>
        </w:rPr>
        <w:t xml:space="preserve">6.2.4.2. </w:t>
      </w:r>
      <w:r w:rsidRPr="007E71AE">
        <w:rPr>
          <w:b/>
          <w:bCs/>
          <w:sz w:val="22"/>
          <w:szCs w:val="22"/>
        </w:rPr>
        <w:t>Regime de Trabalho</w:t>
      </w:r>
    </w:p>
    <w:p w:rsidR="00E710F0" w:rsidRPr="007E71AE" w:rsidRDefault="00E710F0" w:rsidP="006074CD">
      <w:pPr>
        <w:tabs>
          <w:tab w:val="left" w:pos="1418"/>
        </w:tabs>
        <w:spacing w:line="360" w:lineRule="auto"/>
        <w:ind w:left="1276" w:hanging="369"/>
        <w:contextualSpacing/>
        <w:jc w:val="both"/>
        <w:rPr>
          <w:b/>
          <w:bCs/>
          <w:sz w:val="22"/>
          <w:szCs w:val="22"/>
          <w:lang w:eastAsia="en-US"/>
        </w:rPr>
      </w:pPr>
      <w:r w:rsidRPr="007E71AE">
        <w:rPr>
          <w:b/>
          <w:bCs/>
          <w:sz w:val="22"/>
          <w:szCs w:val="22"/>
          <w:lang w:eastAsia="en-US"/>
        </w:rPr>
        <w:t xml:space="preserve">         6.2.4.3. Organização Docente </w:t>
      </w:r>
    </w:p>
    <w:p w:rsidR="00E710F0" w:rsidRPr="007E71AE" w:rsidRDefault="00E710F0" w:rsidP="006074CD">
      <w:pPr>
        <w:pStyle w:val="PargrafodaLista"/>
        <w:widowControl w:val="0"/>
        <w:numPr>
          <w:ilvl w:val="0"/>
          <w:numId w:val="59"/>
        </w:numPr>
        <w:autoSpaceDE w:val="0"/>
        <w:autoSpaceDN w:val="0"/>
        <w:adjustRightInd w:val="0"/>
        <w:spacing w:after="120" w:line="360" w:lineRule="auto"/>
        <w:ind w:left="2410" w:hanging="284"/>
        <w:contextualSpacing/>
        <w:jc w:val="both"/>
        <w:rPr>
          <w:sz w:val="22"/>
          <w:szCs w:val="22"/>
        </w:rPr>
      </w:pPr>
      <w:r w:rsidRPr="007E71AE">
        <w:rPr>
          <w:rFonts w:eastAsia="Calibri"/>
          <w:b/>
          <w:bCs/>
          <w:sz w:val="22"/>
          <w:szCs w:val="22"/>
          <w:lang w:eastAsia="en-US"/>
        </w:rPr>
        <w:t xml:space="preserve">Professor </w:t>
      </w:r>
      <w:proofErr w:type="spellStart"/>
      <w:r w:rsidRPr="007E71AE">
        <w:rPr>
          <w:rFonts w:eastAsia="Calibri"/>
          <w:b/>
          <w:bCs/>
          <w:sz w:val="22"/>
          <w:szCs w:val="22"/>
          <w:lang w:eastAsia="en-US"/>
        </w:rPr>
        <w:t>Conteudista</w:t>
      </w:r>
      <w:proofErr w:type="spellEnd"/>
    </w:p>
    <w:p w:rsidR="00E710F0" w:rsidRPr="007E71AE" w:rsidRDefault="00E710F0" w:rsidP="006074CD">
      <w:pPr>
        <w:pStyle w:val="PargrafodaLista"/>
        <w:numPr>
          <w:ilvl w:val="0"/>
          <w:numId w:val="59"/>
        </w:numPr>
        <w:spacing w:before="240" w:after="120" w:line="360" w:lineRule="auto"/>
        <w:ind w:left="2410" w:hanging="283"/>
        <w:contextualSpacing/>
        <w:jc w:val="both"/>
        <w:rPr>
          <w:rFonts w:eastAsia="Calibri"/>
          <w:b/>
          <w:sz w:val="22"/>
          <w:szCs w:val="22"/>
          <w:lang w:eastAsia="en-US"/>
        </w:rPr>
      </w:pPr>
      <w:r w:rsidRPr="007E71AE">
        <w:rPr>
          <w:rFonts w:eastAsia="Calibri"/>
          <w:b/>
          <w:sz w:val="22"/>
          <w:szCs w:val="22"/>
          <w:lang w:eastAsia="en-US"/>
        </w:rPr>
        <w:t>Professor Formador</w:t>
      </w:r>
    </w:p>
    <w:p w:rsidR="00E710F0" w:rsidRPr="007E71AE" w:rsidRDefault="00E710F0" w:rsidP="006074CD">
      <w:pPr>
        <w:pStyle w:val="PargrafodaLista"/>
        <w:widowControl w:val="0"/>
        <w:numPr>
          <w:ilvl w:val="0"/>
          <w:numId w:val="59"/>
        </w:numPr>
        <w:autoSpaceDE w:val="0"/>
        <w:autoSpaceDN w:val="0"/>
        <w:adjustRightInd w:val="0"/>
        <w:spacing w:before="240" w:line="360" w:lineRule="auto"/>
        <w:ind w:left="2410" w:hanging="284"/>
        <w:contextualSpacing/>
        <w:jc w:val="both"/>
        <w:rPr>
          <w:rFonts w:eastAsia="Calibri"/>
          <w:b/>
          <w:sz w:val="22"/>
          <w:szCs w:val="22"/>
          <w:lang w:eastAsia="en-US"/>
        </w:rPr>
      </w:pPr>
      <w:r w:rsidRPr="007E71AE">
        <w:rPr>
          <w:rFonts w:eastAsia="Calibri"/>
          <w:b/>
          <w:bCs/>
          <w:sz w:val="22"/>
          <w:szCs w:val="22"/>
          <w:lang w:eastAsia="en-US"/>
        </w:rPr>
        <w:t xml:space="preserve">Professor Convidado </w:t>
      </w:r>
    </w:p>
    <w:p w:rsidR="00E710F0" w:rsidRPr="007E71AE" w:rsidRDefault="00E710F0" w:rsidP="006074CD">
      <w:pPr>
        <w:autoSpaceDE w:val="0"/>
        <w:autoSpaceDN w:val="0"/>
        <w:adjustRightInd w:val="0"/>
        <w:spacing w:line="360" w:lineRule="auto"/>
        <w:ind w:left="1424" w:hanging="573"/>
        <w:jc w:val="both"/>
        <w:rPr>
          <w:rFonts w:eastAsia="Calibri"/>
          <w:b/>
          <w:bCs/>
          <w:sz w:val="22"/>
          <w:szCs w:val="22"/>
          <w:lang w:eastAsia="en-US"/>
        </w:rPr>
      </w:pPr>
      <w:r w:rsidRPr="007E71AE">
        <w:rPr>
          <w:b/>
          <w:bCs/>
          <w:sz w:val="22"/>
          <w:szCs w:val="22"/>
        </w:rPr>
        <w:t xml:space="preserve">6.2.5. Tutores </w:t>
      </w:r>
    </w:p>
    <w:p w:rsidR="00E710F0" w:rsidRPr="00D87F13" w:rsidRDefault="00E710F0" w:rsidP="006074CD">
      <w:pPr>
        <w:widowControl w:val="0"/>
        <w:tabs>
          <w:tab w:val="left" w:pos="993"/>
        </w:tabs>
        <w:autoSpaceDE w:val="0"/>
        <w:autoSpaceDN w:val="0"/>
        <w:adjustRightInd w:val="0"/>
        <w:spacing w:before="240" w:after="120" w:line="360" w:lineRule="auto"/>
        <w:ind w:left="1425" w:hanging="7"/>
        <w:contextualSpacing/>
        <w:jc w:val="both"/>
        <w:rPr>
          <w:rFonts w:eastAsia="Calibri"/>
          <w:sz w:val="22"/>
          <w:szCs w:val="22"/>
          <w:lang w:eastAsia="en-US"/>
        </w:rPr>
      </w:pPr>
      <w:r w:rsidRPr="00D87F13">
        <w:rPr>
          <w:b/>
          <w:bCs/>
          <w:sz w:val="22"/>
          <w:szCs w:val="22"/>
        </w:rPr>
        <w:lastRenderedPageBreak/>
        <w:t xml:space="preserve">6.2.5.1. </w:t>
      </w:r>
      <w:r w:rsidRPr="00D87F13">
        <w:rPr>
          <w:rFonts w:eastAsia="Calibri"/>
          <w:b/>
          <w:bCs/>
          <w:sz w:val="22"/>
          <w:szCs w:val="22"/>
          <w:lang w:eastAsia="en-US"/>
        </w:rPr>
        <w:t>Tutor Mediador</w:t>
      </w:r>
    </w:p>
    <w:p w:rsidR="00E710F0" w:rsidRPr="00D87F13" w:rsidRDefault="00E710F0" w:rsidP="006074CD">
      <w:pPr>
        <w:widowControl w:val="0"/>
        <w:tabs>
          <w:tab w:val="left" w:pos="993"/>
        </w:tabs>
        <w:autoSpaceDE w:val="0"/>
        <w:autoSpaceDN w:val="0"/>
        <w:adjustRightInd w:val="0"/>
        <w:spacing w:before="240" w:after="120" w:line="360" w:lineRule="auto"/>
        <w:ind w:left="1425" w:hanging="7"/>
        <w:contextualSpacing/>
        <w:jc w:val="both"/>
        <w:rPr>
          <w:rFonts w:eastAsia="Calibri"/>
          <w:b/>
          <w:bCs/>
          <w:sz w:val="22"/>
          <w:szCs w:val="22"/>
          <w:lang w:eastAsia="en-US"/>
        </w:rPr>
      </w:pPr>
      <w:r w:rsidRPr="00D87F13">
        <w:rPr>
          <w:b/>
          <w:bCs/>
          <w:sz w:val="22"/>
          <w:szCs w:val="22"/>
        </w:rPr>
        <w:t xml:space="preserve">6.2.5.2. </w:t>
      </w:r>
      <w:r w:rsidRPr="00D87F13">
        <w:rPr>
          <w:rFonts w:eastAsia="Calibri"/>
          <w:b/>
          <w:bCs/>
          <w:sz w:val="22"/>
          <w:szCs w:val="22"/>
          <w:lang w:eastAsia="en-US"/>
        </w:rPr>
        <w:t xml:space="preserve">Tutor Presencial </w:t>
      </w:r>
    </w:p>
    <w:p w:rsidR="00E710F0" w:rsidRPr="00D87F13" w:rsidRDefault="00E710F0" w:rsidP="006074CD">
      <w:pPr>
        <w:autoSpaceDE w:val="0"/>
        <w:autoSpaceDN w:val="0"/>
        <w:adjustRightInd w:val="0"/>
        <w:spacing w:before="240" w:after="120" w:line="360" w:lineRule="auto"/>
        <w:ind w:firstLine="851"/>
        <w:contextualSpacing/>
        <w:jc w:val="both"/>
        <w:rPr>
          <w:b/>
          <w:bCs/>
          <w:sz w:val="22"/>
          <w:szCs w:val="22"/>
        </w:rPr>
      </w:pPr>
      <w:r w:rsidRPr="00D87F13">
        <w:rPr>
          <w:b/>
          <w:bCs/>
          <w:sz w:val="22"/>
          <w:szCs w:val="22"/>
        </w:rPr>
        <w:t xml:space="preserve">6.2.6. </w:t>
      </w:r>
      <w:r w:rsidR="00E95646" w:rsidRPr="00D87F13">
        <w:rPr>
          <w:b/>
          <w:bCs/>
          <w:sz w:val="22"/>
          <w:szCs w:val="22"/>
        </w:rPr>
        <w:t>Corpo</w:t>
      </w:r>
      <w:r w:rsidRPr="00D87F13">
        <w:rPr>
          <w:b/>
          <w:bCs/>
          <w:sz w:val="22"/>
          <w:szCs w:val="22"/>
        </w:rPr>
        <w:t xml:space="preserve"> Técnico-Administrativo</w:t>
      </w:r>
      <w:r w:rsidR="00E95646" w:rsidRPr="00D87F13">
        <w:rPr>
          <w:b/>
          <w:bCs/>
          <w:sz w:val="22"/>
          <w:szCs w:val="22"/>
        </w:rPr>
        <w:t xml:space="preserve"> de Produção</w:t>
      </w:r>
    </w:p>
    <w:p w:rsidR="00E710F0" w:rsidRPr="007E71AE" w:rsidRDefault="00E710F0" w:rsidP="006074CD">
      <w:pPr>
        <w:widowControl w:val="0"/>
        <w:tabs>
          <w:tab w:val="left" w:pos="1134"/>
          <w:tab w:val="left" w:pos="1418"/>
        </w:tabs>
        <w:autoSpaceDE w:val="0"/>
        <w:autoSpaceDN w:val="0"/>
        <w:adjustRightInd w:val="0"/>
        <w:spacing w:before="240" w:after="120" w:line="360" w:lineRule="auto"/>
        <w:ind w:firstLine="851"/>
        <w:contextualSpacing/>
        <w:jc w:val="both"/>
        <w:rPr>
          <w:b/>
          <w:bCs/>
          <w:sz w:val="22"/>
          <w:szCs w:val="22"/>
        </w:rPr>
      </w:pPr>
      <w:r w:rsidRPr="007E71AE">
        <w:rPr>
          <w:b/>
          <w:bCs/>
          <w:sz w:val="22"/>
          <w:szCs w:val="22"/>
        </w:rPr>
        <w:t xml:space="preserve">         </w:t>
      </w:r>
      <w:r w:rsidRPr="007E71AE">
        <w:rPr>
          <w:b/>
          <w:bCs/>
          <w:sz w:val="22"/>
          <w:szCs w:val="22"/>
        </w:rPr>
        <w:tab/>
        <w:t xml:space="preserve">6.2.6.1. Equipe de Produção de Materiais </w:t>
      </w:r>
    </w:p>
    <w:p w:rsidR="00E710F0" w:rsidRPr="00D87F13" w:rsidRDefault="00E710F0" w:rsidP="006074CD">
      <w:pPr>
        <w:widowControl w:val="0"/>
        <w:tabs>
          <w:tab w:val="left" w:pos="1134"/>
          <w:tab w:val="left" w:pos="1418"/>
          <w:tab w:val="left" w:pos="2268"/>
        </w:tabs>
        <w:autoSpaceDE w:val="0"/>
        <w:autoSpaceDN w:val="0"/>
        <w:adjustRightInd w:val="0"/>
        <w:spacing w:before="240" w:after="120" w:line="360" w:lineRule="auto"/>
        <w:ind w:left="2268" w:hanging="850"/>
        <w:contextualSpacing/>
        <w:jc w:val="both"/>
        <w:rPr>
          <w:b/>
          <w:bCs/>
          <w:sz w:val="22"/>
          <w:szCs w:val="22"/>
        </w:rPr>
      </w:pPr>
      <w:r w:rsidRPr="00D87F13">
        <w:rPr>
          <w:b/>
          <w:bCs/>
          <w:sz w:val="22"/>
          <w:szCs w:val="22"/>
        </w:rPr>
        <w:t>6.2.6.2. Equipe Responsável pela Produção/Transmissão das Atividades Audiovisuais</w:t>
      </w:r>
    </w:p>
    <w:p w:rsidR="00E710F0" w:rsidRPr="00D87F13" w:rsidRDefault="00E710F0" w:rsidP="006074CD">
      <w:pPr>
        <w:widowControl w:val="0"/>
        <w:tabs>
          <w:tab w:val="left" w:pos="1134"/>
          <w:tab w:val="left" w:pos="1418"/>
          <w:tab w:val="left" w:pos="2268"/>
        </w:tabs>
        <w:autoSpaceDE w:val="0"/>
        <w:autoSpaceDN w:val="0"/>
        <w:adjustRightInd w:val="0"/>
        <w:spacing w:before="240" w:after="120" w:line="360" w:lineRule="auto"/>
        <w:ind w:left="2268" w:hanging="850"/>
        <w:contextualSpacing/>
        <w:jc w:val="both"/>
        <w:rPr>
          <w:b/>
          <w:bCs/>
          <w:sz w:val="4"/>
          <w:szCs w:val="22"/>
        </w:rPr>
      </w:pPr>
    </w:p>
    <w:p w:rsidR="00E710F0" w:rsidRPr="00881723" w:rsidRDefault="00E710F0" w:rsidP="006074CD">
      <w:pPr>
        <w:autoSpaceDE w:val="0"/>
        <w:autoSpaceDN w:val="0"/>
        <w:adjustRightInd w:val="0"/>
        <w:spacing w:before="240" w:after="120" w:line="360" w:lineRule="auto"/>
        <w:ind w:firstLine="851"/>
        <w:contextualSpacing/>
        <w:jc w:val="both"/>
        <w:rPr>
          <w:b/>
          <w:bCs/>
          <w:sz w:val="22"/>
          <w:szCs w:val="22"/>
        </w:rPr>
      </w:pPr>
      <w:r w:rsidRPr="00D87F13">
        <w:rPr>
          <w:b/>
          <w:bCs/>
          <w:sz w:val="22"/>
          <w:szCs w:val="22"/>
        </w:rPr>
        <w:t>6.2.7. Corpo Técnico-Administrativo de Apoio</w:t>
      </w:r>
    </w:p>
    <w:p w:rsidR="00E710F0" w:rsidRPr="00881723" w:rsidRDefault="00E710F0" w:rsidP="006074CD">
      <w:pPr>
        <w:tabs>
          <w:tab w:val="left" w:pos="851"/>
        </w:tabs>
        <w:spacing w:before="240" w:after="120" w:line="360" w:lineRule="auto"/>
        <w:ind w:left="850" w:hanging="425"/>
        <w:contextualSpacing/>
        <w:jc w:val="both"/>
        <w:rPr>
          <w:b/>
          <w:bCs/>
          <w:sz w:val="22"/>
          <w:szCs w:val="22"/>
        </w:rPr>
      </w:pPr>
      <w:r w:rsidRPr="007E71AE">
        <w:rPr>
          <w:b/>
          <w:bCs/>
          <w:sz w:val="22"/>
          <w:szCs w:val="22"/>
        </w:rPr>
        <w:t>6.3. POLÍTICA DE APERFEIÇOAMENTO, QUALIFICAÇÃO E ATUALIZAÇÃO DO CORPO DOCENTE E TÉCNICO-ADMINISTRATIVO</w:t>
      </w:r>
    </w:p>
    <w:p w:rsidR="00E710F0" w:rsidRPr="007E71AE" w:rsidRDefault="00E710F0" w:rsidP="006074CD">
      <w:pPr>
        <w:tabs>
          <w:tab w:val="left" w:pos="426"/>
        </w:tabs>
        <w:spacing w:before="240" w:after="120" w:line="360" w:lineRule="auto"/>
        <w:contextualSpacing/>
        <w:jc w:val="both"/>
        <w:rPr>
          <w:sz w:val="22"/>
          <w:szCs w:val="22"/>
        </w:rPr>
      </w:pPr>
      <w:r w:rsidRPr="007E71AE">
        <w:rPr>
          <w:b/>
          <w:bCs/>
          <w:sz w:val="22"/>
          <w:szCs w:val="22"/>
        </w:rPr>
        <w:t xml:space="preserve">7.    RECURSOS MATERIAIS E INFRAESTRUTURA </w:t>
      </w:r>
    </w:p>
    <w:p w:rsidR="00E710F0" w:rsidRPr="007E71AE" w:rsidRDefault="00E710F0" w:rsidP="006074CD">
      <w:pPr>
        <w:widowControl w:val="0"/>
        <w:tabs>
          <w:tab w:val="left" w:pos="426"/>
        </w:tabs>
        <w:autoSpaceDE w:val="0"/>
        <w:autoSpaceDN w:val="0"/>
        <w:adjustRightInd w:val="0"/>
        <w:spacing w:before="240" w:after="120" w:line="360" w:lineRule="auto"/>
        <w:ind w:left="284"/>
        <w:contextualSpacing/>
        <w:jc w:val="both"/>
        <w:rPr>
          <w:rFonts w:eastAsia="Calibri"/>
          <w:b/>
          <w:bCs/>
          <w:sz w:val="22"/>
          <w:szCs w:val="22"/>
          <w:lang w:eastAsia="en-US"/>
        </w:rPr>
      </w:pPr>
      <w:r w:rsidRPr="007E71AE">
        <w:rPr>
          <w:b/>
          <w:bCs/>
          <w:sz w:val="22"/>
          <w:szCs w:val="22"/>
        </w:rPr>
        <w:t xml:space="preserve">  7.1. INFRAESTRUTURA </w:t>
      </w:r>
      <w:r w:rsidRPr="007E71AE">
        <w:rPr>
          <w:rFonts w:eastAsia="Calibri"/>
          <w:b/>
          <w:bCs/>
          <w:sz w:val="22"/>
          <w:szCs w:val="22"/>
          <w:lang w:eastAsia="en-US"/>
        </w:rPr>
        <w:t xml:space="preserve">GERAL DA UNIPAR </w:t>
      </w:r>
    </w:p>
    <w:p w:rsidR="00E710F0" w:rsidRPr="007E71AE" w:rsidRDefault="00E710F0" w:rsidP="006074CD">
      <w:pPr>
        <w:spacing w:before="240" w:after="120" w:line="360" w:lineRule="auto"/>
        <w:ind w:firstLine="284"/>
        <w:contextualSpacing/>
        <w:jc w:val="both"/>
        <w:rPr>
          <w:b/>
          <w:bCs/>
          <w:sz w:val="22"/>
          <w:szCs w:val="22"/>
        </w:rPr>
      </w:pPr>
      <w:r w:rsidRPr="007E71AE">
        <w:rPr>
          <w:b/>
          <w:bCs/>
          <w:sz w:val="22"/>
          <w:szCs w:val="22"/>
        </w:rPr>
        <w:t xml:space="preserve">  7.2. BIBLIOTECA E ACERVO</w:t>
      </w:r>
    </w:p>
    <w:p w:rsidR="00E710F0" w:rsidRPr="007E71AE" w:rsidRDefault="00E710F0" w:rsidP="006074CD">
      <w:pPr>
        <w:spacing w:before="240" w:after="120" w:line="360" w:lineRule="auto"/>
        <w:ind w:firstLine="709"/>
        <w:contextualSpacing/>
        <w:jc w:val="both"/>
        <w:rPr>
          <w:b/>
          <w:sz w:val="22"/>
          <w:szCs w:val="22"/>
        </w:rPr>
      </w:pPr>
      <w:r w:rsidRPr="007E71AE">
        <w:rPr>
          <w:b/>
          <w:sz w:val="22"/>
          <w:szCs w:val="22"/>
        </w:rPr>
        <w:t xml:space="preserve">  7.2.1. Biblioteca Física</w:t>
      </w:r>
    </w:p>
    <w:p w:rsidR="00E710F0" w:rsidRPr="001F7FA1" w:rsidRDefault="00E710F0" w:rsidP="006074CD">
      <w:pPr>
        <w:spacing w:before="240" w:after="120" w:line="360" w:lineRule="auto"/>
        <w:ind w:firstLine="709"/>
        <w:contextualSpacing/>
        <w:jc w:val="both"/>
        <w:rPr>
          <w:b/>
          <w:sz w:val="22"/>
          <w:szCs w:val="22"/>
        </w:rPr>
      </w:pPr>
      <w:r w:rsidRPr="007E71AE">
        <w:rPr>
          <w:b/>
          <w:bCs/>
          <w:sz w:val="22"/>
          <w:szCs w:val="22"/>
        </w:rPr>
        <w:t xml:space="preserve">  7.2.2. </w:t>
      </w:r>
      <w:r w:rsidRPr="007E71AE">
        <w:rPr>
          <w:b/>
          <w:sz w:val="22"/>
          <w:szCs w:val="22"/>
        </w:rPr>
        <w:t xml:space="preserve">Biblioteca Virtual </w:t>
      </w:r>
    </w:p>
    <w:p w:rsidR="00E710F0" w:rsidRPr="00D87F13" w:rsidRDefault="00E710F0" w:rsidP="006074CD">
      <w:pPr>
        <w:widowControl w:val="0"/>
        <w:autoSpaceDE w:val="0"/>
        <w:autoSpaceDN w:val="0"/>
        <w:adjustRightInd w:val="0"/>
        <w:spacing w:before="240" w:after="120" w:line="360" w:lineRule="auto"/>
        <w:ind w:left="284"/>
        <w:contextualSpacing/>
        <w:jc w:val="both"/>
        <w:rPr>
          <w:b/>
          <w:bCs/>
          <w:sz w:val="22"/>
          <w:szCs w:val="22"/>
        </w:rPr>
      </w:pPr>
      <w:r w:rsidRPr="00D87F13">
        <w:rPr>
          <w:b/>
          <w:bCs/>
          <w:sz w:val="22"/>
          <w:szCs w:val="22"/>
        </w:rPr>
        <w:t xml:space="preserve">  7.3. INFRAESTRUTURA DA UNIPAR/EAD </w:t>
      </w:r>
    </w:p>
    <w:p w:rsidR="00E710F0" w:rsidRPr="00D87F13" w:rsidRDefault="00E710F0" w:rsidP="006074CD">
      <w:pPr>
        <w:spacing w:before="240" w:after="120" w:line="360" w:lineRule="auto"/>
        <w:contextualSpacing/>
        <w:jc w:val="both"/>
        <w:rPr>
          <w:b/>
          <w:sz w:val="22"/>
          <w:szCs w:val="22"/>
        </w:rPr>
      </w:pPr>
      <w:r w:rsidRPr="00D87F13">
        <w:rPr>
          <w:b/>
          <w:bCs/>
          <w:sz w:val="22"/>
          <w:szCs w:val="22"/>
        </w:rPr>
        <w:t xml:space="preserve">              7.3.1. Diretoria Executiva de Gestão da Educação a Distância - DEGEAD</w:t>
      </w:r>
    </w:p>
    <w:p w:rsidR="00E710F0" w:rsidRPr="00D87F13" w:rsidRDefault="00E710F0" w:rsidP="006074CD">
      <w:pPr>
        <w:widowControl w:val="0"/>
        <w:autoSpaceDE w:val="0"/>
        <w:autoSpaceDN w:val="0"/>
        <w:adjustRightInd w:val="0"/>
        <w:spacing w:before="240" w:after="120" w:line="360" w:lineRule="auto"/>
        <w:ind w:firstLine="709"/>
        <w:contextualSpacing/>
        <w:jc w:val="both"/>
        <w:rPr>
          <w:b/>
          <w:bCs/>
          <w:sz w:val="22"/>
          <w:szCs w:val="22"/>
        </w:rPr>
      </w:pPr>
      <w:r w:rsidRPr="00D87F13">
        <w:rPr>
          <w:b/>
          <w:bCs/>
          <w:sz w:val="22"/>
          <w:szCs w:val="22"/>
        </w:rPr>
        <w:t xml:space="preserve">  7.3.2. Infraestrutura dos Polos de Apoio Presencial</w:t>
      </w:r>
    </w:p>
    <w:p w:rsidR="00E710F0" w:rsidRPr="00D87F13" w:rsidRDefault="00E710F0" w:rsidP="006074CD">
      <w:pPr>
        <w:widowControl w:val="0"/>
        <w:autoSpaceDE w:val="0"/>
        <w:autoSpaceDN w:val="0"/>
        <w:adjustRightInd w:val="0"/>
        <w:spacing w:before="240" w:after="120" w:line="360" w:lineRule="auto"/>
        <w:ind w:firstLine="709"/>
        <w:contextualSpacing/>
        <w:jc w:val="both"/>
        <w:rPr>
          <w:rFonts w:eastAsia="Calibri"/>
          <w:sz w:val="22"/>
          <w:szCs w:val="22"/>
          <w:lang w:eastAsia="en-US"/>
        </w:rPr>
      </w:pPr>
      <w:r w:rsidRPr="00D87F13">
        <w:rPr>
          <w:b/>
          <w:bCs/>
          <w:sz w:val="22"/>
          <w:szCs w:val="22"/>
        </w:rPr>
        <w:t xml:space="preserve">  </w:t>
      </w:r>
      <w:r w:rsidRPr="00D87F13">
        <w:rPr>
          <w:rFonts w:eastAsia="Calibri"/>
          <w:b/>
          <w:bCs/>
          <w:sz w:val="22"/>
          <w:szCs w:val="22"/>
          <w:lang w:eastAsia="en-US"/>
        </w:rPr>
        <w:t xml:space="preserve">7.3.3. Infraestrutura de Suporte Técnico do </w:t>
      </w:r>
      <w:r w:rsidR="00E95646" w:rsidRPr="00D87F13">
        <w:rPr>
          <w:rFonts w:eastAsia="Calibri"/>
          <w:b/>
          <w:bCs/>
          <w:sz w:val="22"/>
          <w:szCs w:val="22"/>
          <w:lang w:eastAsia="en-US"/>
        </w:rPr>
        <w:t>AVA</w:t>
      </w:r>
    </w:p>
    <w:p w:rsidR="00E710F0" w:rsidRPr="007E71AE" w:rsidRDefault="00E710F0" w:rsidP="006074CD">
      <w:pPr>
        <w:tabs>
          <w:tab w:val="left" w:pos="284"/>
        </w:tabs>
        <w:spacing w:before="240" w:after="120" w:line="360" w:lineRule="auto"/>
        <w:contextualSpacing/>
        <w:jc w:val="both"/>
        <w:rPr>
          <w:b/>
          <w:bCs/>
          <w:sz w:val="22"/>
          <w:szCs w:val="22"/>
        </w:rPr>
      </w:pPr>
      <w:r w:rsidRPr="007E71AE">
        <w:rPr>
          <w:b/>
          <w:bCs/>
          <w:sz w:val="22"/>
          <w:szCs w:val="22"/>
        </w:rPr>
        <w:t>8.   AVALIAÇÃO</w:t>
      </w:r>
    </w:p>
    <w:p w:rsidR="00E710F0" w:rsidRPr="007E71AE" w:rsidRDefault="00E710F0" w:rsidP="006074CD">
      <w:pPr>
        <w:tabs>
          <w:tab w:val="left" w:pos="851"/>
        </w:tabs>
        <w:spacing w:before="240" w:after="120" w:line="360" w:lineRule="auto"/>
        <w:ind w:left="896" w:hanging="539"/>
        <w:contextualSpacing/>
        <w:jc w:val="both"/>
        <w:rPr>
          <w:b/>
          <w:bCs/>
          <w:sz w:val="22"/>
          <w:szCs w:val="22"/>
        </w:rPr>
      </w:pPr>
      <w:r w:rsidRPr="007E71AE">
        <w:rPr>
          <w:b/>
          <w:bCs/>
          <w:sz w:val="22"/>
          <w:szCs w:val="22"/>
        </w:rPr>
        <w:t>8.1.</w:t>
      </w:r>
      <w:r w:rsidRPr="007E71AE">
        <w:rPr>
          <w:b/>
          <w:bCs/>
          <w:sz w:val="22"/>
          <w:szCs w:val="22"/>
        </w:rPr>
        <w:tab/>
        <w:t>AVALIAÇÃO DO CURSO</w:t>
      </w:r>
    </w:p>
    <w:p w:rsidR="00E710F0" w:rsidRPr="007E71AE" w:rsidRDefault="00E710F0" w:rsidP="006074CD">
      <w:pPr>
        <w:tabs>
          <w:tab w:val="left" w:pos="900"/>
        </w:tabs>
        <w:spacing w:before="240" w:after="120" w:line="360" w:lineRule="auto"/>
        <w:ind w:left="896" w:hanging="539"/>
        <w:contextualSpacing/>
        <w:jc w:val="both"/>
        <w:rPr>
          <w:b/>
          <w:bCs/>
          <w:sz w:val="22"/>
          <w:szCs w:val="22"/>
        </w:rPr>
      </w:pPr>
      <w:r w:rsidRPr="007E71AE">
        <w:rPr>
          <w:b/>
          <w:bCs/>
          <w:sz w:val="22"/>
          <w:szCs w:val="22"/>
        </w:rPr>
        <w:t>8.2.  EXAME NACIONAL DE DESEMPENHO DE ESTUDANTES</w:t>
      </w:r>
      <w:r>
        <w:rPr>
          <w:b/>
          <w:bCs/>
          <w:sz w:val="22"/>
          <w:szCs w:val="22"/>
        </w:rPr>
        <w:t xml:space="preserve"> - </w:t>
      </w:r>
      <w:r w:rsidRPr="007E71AE">
        <w:rPr>
          <w:b/>
          <w:bCs/>
          <w:sz w:val="22"/>
          <w:szCs w:val="22"/>
        </w:rPr>
        <w:t xml:space="preserve">ENADE </w:t>
      </w:r>
    </w:p>
    <w:p w:rsidR="00E710F0" w:rsidRPr="007E71AE" w:rsidRDefault="00E710F0" w:rsidP="006074CD">
      <w:pPr>
        <w:tabs>
          <w:tab w:val="left" w:pos="900"/>
        </w:tabs>
        <w:spacing w:before="240" w:after="120" w:line="360" w:lineRule="auto"/>
        <w:ind w:left="896" w:hanging="539"/>
        <w:contextualSpacing/>
        <w:jc w:val="both"/>
        <w:rPr>
          <w:b/>
          <w:bCs/>
          <w:sz w:val="22"/>
          <w:szCs w:val="22"/>
        </w:rPr>
      </w:pPr>
      <w:r w:rsidRPr="007E71AE">
        <w:rPr>
          <w:b/>
          <w:bCs/>
          <w:sz w:val="22"/>
          <w:szCs w:val="22"/>
        </w:rPr>
        <w:t>8.3.  AVALIAÇÃO DO PROJETO PEDAGÓGICO</w:t>
      </w:r>
    </w:p>
    <w:p w:rsidR="00E710F0" w:rsidRPr="00881723" w:rsidRDefault="00E710F0" w:rsidP="006074CD">
      <w:pPr>
        <w:tabs>
          <w:tab w:val="left" w:pos="900"/>
        </w:tabs>
        <w:spacing w:before="240" w:after="120" w:line="360" w:lineRule="auto"/>
        <w:ind w:left="896" w:hanging="539"/>
        <w:contextualSpacing/>
        <w:jc w:val="both"/>
        <w:rPr>
          <w:b/>
          <w:bCs/>
          <w:sz w:val="22"/>
          <w:szCs w:val="22"/>
        </w:rPr>
      </w:pPr>
      <w:r w:rsidRPr="007E71AE">
        <w:rPr>
          <w:b/>
          <w:bCs/>
          <w:sz w:val="22"/>
          <w:szCs w:val="22"/>
        </w:rPr>
        <w:t>8.4.  AVALIAÇÃO INSTITUCIONAL</w:t>
      </w:r>
    </w:p>
    <w:p w:rsidR="00E710F0" w:rsidRPr="001F7FA1" w:rsidRDefault="00E710F0" w:rsidP="006074CD">
      <w:pPr>
        <w:widowControl w:val="0"/>
        <w:tabs>
          <w:tab w:val="left" w:pos="360"/>
        </w:tabs>
        <w:spacing w:line="360" w:lineRule="auto"/>
        <w:ind w:left="357" w:hanging="357"/>
        <w:contextualSpacing/>
        <w:jc w:val="both"/>
        <w:rPr>
          <w:b/>
          <w:bCs/>
          <w:sz w:val="22"/>
          <w:szCs w:val="22"/>
        </w:rPr>
      </w:pPr>
      <w:r w:rsidRPr="007E71AE">
        <w:rPr>
          <w:b/>
          <w:bCs/>
          <w:sz w:val="22"/>
          <w:szCs w:val="22"/>
        </w:rPr>
        <w:t>9.    CONSIDERAÇÕES FINAIS</w:t>
      </w:r>
    </w:p>
    <w:p w:rsidR="00E710F0" w:rsidRPr="001F7FA1" w:rsidRDefault="00E710F0" w:rsidP="006074CD">
      <w:pPr>
        <w:pStyle w:val="Ttulo3"/>
        <w:keepNext w:val="0"/>
        <w:widowControl w:val="0"/>
        <w:spacing w:line="360" w:lineRule="auto"/>
        <w:ind w:left="357" w:hanging="357"/>
        <w:contextualSpacing/>
        <w:jc w:val="both"/>
        <w:rPr>
          <w:sz w:val="22"/>
          <w:szCs w:val="22"/>
        </w:rPr>
      </w:pPr>
      <w:r w:rsidRPr="007E71AE">
        <w:rPr>
          <w:sz w:val="22"/>
          <w:szCs w:val="22"/>
          <w:lang w:val="pt-BR"/>
        </w:rPr>
        <w:t xml:space="preserve">10.  </w:t>
      </w:r>
      <w:r w:rsidRPr="007E71AE">
        <w:rPr>
          <w:sz w:val="22"/>
          <w:szCs w:val="22"/>
        </w:rPr>
        <w:t>DIRETORIAS QUE SE RELACIONAM COM O PROJETO PEDAGÓGICO DO CURSO</w:t>
      </w:r>
    </w:p>
    <w:p w:rsidR="00E710F0" w:rsidRDefault="00E710F0" w:rsidP="006074CD">
      <w:pPr>
        <w:widowControl w:val="0"/>
        <w:tabs>
          <w:tab w:val="left" w:pos="360"/>
        </w:tabs>
        <w:spacing w:line="360" w:lineRule="auto"/>
        <w:ind w:left="357" w:hanging="357"/>
        <w:contextualSpacing/>
        <w:jc w:val="both"/>
        <w:rPr>
          <w:b/>
          <w:bCs/>
          <w:sz w:val="22"/>
          <w:szCs w:val="22"/>
        </w:rPr>
      </w:pPr>
      <w:r w:rsidRPr="007E71AE">
        <w:rPr>
          <w:b/>
          <w:bCs/>
          <w:sz w:val="22"/>
          <w:szCs w:val="22"/>
        </w:rPr>
        <w:t>11.  ANEXOS</w:t>
      </w:r>
    </w:p>
    <w:p w:rsidR="001F7FA1" w:rsidRDefault="001F7FA1" w:rsidP="006074CD">
      <w:pPr>
        <w:spacing w:before="240" w:after="120" w:line="360" w:lineRule="auto"/>
        <w:contextualSpacing/>
        <w:rPr>
          <w:b/>
          <w:bCs/>
          <w:sz w:val="22"/>
          <w:szCs w:val="22"/>
        </w:rPr>
      </w:pPr>
      <w:r>
        <w:rPr>
          <w:b/>
          <w:bCs/>
          <w:sz w:val="22"/>
          <w:szCs w:val="22"/>
        </w:rPr>
        <w:br w:type="page"/>
      </w:r>
    </w:p>
    <w:p w:rsidR="00660834" w:rsidRPr="00CE29CF" w:rsidRDefault="00660834" w:rsidP="001F3E64">
      <w:pPr>
        <w:numPr>
          <w:ilvl w:val="0"/>
          <w:numId w:val="4"/>
        </w:numPr>
        <w:tabs>
          <w:tab w:val="clear" w:pos="720"/>
          <w:tab w:val="num" w:pos="284"/>
        </w:tabs>
        <w:spacing w:line="360" w:lineRule="auto"/>
        <w:ind w:hanging="720"/>
        <w:rPr>
          <w:b/>
          <w:bCs/>
        </w:rPr>
      </w:pPr>
      <w:r w:rsidRPr="00CE29CF">
        <w:rPr>
          <w:b/>
          <w:bCs/>
        </w:rPr>
        <w:lastRenderedPageBreak/>
        <w:t>APRESENTAÇÃO</w:t>
      </w:r>
    </w:p>
    <w:p w:rsidR="0037064B" w:rsidRPr="00CE29CF" w:rsidRDefault="0037064B" w:rsidP="0037064B">
      <w:pPr>
        <w:spacing w:line="360" w:lineRule="auto"/>
        <w:ind w:left="720"/>
        <w:rPr>
          <w:b/>
          <w:bCs/>
          <w:sz w:val="6"/>
        </w:rPr>
      </w:pPr>
    </w:p>
    <w:p w:rsidR="001F4543" w:rsidRPr="00CE29CF" w:rsidRDefault="00064FE5" w:rsidP="00D65F15">
      <w:pPr>
        <w:widowControl w:val="0"/>
        <w:spacing w:line="360" w:lineRule="auto"/>
        <w:ind w:firstLine="709"/>
        <w:jc w:val="both"/>
      </w:pPr>
      <w:r w:rsidRPr="00CE29CF">
        <w:t xml:space="preserve">O Projeto Pedagógico </w:t>
      </w:r>
      <w:r w:rsidRPr="00D87F13">
        <w:t>do Curso Superior d</w:t>
      </w:r>
      <w:r w:rsidR="00A53934" w:rsidRPr="00D87F13">
        <w:t xml:space="preserve">e Tecnologia em </w:t>
      </w:r>
      <w:r w:rsidR="00115C0B">
        <w:t>Análise e Desenvolvimento de Sistemas</w:t>
      </w:r>
      <w:r w:rsidRPr="00D87F13">
        <w:t xml:space="preserve">, </w:t>
      </w:r>
      <w:r w:rsidRPr="00CE29CF">
        <w:t>Modalidade de Educação a Distância (EAD)</w:t>
      </w:r>
      <w:r w:rsidR="001F4543" w:rsidRPr="00CE29CF">
        <w:t>, é o documento que imprime direção com especificidades e singularidades, e apresenta, de forma clara, o funcionamento do curso, suas prioridades e estratégias de trabalho.</w:t>
      </w:r>
    </w:p>
    <w:p w:rsidR="001F4543" w:rsidRPr="00CE29CF" w:rsidRDefault="001F4543" w:rsidP="00D65F15">
      <w:pPr>
        <w:widowControl w:val="0"/>
        <w:spacing w:line="360" w:lineRule="auto"/>
        <w:ind w:firstLine="709"/>
        <w:jc w:val="both"/>
      </w:pPr>
      <w:r w:rsidRPr="00CE29CF">
        <w:t>O ensino de graduação, voltado para a construção do conhecimento, não pode pautar-se por uma estrutura curricular rígida. Assim, a flexibilização curricular é condição necessária à efetivação de um projeto de ensino de qualidade.</w:t>
      </w:r>
    </w:p>
    <w:p w:rsidR="001F4543" w:rsidRPr="00CE29CF" w:rsidRDefault="001F4543" w:rsidP="00D65F15">
      <w:pPr>
        <w:widowControl w:val="0"/>
        <w:spacing w:line="360" w:lineRule="auto"/>
        <w:ind w:firstLine="709"/>
        <w:jc w:val="both"/>
      </w:pPr>
      <w:r w:rsidRPr="00CE29CF">
        <w:t>A elaboração participativa do Projeto Pedagógico pretende fazer com que cada um dos envolvidos no</w:t>
      </w:r>
      <w:r w:rsidRPr="00D87F13">
        <w:t xml:space="preserve"> </w:t>
      </w:r>
      <w:r w:rsidR="00687313" w:rsidRPr="00D87F13">
        <w:t>Curso Superior de</w:t>
      </w:r>
      <w:r w:rsidR="00A53934" w:rsidRPr="00D87F13">
        <w:t xml:space="preserve"> Tecnologia</w:t>
      </w:r>
      <w:r w:rsidR="00D87F13">
        <w:t xml:space="preserve"> em</w:t>
      </w:r>
      <w:r w:rsidR="00A53934" w:rsidRPr="00D87F13">
        <w:t xml:space="preserve"> </w:t>
      </w:r>
      <w:r w:rsidR="00115C0B">
        <w:t>Análise e Desenvolvimento de Sistemas</w:t>
      </w:r>
      <w:r w:rsidR="00115C0B" w:rsidRPr="00CE29CF">
        <w:t xml:space="preserve"> </w:t>
      </w:r>
      <w:r w:rsidRPr="00CE29CF">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rsidR="001F4543" w:rsidRPr="00CE29CF" w:rsidRDefault="001F4543" w:rsidP="00D65F15">
      <w:pPr>
        <w:widowControl w:val="0"/>
        <w:spacing w:line="360" w:lineRule="auto"/>
        <w:ind w:firstLine="709"/>
        <w:jc w:val="both"/>
      </w:pPr>
      <w:r w:rsidRPr="00CE29CF">
        <w:t>A comunidade acadêmica d</w:t>
      </w:r>
      <w:r w:rsidRPr="00D87F13">
        <w:t xml:space="preserve">o </w:t>
      </w:r>
      <w:r w:rsidR="00687313" w:rsidRPr="00D87F13">
        <w:t>Curso Superior de</w:t>
      </w:r>
      <w:r w:rsidR="00955679" w:rsidRPr="00D87F13">
        <w:t xml:space="preserve"> Tecnologia em </w:t>
      </w:r>
      <w:r w:rsidR="00115C0B">
        <w:t>Análise e Desenvolvimento de Sistemas</w:t>
      </w:r>
      <w:r w:rsidR="00AB071D" w:rsidRPr="00D87F13">
        <w:t xml:space="preserve">, </w:t>
      </w:r>
      <w:r w:rsidRPr="00D87F13">
        <w:t>des</w:t>
      </w:r>
      <w:r w:rsidRPr="00CE29CF">
        <w:t>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rsidR="00CD7591" w:rsidRPr="000D594C" w:rsidRDefault="00CD7591" w:rsidP="00D65F15">
      <w:pPr>
        <w:widowControl w:val="0"/>
        <w:spacing w:line="360" w:lineRule="auto"/>
        <w:ind w:firstLine="709"/>
        <w:jc w:val="both"/>
        <w:rPr>
          <w:sz w:val="16"/>
          <w:szCs w:val="16"/>
        </w:rPr>
      </w:pPr>
    </w:p>
    <w:p w:rsidR="00BC4592" w:rsidRPr="00CE29CF" w:rsidRDefault="00BC4592" w:rsidP="00BC4592">
      <w:pPr>
        <w:spacing w:line="360" w:lineRule="auto"/>
        <w:ind w:left="2520" w:hanging="2520"/>
        <w:jc w:val="both"/>
        <w:rPr>
          <w:b/>
          <w:bCs/>
          <w:szCs w:val="22"/>
        </w:rPr>
      </w:pPr>
      <w:r w:rsidRPr="00CE29CF">
        <w:rPr>
          <w:b/>
          <w:bCs/>
          <w:szCs w:val="22"/>
        </w:rPr>
        <w:t xml:space="preserve">2.  CONTEXTUALIZAÇÃO DA IES E DO CURSO </w:t>
      </w:r>
    </w:p>
    <w:p w:rsidR="00BC4592" w:rsidRPr="00CE29CF" w:rsidRDefault="00BC4592" w:rsidP="000A3BA3">
      <w:pPr>
        <w:spacing w:line="360" w:lineRule="auto"/>
        <w:ind w:left="360" w:hanging="76"/>
        <w:jc w:val="both"/>
        <w:rPr>
          <w:b/>
          <w:bCs/>
          <w:szCs w:val="22"/>
        </w:rPr>
      </w:pPr>
      <w:r w:rsidRPr="00CE29CF">
        <w:rPr>
          <w:b/>
          <w:bCs/>
          <w:szCs w:val="22"/>
        </w:rPr>
        <w:t>2.1. CONTEXTO DA INSTITUIÇÃO</w:t>
      </w:r>
    </w:p>
    <w:p w:rsidR="00BC4592" w:rsidRPr="00CE29CF" w:rsidRDefault="00BC4592" w:rsidP="000A3BA3">
      <w:pPr>
        <w:pStyle w:val="Ttulo3"/>
        <w:keepNext w:val="0"/>
        <w:widowControl w:val="0"/>
        <w:ind w:left="709"/>
        <w:jc w:val="both"/>
        <w:rPr>
          <w:sz w:val="24"/>
          <w:szCs w:val="22"/>
        </w:rPr>
      </w:pPr>
      <w:r w:rsidRPr="00CE29CF">
        <w:rPr>
          <w:sz w:val="24"/>
          <w:szCs w:val="22"/>
        </w:rPr>
        <w:t>2.1.1.  Breve Histórico da Universidade Paranaense - UNIPAR</w:t>
      </w:r>
    </w:p>
    <w:p w:rsidR="00660834" w:rsidRPr="00CE29CF" w:rsidRDefault="00660834" w:rsidP="00CC4CE7">
      <w:pPr>
        <w:widowControl w:val="0"/>
        <w:rPr>
          <w:sz w:val="16"/>
          <w:szCs w:val="16"/>
        </w:rPr>
      </w:pPr>
    </w:p>
    <w:p w:rsidR="0037064B" w:rsidRPr="00CE29CF" w:rsidRDefault="0037064B" w:rsidP="0037064B">
      <w:pPr>
        <w:rPr>
          <w:sz w:val="4"/>
        </w:rPr>
      </w:pPr>
    </w:p>
    <w:p w:rsidR="009264C2" w:rsidRPr="00CE29CF" w:rsidRDefault="009264C2" w:rsidP="00D65F15">
      <w:pPr>
        <w:tabs>
          <w:tab w:val="left" w:pos="851"/>
        </w:tabs>
        <w:spacing w:line="360" w:lineRule="auto"/>
        <w:ind w:firstLine="709"/>
        <w:jc w:val="both"/>
      </w:pPr>
      <w:r w:rsidRPr="00CE29CF">
        <w:t xml:space="preserve">Tradição em ensino, referência em pesquisa e extensão. Assim, a UNIPAR se projeta como uma das maiores e melhores Universidades do país. </w:t>
      </w:r>
    </w:p>
    <w:p w:rsidR="009264C2" w:rsidRPr="00CE29CF" w:rsidRDefault="009264C2" w:rsidP="00D65F15">
      <w:pPr>
        <w:tabs>
          <w:tab w:val="left" w:pos="284"/>
          <w:tab w:val="left" w:pos="851"/>
        </w:tabs>
        <w:spacing w:line="360" w:lineRule="auto"/>
        <w:ind w:firstLine="709"/>
        <w:jc w:val="both"/>
      </w:pPr>
      <w:r w:rsidRPr="00CE29CF">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rsidR="009264C2" w:rsidRPr="00CE29CF" w:rsidRDefault="009264C2" w:rsidP="00D65F15">
      <w:pPr>
        <w:tabs>
          <w:tab w:val="left" w:pos="851"/>
        </w:tabs>
        <w:spacing w:line="360" w:lineRule="auto"/>
        <w:ind w:firstLine="709"/>
        <w:jc w:val="both"/>
      </w:pPr>
      <w:r w:rsidRPr="00CE29CF">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w:t>
      </w:r>
      <w:r w:rsidRPr="00CE29CF">
        <w:lastRenderedPageBreak/>
        <w:t>suas melhores fases econômicas, mas enfrentava um sério problema na área educacional: os professores da rede pública eram, em sua maioria, leigos.</w:t>
      </w:r>
    </w:p>
    <w:p w:rsidR="009264C2" w:rsidRPr="00CE29CF" w:rsidRDefault="009264C2" w:rsidP="00D65F15">
      <w:pPr>
        <w:tabs>
          <w:tab w:val="left" w:pos="851"/>
        </w:tabs>
        <w:spacing w:line="360" w:lineRule="auto"/>
        <w:ind w:firstLine="709"/>
        <w:jc w:val="both"/>
      </w:pPr>
      <w:r w:rsidRPr="00CE29CF">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CE29CF">
        <w:t>n.º</w:t>
      </w:r>
      <w:r w:rsidRPr="00CE29CF">
        <w:t xml:space="preserve"> l.580 de 09/11/93, com caráter </w:t>
      </w:r>
      <w:proofErr w:type="spellStart"/>
      <w:r w:rsidRPr="00CE29CF">
        <w:t>multicampi</w:t>
      </w:r>
      <w:proofErr w:type="spellEnd"/>
      <w:r w:rsidRPr="00CE29CF">
        <w:t xml:space="preserve">. Foi também o momento em que as fronteiras da Instituição começaram a se expandir, com a implantação de Unidades Campi em cidades </w:t>
      </w:r>
      <w:r w:rsidR="00C55EAB" w:rsidRPr="00CE29CF">
        <w:t>polo</w:t>
      </w:r>
      <w:r w:rsidRPr="00CE29CF">
        <w:t xml:space="preserve"> do Paraná.</w:t>
      </w:r>
    </w:p>
    <w:p w:rsidR="009264C2" w:rsidRPr="00CE29CF" w:rsidRDefault="009264C2" w:rsidP="00EF2765">
      <w:pPr>
        <w:autoSpaceDE w:val="0"/>
        <w:autoSpaceDN w:val="0"/>
        <w:adjustRightInd w:val="0"/>
        <w:spacing w:line="360" w:lineRule="auto"/>
        <w:ind w:firstLine="709"/>
        <w:jc w:val="both"/>
      </w:pPr>
      <w:r w:rsidRPr="00CE29CF">
        <w:t xml:space="preserve">Hoje, presente em sete cidades: Umuarama, Toledo, Guaíra, Paranavaí, Cianorte, Cascavel e Francisco Beltrão, a UNIPAR segue sua trajetória oferecendo </w:t>
      </w:r>
      <w:r w:rsidR="007A0102" w:rsidRPr="00CE29CF">
        <w:t xml:space="preserve">várias opções de cursos de graduação e uma diversidade de cursos de pós-graduação </w:t>
      </w:r>
      <w:r w:rsidR="007A0102" w:rsidRPr="00CE29CF">
        <w:rPr>
          <w:i/>
          <w:iCs/>
        </w:rPr>
        <w:t xml:space="preserve">lato sensu </w:t>
      </w:r>
      <w:r w:rsidR="007A0102" w:rsidRPr="00CE29CF">
        <w:rPr>
          <w:iCs/>
        </w:rPr>
        <w:t>e</w:t>
      </w:r>
      <w:r w:rsidR="007A0102" w:rsidRPr="00CE29CF">
        <w:t xml:space="preserve"> s</w:t>
      </w:r>
      <w:r w:rsidR="007A0102" w:rsidRPr="00CE29CF">
        <w:rPr>
          <w:i/>
          <w:iCs/>
        </w:rPr>
        <w:t xml:space="preserve">tricto sensu </w:t>
      </w:r>
      <w:r w:rsidR="007A0102" w:rsidRPr="00CE29CF">
        <w:t>em diversas áreas do conhecimento, buscando atender aos interesses de seus alunos concluintes e da comunidade em geral.</w:t>
      </w:r>
      <w:r w:rsidR="007A0102" w:rsidRPr="00CE29CF">
        <w:rPr>
          <w:rFonts w:ascii="Arial" w:hAnsi="Arial" w:cs="Arial"/>
        </w:rPr>
        <w:t xml:space="preserve"> </w:t>
      </w:r>
      <w:r w:rsidRPr="00CE29CF">
        <w:t>Com área física que passa de um milhão de metros quadrados construídos, orgulha-se de ser a maior Universidade do interior do Paraná e terceira do Estado.</w:t>
      </w:r>
    </w:p>
    <w:p w:rsidR="009264C2" w:rsidRPr="00CE29CF" w:rsidRDefault="009264C2" w:rsidP="00D65F15">
      <w:pPr>
        <w:tabs>
          <w:tab w:val="left" w:pos="851"/>
        </w:tabs>
        <w:spacing w:line="360" w:lineRule="auto"/>
        <w:ind w:firstLine="709"/>
        <w:jc w:val="both"/>
      </w:pPr>
      <w:r w:rsidRPr="00CE29CF">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CE29CF">
        <w:t xml:space="preserve"> </w:t>
      </w:r>
    </w:p>
    <w:p w:rsidR="006946B3" w:rsidRDefault="006946B3" w:rsidP="006946B3">
      <w:pPr>
        <w:spacing w:line="360" w:lineRule="auto"/>
        <w:ind w:firstLine="709"/>
        <w:jc w:val="both"/>
        <w:rPr>
          <w:rFonts w:ascii="Arial Narrow" w:hAnsi="Arial Narrow"/>
        </w:rPr>
      </w:pPr>
      <w:r w:rsidRPr="00CE29CF">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CE29CF">
        <w:t xml:space="preserve">07 (sete) </w:t>
      </w:r>
      <w:r w:rsidRPr="00CE29CF">
        <w:t xml:space="preserve">Unidades Universitárias, sendo o Curso Superior de Tecnologia em Gestão Comercial, Curso Superior de Tecnologia em Comércio Exterior, Curso </w:t>
      </w:r>
      <w:r w:rsidRPr="00CE29CF">
        <w:lastRenderedPageBreak/>
        <w:t>Superior de Tecnologia em Hotelaria</w:t>
      </w:r>
      <w:r w:rsidR="00457D22" w:rsidRPr="00CE29CF">
        <w:t xml:space="preserve"> e Curso Superior de Tecnologia em Marketing</w:t>
      </w:r>
      <w:r w:rsidRPr="00CE29CF">
        <w:t>, os primeiros lançados nesta modalidade</w:t>
      </w:r>
      <w:r w:rsidRPr="00CE29CF">
        <w:rPr>
          <w:rFonts w:ascii="Arial Narrow" w:hAnsi="Arial Narrow"/>
        </w:rPr>
        <w:t>.</w:t>
      </w:r>
    </w:p>
    <w:p w:rsidR="00C95845" w:rsidRPr="00983E3D" w:rsidRDefault="00C95845" w:rsidP="00C95845">
      <w:pPr>
        <w:spacing w:line="360" w:lineRule="auto"/>
        <w:ind w:firstLine="709"/>
        <w:jc w:val="both"/>
      </w:pPr>
      <w:r w:rsidRPr="00983E3D">
        <w:t>Com a expansão dos cursos n</w:t>
      </w:r>
      <w:r w:rsidR="00DE5802">
        <w:t>a modalidade de educação a distâ</w:t>
      </w:r>
      <w:r w:rsidRPr="00983E3D">
        <w:t>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w:t>
      </w:r>
      <w:r w:rsidR="00DE5802">
        <w:t>stentável da região da qual está</w:t>
      </w:r>
      <w:r w:rsidRPr="00983E3D">
        <w:t xml:space="preserve"> inserida. A partir do ano de 2007 a UNIPAR implanta a oferta de Cursos de Graduação na Modalidade de Educação a Distância - EAD.</w:t>
      </w:r>
    </w:p>
    <w:p w:rsidR="001F2560" w:rsidRPr="00CE29CF" w:rsidRDefault="00DB4EF6" w:rsidP="00C2785F">
      <w:pPr>
        <w:suppressAutoHyphens/>
        <w:spacing w:line="360" w:lineRule="auto"/>
        <w:ind w:firstLine="709"/>
        <w:jc w:val="both"/>
      </w:pPr>
      <w:r w:rsidRPr="00CE29CF">
        <w:t>A</w:t>
      </w:r>
      <w:r w:rsidR="001F2560" w:rsidRPr="00CE29CF">
        <w:t xml:space="preserve"> UNIPAR</w:t>
      </w:r>
      <w:r w:rsidR="009A1AA8" w:rsidRPr="00CE29CF">
        <w:t xml:space="preserve"> atenta</w:t>
      </w:r>
      <w:r w:rsidR="001F2560" w:rsidRPr="00CE29CF">
        <w:t xml:space="preserve"> a este novo cenário passa a oferecer </w:t>
      </w:r>
      <w:r w:rsidR="00651943" w:rsidRPr="00CE29CF">
        <w:t xml:space="preserve">outros </w:t>
      </w:r>
      <w:r w:rsidR="001F2560" w:rsidRPr="00CE29CF">
        <w:t>cursos n</w:t>
      </w:r>
      <w:r w:rsidR="006946B3" w:rsidRPr="00CE29CF">
        <w:t>esta</w:t>
      </w:r>
      <w:r w:rsidR="001F2560" w:rsidRPr="00CE29CF">
        <w:t xml:space="preserve"> modalidade de Educação a Distância como uma opção dinâmica e acessível estimulando o processo de autoaprendizagem. Assim</w:t>
      </w:r>
      <w:r w:rsidR="001106B2" w:rsidRPr="00CE29CF">
        <w:t>,</w:t>
      </w:r>
      <w:r w:rsidR="001F2560" w:rsidRPr="00CE29CF">
        <w:t xml:space="preserve"> foi ofertado </w:t>
      </w:r>
      <w:r w:rsidRPr="00CE29CF">
        <w:t xml:space="preserve">em 2008 </w:t>
      </w:r>
      <w:r w:rsidR="001F2560" w:rsidRPr="00CE29CF">
        <w:t>o</w:t>
      </w:r>
      <w:r w:rsidR="00651943" w:rsidRPr="00CE29CF">
        <w:t xml:space="preserve"> </w:t>
      </w:r>
      <w:r w:rsidR="00DA68A9" w:rsidRPr="00CE29CF">
        <w:t>C</w:t>
      </w:r>
      <w:r w:rsidR="00651943" w:rsidRPr="00CE29CF">
        <w:t xml:space="preserve">urso </w:t>
      </w:r>
      <w:r w:rsidR="00457D22" w:rsidRPr="00CE29CF">
        <w:t xml:space="preserve">de </w:t>
      </w:r>
      <w:r w:rsidR="00651943" w:rsidRPr="00CE29CF">
        <w:t>Licenciatura em História</w:t>
      </w:r>
      <w:r w:rsidR="00C2785F" w:rsidRPr="00CE29CF">
        <w:t xml:space="preserve"> e p</w:t>
      </w:r>
      <w:r w:rsidR="00651943" w:rsidRPr="00CE29CF">
        <w:t xml:space="preserve">osteriormente o </w:t>
      </w:r>
      <w:r w:rsidR="00DF1116">
        <w:t>C</w:t>
      </w:r>
      <w:r w:rsidR="00651943" w:rsidRPr="00CE29CF">
        <w:t xml:space="preserve">urso de Licenciatura em </w:t>
      </w:r>
      <w:r w:rsidR="001F2560" w:rsidRPr="00CE29CF">
        <w:t xml:space="preserve">Filosofia. </w:t>
      </w:r>
    </w:p>
    <w:p w:rsidR="00C2785F" w:rsidRPr="00CE29CF" w:rsidRDefault="00C2785F" w:rsidP="00C2785F">
      <w:pPr>
        <w:autoSpaceDE w:val="0"/>
        <w:autoSpaceDN w:val="0"/>
        <w:adjustRightInd w:val="0"/>
        <w:spacing w:line="360" w:lineRule="auto"/>
        <w:ind w:firstLine="709"/>
        <w:jc w:val="both"/>
      </w:pPr>
      <w:r w:rsidRPr="00CE29CF">
        <w:t xml:space="preserve">A partir do ano de 2010, a UNIPAR implantou, nos termos da Portaria n.º 4059/2004, a modalidade semipresencial nos cursos de </w:t>
      </w:r>
      <w:r w:rsidR="00D76C79" w:rsidRPr="00CE29CF">
        <w:t xml:space="preserve">pós-graduação e </w:t>
      </w:r>
      <w:r w:rsidRPr="00CE29CF">
        <w:t xml:space="preserve">graduação reconhecidos pelo MEC. As disciplinas ofertadas </w:t>
      </w:r>
      <w:proofErr w:type="spellStart"/>
      <w:r w:rsidRPr="00CE29CF">
        <w:t>semipresencialmente</w:t>
      </w:r>
      <w:proofErr w:type="spellEnd"/>
      <w:r w:rsidRPr="00CE29CF">
        <w:t xml:space="preserve"> em seu todo ou em parte, quer através de atividades de </w:t>
      </w:r>
      <w:proofErr w:type="spellStart"/>
      <w:r w:rsidRPr="00CE29CF">
        <w:t>autoestudo</w:t>
      </w:r>
      <w:proofErr w:type="spellEnd"/>
      <w:r w:rsidRPr="00CE29CF">
        <w:t>, atividades de tutoria e/ou atividades presenciais, as quais, individualmente ou no conjunto, são planejadas e organizadas de forma a garantir o alcance dos objetivos pedagógicos da disciplina.</w:t>
      </w:r>
    </w:p>
    <w:p w:rsidR="009264C2" w:rsidRPr="00CE29CF" w:rsidRDefault="009264C2" w:rsidP="00D65F15">
      <w:pPr>
        <w:tabs>
          <w:tab w:val="left" w:pos="851"/>
        </w:tabs>
        <w:spacing w:line="360" w:lineRule="auto"/>
        <w:ind w:firstLine="709"/>
        <w:jc w:val="both"/>
      </w:pPr>
      <w:r w:rsidRPr="00CE29CF">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rsidR="00C2785F" w:rsidRPr="00CE29CF" w:rsidRDefault="00C2785F" w:rsidP="00C2785F">
      <w:pPr>
        <w:autoSpaceDE w:val="0"/>
        <w:autoSpaceDN w:val="0"/>
        <w:adjustRightInd w:val="0"/>
        <w:spacing w:line="360" w:lineRule="auto"/>
        <w:ind w:firstLine="709"/>
        <w:jc w:val="both"/>
      </w:pPr>
      <w:r w:rsidRPr="00CE29CF">
        <w:t xml:space="preserve">Este crescimento extraordinário fez com que os gestores da UNIPAR investissem cada vez mais na ampliação dos espaços em suas Unidades Universitárias. No </w:t>
      </w:r>
      <w:r w:rsidRPr="00CE29CF">
        <w:rPr>
          <w:i/>
          <w:iCs/>
        </w:rPr>
        <w:t xml:space="preserve">Campus </w:t>
      </w:r>
      <w:r w:rsidRPr="00CE29CF">
        <w:rPr>
          <w:iCs/>
        </w:rPr>
        <w:t xml:space="preserve">III - </w:t>
      </w:r>
      <w:r w:rsidRPr="00CE29CF">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rsidR="00C2785F" w:rsidRPr="00CE29CF" w:rsidRDefault="00C2785F" w:rsidP="00C2785F">
      <w:pPr>
        <w:autoSpaceDE w:val="0"/>
        <w:autoSpaceDN w:val="0"/>
        <w:adjustRightInd w:val="0"/>
        <w:spacing w:line="360" w:lineRule="auto"/>
        <w:ind w:firstLine="709"/>
        <w:jc w:val="both"/>
        <w:rPr>
          <w:bCs/>
        </w:rPr>
      </w:pPr>
      <w:r w:rsidRPr="00CE29CF">
        <w:rPr>
          <w:bCs/>
        </w:rPr>
        <w:t xml:space="preserve">A partir de 2014, através da expansão de polos de apoio presencial para a oferta de cursos e/ou programas na modalidade de educação a distância, a UNIPAR </w:t>
      </w:r>
      <w:r w:rsidR="00020C6D" w:rsidRPr="00CE29CF">
        <w:rPr>
          <w:bCs/>
        </w:rPr>
        <w:t>iniciou o projeto de ampliação do</w:t>
      </w:r>
      <w:r w:rsidRPr="00CE29CF">
        <w:rPr>
          <w:bCs/>
        </w:rPr>
        <w:t xml:space="preserve"> seu </w:t>
      </w:r>
      <w:r w:rsidRPr="00CE29CF">
        <w:rPr>
          <w:bCs/>
        </w:rPr>
        <w:lastRenderedPageBreak/>
        <w:t xml:space="preserve">raio de atuação em outras regiões do ESTADO e do PAÍS que apresentarem demanda, em busca do </w:t>
      </w:r>
      <w:r w:rsidRPr="00CE29CF">
        <w:t>objetivo principal que é contribuir para o desenvolvimento social, econômico e cultural da população.</w:t>
      </w:r>
    </w:p>
    <w:p w:rsidR="009264C2" w:rsidRPr="00CE29CF" w:rsidRDefault="009264C2" w:rsidP="00D65F15">
      <w:pPr>
        <w:tabs>
          <w:tab w:val="left" w:pos="851"/>
        </w:tabs>
        <w:spacing w:line="360" w:lineRule="auto"/>
        <w:ind w:firstLine="709"/>
        <w:jc w:val="both"/>
      </w:pPr>
      <w:r w:rsidRPr="00CE29CF">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rsidR="009264C2" w:rsidRPr="00CE29CF" w:rsidRDefault="009264C2" w:rsidP="00D65F15">
      <w:pPr>
        <w:tabs>
          <w:tab w:val="left" w:pos="851"/>
        </w:tabs>
        <w:spacing w:line="360" w:lineRule="auto"/>
        <w:ind w:firstLine="709"/>
        <w:jc w:val="both"/>
      </w:pPr>
      <w:r w:rsidRPr="00CE29CF">
        <w:t>Desde o começo, a UNIPAR teve consciência nítida de que o seu futuro depende da audácia e da originalidade de seus objetivos e projetos, fatores que reafirmam o seu potencial.</w:t>
      </w:r>
    </w:p>
    <w:p w:rsidR="001F7FA3" w:rsidRPr="00CE29CF" w:rsidRDefault="001F7FA3" w:rsidP="008F69E0">
      <w:pPr>
        <w:pStyle w:val="Ttulo3"/>
        <w:keepNext w:val="0"/>
        <w:widowControl w:val="0"/>
        <w:ind w:left="851"/>
        <w:jc w:val="both"/>
        <w:rPr>
          <w:sz w:val="16"/>
        </w:rPr>
      </w:pPr>
    </w:p>
    <w:p w:rsidR="008F69E0" w:rsidRPr="00983E3D" w:rsidRDefault="008F69E0" w:rsidP="000A3BA3">
      <w:pPr>
        <w:pStyle w:val="Ttulo3"/>
        <w:keepNext w:val="0"/>
        <w:widowControl w:val="0"/>
        <w:ind w:left="851" w:hanging="142"/>
        <w:jc w:val="both"/>
        <w:rPr>
          <w:sz w:val="24"/>
          <w:lang w:val="pt-BR"/>
        </w:rPr>
      </w:pPr>
      <w:r w:rsidRPr="00983E3D">
        <w:rPr>
          <w:sz w:val="24"/>
        </w:rPr>
        <w:t xml:space="preserve">2.1.2.  Missão e Objetivos da </w:t>
      </w:r>
      <w:r w:rsidR="00C95845" w:rsidRPr="00983E3D">
        <w:rPr>
          <w:sz w:val="24"/>
          <w:lang w:val="pt-BR"/>
        </w:rPr>
        <w:t>UNIPAR</w:t>
      </w:r>
    </w:p>
    <w:p w:rsidR="008F69E0" w:rsidRPr="00983E3D" w:rsidRDefault="008F69E0" w:rsidP="000A3BA3">
      <w:pPr>
        <w:ind w:hanging="142"/>
        <w:rPr>
          <w:sz w:val="16"/>
        </w:rPr>
      </w:pPr>
    </w:p>
    <w:p w:rsidR="008F69E0" w:rsidRPr="00CE29CF" w:rsidRDefault="008F69E0" w:rsidP="008E484D">
      <w:pPr>
        <w:numPr>
          <w:ilvl w:val="0"/>
          <w:numId w:val="28"/>
        </w:numPr>
        <w:tabs>
          <w:tab w:val="left" w:pos="1134"/>
        </w:tabs>
        <w:ind w:left="851" w:hanging="142"/>
        <w:rPr>
          <w:b/>
        </w:rPr>
      </w:pPr>
      <w:r w:rsidRPr="00CE29CF">
        <w:rPr>
          <w:b/>
        </w:rPr>
        <w:t>Missão</w:t>
      </w:r>
    </w:p>
    <w:p w:rsidR="008F69E0" w:rsidRPr="00CE29CF" w:rsidRDefault="008F69E0" w:rsidP="008F69E0">
      <w:pPr>
        <w:rPr>
          <w:sz w:val="10"/>
        </w:rPr>
      </w:pPr>
    </w:p>
    <w:p w:rsidR="008F69E0" w:rsidRPr="00CE29CF" w:rsidRDefault="008F69E0" w:rsidP="008F69E0">
      <w:pPr>
        <w:spacing w:line="360" w:lineRule="auto"/>
        <w:ind w:firstLine="709"/>
        <w:jc w:val="both"/>
      </w:pPr>
      <w:r w:rsidRPr="00CE29CF">
        <w:t xml:space="preserve">A missão define a razão de ser da Universidade Paranaense - UNIPAR e reflete os motivos pelos quais foi criada e é mantida. Define como a UNIPAR contribui no atendimento às necessidades sociais locais e regionais. </w:t>
      </w:r>
    </w:p>
    <w:p w:rsidR="008F69E0" w:rsidRPr="00CE29CF" w:rsidRDefault="008F69E0" w:rsidP="008F69E0">
      <w:pPr>
        <w:spacing w:line="360" w:lineRule="auto"/>
        <w:ind w:firstLine="709"/>
        <w:jc w:val="both"/>
      </w:pPr>
      <w:r w:rsidRPr="00CE29CF">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rsidR="0098096E" w:rsidRPr="00CE29CF" w:rsidRDefault="0098096E"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Pr="00CE29CF">
        <w:rPr>
          <w:b/>
        </w:rPr>
        <w:t>UNIPAR - Um Espaço para o seu Talento!</w:t>
      </w:r>
    </w:p>
    <w:p w:rsidR="00575DD7" w:rsidRPr="00CE29CF" w:rsidRDefault="00575DD7" w:rsidP="00C7164F">
      <w:pPr>
        <w:widowControl w:val="0"/>
        <w:autoSpaceDE w:val="0"/>
        <w:autoSpaceDN w:val="0"/>
        <w:adjustRightInd w:val="0"/>
        <w:snapToGrid w:val="0"/>
        <w:spacing w:line="360" w:lineRule="auto"/>
        <w:ind w:firstLine="851"/>
        <w:jc w:val="both"/>
        <w:rPr>
          <w:sz w:val="16"/>
        </w:rPr>
      </w:pPr>
    </w:p>
    <w:p w:rsidR="00C7164F" w:rsidRPr="00CE29CF" w:rsidRDefault="00575DD7" w:rsidP="00575DD7">
      <w:pPr>
        <w:widowControl w:val="0"/>
        <w:autoSpaceDE w:val="0"/>
        <w:autoSpaceDN w:val="0"/>
        <w:adjustRightInd w:val="0"/>
        <w:snapToGrid w:val="0"/>
        <w:spacing w:line="360" w:lineRule="auto"/>
        <w:ind w:firstLine="851"/>
        <w:jc w:val="both"/>
      </w:pPr>
      <w:r w:rsidRPr="00CE29CF">
        <w:t>A</w:t>
      </w:r>
      <w:r w:rsidR="00C7164F" w:rsidRPr="00CE29CF">
        <w:t xml:space="preserve"> Universidade Paranaense – UNIPAR </w:t>
      </w:r>
      <w:r w:rsidRPr="00CE29CF">
        <w:t>anseia por</w:t>
      </w:r>
      <w:r w:rsidR="00C7164F" w:rsidRPr="00CE29CF">
        <w:t xml:space="preserve"> proporcionar aos que possuem dificuldades de acesso ao ensino superior novas oportunidades de qualificação para se destacar no mercado de trabalho</w:t>
      </w:r>
      <w:r w:rsidRPr="00CE29CF">
        <w:t xml:space="preserve">, por isso </w:t>
      </w:r>
      <w:r w:rsidR="00C7164F" w:rsidRPr="00CE29CF">
        <w:t xml:space="preserve">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rsidR="008F69E0" w:rsidRPr="00CE29CF" w:rsidRDefault="008F69E0"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005E4EA3" w:rsidRPr="00CE29CF">
        <w:rPr>
          <w:b/>
        </w:rPr>
        <w:t xml:space="preserve">UNIPAR/EAD </w:t>
      </w:r>
      <w:r w:rsidRPr="00CE29CF">
        <w:t xml:space="preserve">- </w:t>
      </w:r>
      <w:r w:rsidRPr="00CE29CF">
        <w:rPr>
          <w:b/>
        </w:rPr>
        <w:t>Um espaço para o seu talento, onde você estiver!</w:t>
      </w:r>
    </w:p>
    <w:p w:rsidR="008F69E0" w:rsidRPr="000D594C" w:rsidRDefault="008F69E0" w:rsidP="00C7164F">
      <w:pPr>
        <w:spacing w:line="360" w:lineRule="auto"/>
        <w:jc w:val="both"/>
        <w:rPr>
          <w:rFonts w:ascii="Arial" w:hAnsi="Arial" w:cs="Arial"/>
          <w:sz w:val="16"/>
          <w:szCs w:val="16"/>
        </w:rPr>
      </w:pPr>
      <w:r w:rsidRPr="000D594C">
        <w:rPr>
          <w:rFonts w:ascii="Arial" w:hAnsi="Arial" w:cs="Arial"/>
          <w:sz w:val="16"/>
          <w:szCs w:val="16"/>
        </w:rPr>
        <w:t xml:space="preserve"> </w:t>
      </w:r>
    </w:p>
    <w:p w:rsidR="008F69E0" w:rsidRPr="00CE29CF" w:rsidRDefault="008F69E0" w:rsidP="008E484D">
      <w:pPr>
        <w:numPr>
          <w:ilvl w:val="0"/>
          <w:numId w:val="28"/>
        </w:numPr>
        <w:tabs>
          <w:tab w:val="left" w:pos="993"/>
        </w:tabs>
        <w:spacing w:line="360" w:lineRule="auto"/>
        <w:ind w:hanging="11"/>
        <w:jc w:val="both"/>
        <w:rPr>
          <w:b/>
        </w:rPr>
      </w:pPr>
      <w:r w:rsidRPr="00CE29CF">
        <w:rPr>
          <w:b/>
        </w:rPr>
        <w:t>Objetivos:</w:t>
      </w:r>
    </w:p>
    <w:p w:rsidR="008F69E0" w:rsidRPr="00CE29CF" w:rsidRDefault="008F69E0" w:rsidP="008E484D">
      <w:pPr>
        <w:numPr>
          <w:ilvl w:val="0"/>
          <w:numId w:val="27"/>
        </w:numPr>
        <w:tabs>
          <w:tab w:val="left" w:pos="567"/>
          <w:tab w:val="left" w:pos="1276"/>
        </w:tabs>
        <w:spacing w:line="360" w:lineRule="auto"/>
        <w:ind w:left="993" w:hanging="11"/>
        <w:jc w:val="both"/>
      </w:pPr>
      <w:proofErr w:type="gramStart"/>
      <w:r w:rsidRPr="00CE29CF">
        <w:t>ministrar</w:t>
      </w:r>
      <w:proofErr w:type="gramEnd"/>
      <w:r w:rsidRPr="00CE29CF">
        <w:t xml:space="preserve"> o ensino superior nos diversos campos do conhecimento humano;</w:t>
      </w:r>
    </w:p>
    <w:p w:rsidR="008F69E0" w:rsidRPr="00CE29CF" w:rsidRDefault="008F69E0" w:rsidP="008E484D">
      <w:pPr>
        <w:numPr>
          <w:ilvl w:val="0"/>
          <w:numId w:val="27"/>
        </w:numPr>
        <w:tabs>
          <w:tab w:val="left" w:pos="567"/>
          <w:tab w:val="left" w:pos="1276"/>
        </w:tabs>
        <w:spacing w:line="360" w:lineRule="auto"/>
        <w:ind w:left="993" w:hanging="11"/>
        <w:jc w:val="both"/>
      </w:pPr>
      <w:proofErr w:type="gramStart"/>
      <w:r w:rsidRPr="00CE29CF">
        <w:t>oferecer</w:t>
      </w:r>
      <w:proofErr w:type="gramEnd"/>
      <w:r w:rsidRPr="00CE29CF">
        <w:t>, através do ensino, pesquisa e extensão, uma educação integral e permanente;</w:t>
      </w:r>
    </w:p>
    <w:p w:rsidR="008F69E0" w:rsidRPr="00CE29CF" w:rsidRDefault="008F69E0" w:rsidP="008E484D">
      <w:pPr>
        <w:numPr>
          <w:ilvl w:val="0"/>
          <w:numId w:val="27"/>
        </w:numPr>
        <w:tabs>
          <w:tab w:val="left" w:pos="1276"/>
        </w:tabs>
        <w:spacing w:line="360" w:lineRule="auto"/>
        <w:ind w:left="1276" w:hanging="283"/>
        <w:jc w:val="both"/>
      </w:pPr>
      <w:proofErr w:type="gramStart"/>
      <w:r w:rsidRPr="00CE29CF">
        <w:lastRenderedPageBreak/>
        <w:t>promover</w:t>
      </w:r>
      <w:proofErr w:type="gramEnd"/>
      <w:r w:rsidRPr="00CE29CF">
        <w:t>, pelo ensino, o cultivo das áreas fundamentais do conhecimento e a capacitação de quadros profissionais no nível exigido pelo desenvolvimento da região e do país;</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promover</w:t>
      </w:r>
      <w:proofErr w:type="gramEnd"/>
      <w:r w:rsidRPr="00CE29CF">
        <w:t xml:space="preserve"> e desenvolver cursos de pós-graduação para a formação de professores universitários, para treinamento profissional e como instrumento de integração da UNIPAR às comunidades de sua área de influência;</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promover</w:t>
      </w:r>
      <w:proofErr w:type="gramEnd"/>
      <w:r w:rsidRPr="00CE29CF">
        <w:t>,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praticar</w:t>
      </w:r>
      <w:proofErr w:type="gramEnd"/>
      <w:r w:rsidRPr="00CE29CF">
        <w:t xml:space="preserve"> a extensão como instrumento de integração da UNIPAR à comunidade regional, pelo ensino e pesquisa, através de metodologias aplicativas, cursos, convênios, contratos e outros meios;</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colaborar</w:t>
      </w:r>
      <w:proofErr w:type="gramEnd"/>
      <w:r w:rsidRPr="00CE29CF">
        <w:t xml:space="preserve"> para o desenvolvimento </w:t>
      </w:r>
      <w:r w:rsidR="001F7FA3" w:rsidRPr="00CE29CF">
        <w:t>socioeconômico</w:t>
      </w:r>
      <w:r w:rsidRPr="00CE29CF">
        <w:t xml:space="preserve"> regional e nacional como organismo de consulta, assessoramento e de prestação de serviços em assuntos de ensino, pesquisa e extensão;</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contribuir</w:t>
      </w:r>
      <w:proofErr w:type="gramEnd"/>
      <w:r w:rsidRPr="00CE29CF">
        <w:t xml:space="preserve"> para a melhoria da qualidade de vida da comunidade universitária e da comunidade onde está inserida, através da manutenção permanente de serviços de assistência, campanhas e programas especiais nas áreas de educação e saúde;</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promover</w:t>
      </w:r>
      <w:proofErr w:type="gramEnd"/>
      <w:r w:rsidRPr="00CE29CF">
        <w:t xml:space="preserve"> e preservar a cultura como forma de fazer emergir a identidade regional em seus valores étnicos, artísticos, espirituais, sociais e econômicos, pelas manifestações e criações da comunidade;</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promover</w:t>
      </w:r>
      <w:proofErr w:type="gramEnd"/>
      <w:r w:rsidRPr="00CE29CF">
        <w:t xml:space="preserve"> a integração e o intercâmbio com instituições congêneres, públicas e privadas, nas diversas áreas de atividades;</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atender</w:t>
      </w:r>
      <w:proofErr w:type="gramEnd"/>
      <w:r w:rsidRPr="00CE29CF">
        <w:t xml:space="preserve"> aos objetivos estatutários da Entidade Mantenedora, compatíveis com as dimensões específicas da atuação universitária; e</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ser</w:t>
      </w:r>
      <w:proofErr w:type="gramEnd"/>
      <w:r w:rsidRPr="00CE29CF">
        <w:t xml:space="preserve"> uma instituição aberta e crítica, canal de manifestação livre de todas as correntes de pensamento em clima de liberdade, responsabilidade e respeito pelos direitos individuais e coletivos.</w:t>
      </w:r>
    </w:p>
    <w:p w:rsidR="00E251C7" w:rsidRPr="00CE29CF" w:rsidRDefault="00E251C7" w:rsidP="00E251C7">
      <w:pPr>
        <w:rPr>
          <w:sz w:val="16"/>
        </w:rPr>
      </w:pPr>
    </w:p>
    <w:p w:rsidR="00BC4592" w:rsidRPr="00CE29CF" w:rsidRDefault="00BC4592" w:rsidP="000A3BA3">
      <w:pPr>
        <w:pStyle w:val="Ttulo3"/>
        <w:keepNext w:val="0"/>
        <w:widowControl w:val="0"/>
        <w:ind w:left="851" w:hanging="142"/>
        <w:jc w:val="both"/>
        <w:rPr>
          <w:sz w:val="24"/>
          <w:szCs w:val="22"/>
        </w:rPr>
      </w:pPr>
      <w:r w:rsidRPr="00CE29CF">
        <w:rPr>
          <w:sz w:val="24"/>
          <w:szCs w:val="22"/>
        </w:rPr>
        <w:t>2.1.</w:t>
      </w:r>
      <w:r w:rsidR="008F69E0" w:rsidRPr="00CE29CF">
        <w:rPr>
          <w:sz w:val="24"/>
          <w:szCs w:val="22"/>
        </w:rPr>
        <w:t>3</w:t>
      </w:r>
      <w:r w:rsidRPr="00CE29CF">
        <w:rPr>
          <w:sz w:val="24"/>
          <w:szCs w:val="22"/>
        </w:rPr>
        <w:t>.  Políticas Institucionais no âmbito da Educação a Dist</w:t>
      </w:r>
      <w:r w:rsidR="00E251C7" w:rsidRPr="00CE29CF">
        <w:rPr>
          <w:sz w:val="24"/>
          <w:szCs w:val="22"/>
        </w:rPr>
        <w:t>â</w:t>
      </w:r>
      <w:r w:rsidRPr="00CE29CF">
        <w:rPr>
          <w:sz w:val="24"/>
          <w:szCs w:val="22"/>
        </w:rPr>
        <w:t xml:space="preserve">ncia </w:t>
      </w:r>
    </w:p>
    <w:p w:rsidR="009264C2" w:rsidRPr="00CE29CF" w:rsidRDefault="009264C2" w:rsidP="00BC4592">
      <w:pPr>
        <w:tabs>
          <w:tab w:val="left" w:pos="709"/>
        </w:tabs>
        <w:ind w:firstLine="709"/>
        <w:jc w:val="both"/>
        <w:rPr>
          <w:sz w:val="16"/>
          <w:szCs w:val="16"/>
        </w:rPr>
      </w:pPr>
    </w:p>
    <w:p w:rsidR="00662E2E" w:rsidRPr="00CE29CF" w:rsidRDefault="00662E2E" w:rsidP="00ED64A7">
      <w:pPr>
        <w:spacing w:line="360" w:lineRule="auto"/>
        <w:ind w:firstLine="709"/>
        <w:jc w:val="both"/>
      </w:pPr>
      <w:bookmarkStart w:id="1" w:name="_Toc112745908"/>
      <w:r w:rsidRPr="00CE29CF">
        <w:lastRenderedPageBreak/>
        <w:t xml:space="preserve">A UNIPAR entende que uma Universidade deve sempre estar </w:t>
      </w:r>
      <w:proofErr w:type="spellStart"/>
      <w:r w:rsidRPr="00CE29CF">
        <w:t>a</w:t>
      </w:r>
      <w:proofErr w:type="spellEnd"/>
      <w:r w:rsidRPr="00CE29CF">
        <w:t xml:space="preserve"> frente do seu tempo, por este motivo procura se renovar continuamente e está consciente que a flexibilização e a inovação são condições </w:t>
      </w:r>
      <w:proofErr w:type="gramStart"/>
      <w:r w:rsidRPr="00CE29CF">
        <w:t>indispensáveis  para</w:t>
      </w:r>
      <w:proofErr w:type="gramEnd"/>
      <w:r w:rsidRPr="00CE29CF">
        <w:t xml:space="preserve"> o  sucesso da Universidade no século XXI.</w:t>
      </w:r>
    </w:p>
    <w:p w:rsidR="00662E2E" w:rsidRPr="00CE29CF" w:rsidRDefault="00662E2E" w:rsidP="00ED64A7">
      <w:pPr>
        <w:widowControl w:val="0"/>
        <w:autoSpaceDE w:val="0"/>
        <w:autoSpaceDN w:val="0"/>
        <w:adjustRightInd w:val="0"/>
        <w:snapToGrid w:val="0"/>
        <w:spacing w:line="360" w:lineRule="auto"/>
        <w:ind w:firstLine="709"/>
        <w:jc w:val="both"/>
      </w:pPr>
      <w:r w:rsidRPr="00CE29CF">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rsidR="00662E2E" w:rsidRPr="00CE29CF" w:rsidRDefault="00662E2E" w:rsidP="00ED64A7">
      <w:pPr>
        <w:widowControl w:val="0"/>
        <w:autoSpaceDE w:val="0"/>
        <w:autoSpaceDN w:val="0"/>
        <w:adjustRightInd w:val="0"/>
        <w:snapToGrid w:val="0"/>
        <w:spacing w:line="360" w:lineRule="auto"/>
        <w:ind w:firstLine="709"/>
        <w:jc w:val="both"/>
      </w:pPr>
      <w:r w:rsidRPr="00CE29CF">
        <w:t>Sendo assim, a Universidade Paranaense - UNIPAR atenta a este novo cenário e buscando formar profissionais cada vez mais preparados, autônomos, criativos, responsáveis, críticos e comprometidos com a formação de uma sociedade mais democrática, oferece</w:t>
      </w:r>
      <w:r w:rsidR="003D3F13" w:rsidRPr="00CE29CF">
        <w:t>ndo</w:t>
      </w:r>
      <w:r w:rsidRPr="00CE29CF">
        <w:t xml:space="preserve"> cursos e/ou programas na modalidade de Educação a Distância, como uma opção dinâmica e acessível estimulando o processo de autoaprendizagem.</w:t>
      </w:r>
    </w:p>
    <w:p w:rsidR="00342C6E" w:rsidRPr="00CE29CF" w:rsidRDefault="00342C6E" w:rsidP="00F97212">
      <w:pPr>
        <w:autoSpaceDE w:val="0"/>
        <w:autoSpaceDN w:val="0"/>
        <w:adjustRightInd w:val="0"/>
        <w:spacing w:line="360" w:lineRule="auto"/>
        <w:ind w:firstLine="709"/>
        <w:jc w:val="both"/>
      </w:pPr>
      <w:r w:rsidRPr="00CE29CF">
        <w:rPr>
          <w:bCs/>
        </w:rPr>
        <w:t>Com esse espírito, em 2007, a UNIPAR vislumbrou mais um campo de atuação, para a oferta de cursos e/ou programas na modalidade de Educação a Distância (EAD).</w:t>
      </w:r>
      <w:r w:rsidRPr="00CE29CF">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rsidR="00342C6E" w:rsidRPr="00CE29CF" w:rsidRDefault="00342C6E" w:rsidP="00E45FE8">
      <w:pPr>
        <w:tabs>
          <w:tab w:val="left" w:pos="1173"/>
        </w:tabs>
        <w:spacing w:line="360" w:lineRule="auto"/>
        <w:ind w:right="140" w:firstLine="709"/>
        <w:jc w:val="both"/>
      </w:pPr>
      <w:r w:rsidRPr="00CE29CF">
        <w:t xml:space="preserve">Para o funcionamento das atividades </w:t>
      </w:r>
      <w:r w:rsidR="00453CD5" w:rsidRPr="00CE29CF">
        <w:t xml:space="preserve">operacionais </w:t>
      </w:r>
      <w:r w:rsidR="006A1349" w:rsidRPr="00CE29CF">
        <w:t>dos cursos e/ou programas, na modalidade de Educação a Distância</w:t>
      </w:r>
      <w:r w:rsidR="0097320C" w:rsidRPr="00CE29CF">
        <w:t>,</w:t>
      </w:r>
      <w:r w:rsidRPr="00CE29CF">
        <w:t xml:space="preserve"> a UNIPAR conta com os Polos de Apoio Presencial</w:t>
      </w:r>
      <w:r w:rsidR="00453CD5" w:rsidRPr="00CE29CF">
        <w:t xml:space="preserve"> credenciados pelo Ministério da Educação - MEC</w:t>
      </w:r>
      <w:r w:rsidRPr="00CE29CF">
        <w:t>, em cada uma de suas 07 (sete) Unidades Universitárias</w:t>
      </w:r>
      <w:r w:rsidR="00453CD5" w:rsidRPr="00CE29CF">
        <w:t>, localizadas nas seguintes cidades do Estado do Paraná</w:t>
      </w:r>
      <w:r w:rsidR="00F97212" w:rsidRPr="00CE29CF">
        <w:t xml:space="preserve">: Umuarama; Toledo; Guaíra; Paranavaí; Cianorte; Cascavel; e Francisco Beltrão. </w:t>
      </w:r>
      <w:r w:rsidRPr="00CE29CF">
        <w:t xml:space="preserve"> Estes polos são espaços físicos que </w:t>
      </w:r>
      <w:r w:rsidR="0008664F" w:rsidRPr="00CE29CF">
        <w:t>auxilia</w:t>
      </w:r>
      <w:r w:rsidR="00980FDB" w:rsidRPr="00CE29CF">
        <w:t>m</w:t>
      </w:r>
      <w:r w:rsidR="0008664F" w:rsidRPr="00CE29CF">
        <w:t xml:space="preserve"> </w:t>
      </w:r>
      <w:r w:rsidR="003A04B9" w:rsidRPr="00CE29CF">
        <w:t>n</w:t>
      </w:r>
      <w:r w:rsidR="0008664F" w:rsidRPr="00CE29CF">
        <w:t>o desenvolvimento do curso e funciona</w:t>
      </w:r>
      <w:r w:rsidR="003A04B9" w:rsidRPr="00CE29CF">
        <w:t>m</w:t>
      </w:r>
      <w:r w:rsidR="0008664F" w:rsidRPr="00CE29CF">
        <w:t xml:space="preserve"> como um ponto de referência fundamental para o acadêmico.</w:t>
      </w:r>
    </w:p>
    <w:p w:rsidR="00C95845" w:rsidRPr="00983E3D" w:rsidRDefault="00C95845" w:rsidP="00C95845">
      <w:pPr>
        <w:tabs>
          <w:tab w:val="left" w:pos="1173"/>
        </w:tabs>
        <w:spacing w:line="360" w:lineRule="auto"/>
        <w:ind w:right="140" w:firstLine="709"/>
        <w:jc w:val="both"/>
      </w:pPr>
      <w:r w:rsidRPr="00983E3D">
        <w:t xml:space="preserve">A partir de 2014, a UNIPAR decidiu ampliar seu raio de atuação em outras regiões do ESTADO e do PAÍS que apresentam demanda, através de parcerias, expandindo o número de polos de apoio presencial para a oferta de cursos e/ou programas na modalidade de educação a distância, nos termos da legislação vigente. Consolidando uma etapa do projeto de expansão da UNIPAR/EAD, foram publicadas as Portarias SERES </w:t>
      </w:r>
      <w:proofErr w:type="spellStart"/>
      <w:r w:rsidRPr="00983E3D">
        <w:t>n.</w:t>
      </w:r>
      <w:r w:rsidRPr="00983E3D">
        <w:rPr>
          <w:vertAlign w:val="superscript"/>
        </w:rPr>
        <w:t>os</w:t>
      </w:r>
      <w:proofErr w:type="spellEnd"/>
      <w:r w:rsidRPr="00983E3D">
        <w:rPr>
          <w:vertAlign w:val="superscript"/>
        </w:rPr>
        <w:t xml:space="preserve"> </w:t>
      </w:r>
      <w:r w:rsidRPr="00983E3D">
        <w:t xml:space="preserve">615/2015 e 1016/2015 que credenciaram os polos de apoio presencial parceiros nas cidades de: Loanda (PR), Monte Alto (SP), Passo Fundo </w:t>
      </w:r>
      <w:r w:rsidRPr="00983E3D">
        <w:lastRenderedPageBreak/>
        <w:t>(RS), Arapongas (PR), Belford Roxo (RJ), Campinas (SP), Campo Grande (MS), Campo Mourão (PR), Capanema (PR), Chapecó (SC), Maravilha (SC) Rolândia (PR), São Caetano do Sul (SP) e São Miguel do Oeste (SC).</w:t>
      </w:r>
    </w:p>
    <w:p w:rsidR="00C95845" w:rsidRPr="00983E3D" w:rsidRDefault="00C95845" w:rsidP="00C95845">
      <w:pPr>
        <w:tabs>
          <w:tab w:val="left" w:pos="1173"/>
        </w:tabs>
        <w:spacing w:line="360" w:lineRule="auto"/>
        <w:ind w:right="140" w:firstLine="709"/>
        <w:jc w:val="both"/>
      </w:pPr>
      <w:r w:rsidRPr="00983E3D">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rsidR="00C95845" w:rsidRPr="00983E3D" w:rsidRDefault="00C95845" w:rsidP="00C95845">
      <w:pPr>
        <w:tabs>
          <w:tab w:val="left" w:pos="1173"/>
        </w:tabs>
        <w:spacing w:line="360" w:lineRule="auto"/>
        <w:ind w:right="140" w:firstLine="709"/>
        <w:jc w:val="both"/>
      </w:pPr>
      <w:r w:rsidRPr="00983E3D">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proofErr w:type="gramStart"/>
      <w:r w:rsidRPr="007E71AE">
        <w:rPr>
          <w:bCs/>
        </w:rPr>
        <w:t>o</w:t>
      </w:r>
      <w:proofErr w:type="gramEnd"/>
      <w:r w:rsidRPr="007E71AE">
        <w:rPr>
          <w:bCs/>
        </w:rPr>
        <w:t xml:space="preserve"> acesso aos cursos de educação superior, possibilitando maior flexibilização no processo de apropriação dos conhecimentos, com a superação das distâncias geográficas e das relações espaço-tempo;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proofErr w:type="gramStart"/>
      <w:r w:rsidRPr="007E71AE">
        <w:rPr>
          <w:bCs/>
        </w:rPr>
        <w:t>a</w:t>
      </w:r>
      <w:proofErr w:type="gramEnd"/>
      <w:r w:rsidRPr="007E71AE">
        <w:rPr>
          <w:bCs/>
        </w:rPr>
        <w:t xml:space="preserve"> aprendizagem autônoma e ligada às experiências dos acadêmicos, oportunizando lhes a aquisição de atitudes e valores que conduzam à autodeterminação e à consciência da necessidade da aprendizagem constante; e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proofErr w:type="gramStart"/>
      <w:r w:rsidRPr="007E71AE">
        <w:rPr>
          <w:bCs/>
        </w:rPr>
        <w:t>a</w:t>
      </w:r>
      <w:proofErr w:type="gramEnd"/>
      <w:r w:rsidRPr="007E71AE">
        <w:rPr>
          <w:bCs/>
        </w:rPr>
        <w:t xml:space="preserve"> educação continuada, possibilitando a capacitação permanente e o aperfeiçoamento profissional.</w:t>
      </w:r>
    </w:p>
    <w:p w:rsidR="00C95845" w:rsidRPr="007E71AE" w:rsidRDefault="00C95845" w:rsidP="00C95845">
      <w:pPr>
        <w:autoSpaceDE w:val="0"/>
        <w:autoSpaceDN w:val="0"/>
        <w:spacing w:line="360" w:lineRule="auto"/>
        <w:ind w:firstLine="709"/>
        <w:jc w:val="both"/>
        <w:rPr>
          <w:bCs/>
        </w:rPr>
      </w:pPr>
      <w:r w:rsidRPr="007E71AE">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rsidR="00C95845" w:rsidRPr="007E71AE" w:rsidRDefault="00C95845" w:rsidP="00C95845">
      <w:pPr>
        <w:adjustRightInd w:val="0"/>
        <w:spacing w:line="360" w:lineRule="auto"/>
        <w:ind w:firstLine="709"/>
        <w:jc w:val="both"/>
      </w:pPr>
      <w:r w:rsidRPr="007E71AE">
        <w:t>Segundo o Projeto Pedagógico Institucional (PPI),</w:t>
      </w:r>
      <w:r w:rsidRPr="007E71AE">
        <w:rPr>
          <w:rFonts w:ascii="Arial" w:hAnsi="Arial" w:cs="Arial"/>
        </w:rPr>
        <w:t xml:space="preserve"> </w:t>
      </w:r>
      <w:r w:rsidRPr="007E71AE">
        <w:t>a Educação a Distância da Universidade Paranaense - UNIPAR norteia-se pelas seguintes Diretrizes: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fortalecimento</w:t>
      </w:r>
      <w:proofErr w:type="gramEnd"/>
      <w:r w:rsidRPr="007E71AE">
        <w:t xml:space="preserve"> da política de educação a distância, tendo como referência a qualidade acadêmica, a articulação com as demais políticas educacionais da UNIPAR, a sua necessária ação integradora entre as várias áreas do conhecimento e o seu papel social;</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lastRenderedPageBreak/>
        <w:t>oferecer</w:t>
      </w:r>
      <w:proofErr w:type="gramEnd"/>
      <w:r w:rsidRPr="007E71AE">
        <w:t xml:space="preserve"> cursos a distância, mantendo a mesma qualidade do ensino promovido pela Instituição nos cursos presenciais já oferecidos;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investigação</w:t>
      </w:r>
      <w:proofErr w:type="gramEnd"/>
      <w:r w:rsidRPr="007E71AE">
        <w:t xml:space="preserve"> de novos modelos pedagógicos aplicáveis à EAD, identificando áreas de conhecimento e demandas regionais para a proposição de cursos e programas de formação continuada mediados pelas tecnologias da informação e comunicação;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promover</w:t>
      </w:r>
      <w:proofErr w:type="gramEnd"/>
      <w:r w:rsidRPr="007E71AE">
        <w:t xml:space="preserve"> a articulação do ensino, pesquisa e extensão como princípio norteador dos cursos de graduação a distância;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qualificação</w:t>
      </w:r>
      <w:proofErr w:type="gramEnd"/>
      <w:r w:rsidRPr="007E71AE">
        <w:t xml:space="preserve"> técnico-pedagógica de recursos humanos para EAD;</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detalhamento</w:t>
      </w:r>
      <w:proofErr w:type="gramEnd"/>
      <w:r w:rsidRPr="007E71AE">
        <w:t xml:space="preserve"> dos serviços de suporte e atendimento remoto aos alunos;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proofErr w:type="gramStart"/>
      <w:r w:rsidRPr="007E71AE">
        <w:t>aproximação</w:t>
      </w:r>
      <w:proofErr w:type="gramEnd"/>
      <w:r w:rsidRPr="007E71AE">
        <w:t xml:space="preserve">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ampliar</w:t>
      </w:r>
      <w:proofErr w:type="gramEnd"/>
      <w:r w:rsidRPr="007E71AE">
        <w:t xml:space="preserve"> o oferecimento dessa modalidade de ensino, de forma organizada e com devido suporte, por meio de disciplinas semipresenciais oferecidas em todos os cursos; e</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formar</w:t>
      </w:r>
      <w:proofErr w:type="gramEnd"/>
      <w:r w:rsidRPr="007E71AE">
        <w:t xml:space="preserve"> grupos de estudos e aprofundamento de temas relativos à inserção das tecnologias nos cursos de graduação.</w:t>
      </w:r>
    </w:p>
    <w:p w:rsidR="000A3BA3" w:rsidRPr="000D594C" w:rsidRDefault="000A3BA3" w:rsidP="000A3BA3">
      <w:pPr>
        <w:autoSpaceDE w:val="0"/>
        <w:autoSpaceDN w:val="0"/>
        <w:adjustRightInd w:val="0"/>
        <w:spacing w:line="360" w:lineRule="auto"/>
        <w:ind w:left="1134"/>
        <w:jc w:val="both"/>
        <w:rPr>
          <w:sz w:val="16"/>
          <w:szCs w:val="16"/>
        </w:rPr>
      </w:pPr>
    </w:p>
    <w:p w:rsidR="00876635" w:rsidRPr="00983E3D" w:rsidRDefault="00876635" w:rsidP="00876635">
      <w:pPr>
        <w:pStyle w:val="Ttulo3"/>
        <w:keepNext w:val="0"/>
        <w:widowControl w:val="0"/>
        <w:spacing w:line="360" w:lineRule="auto"/>
        <w:ind w:left="915" w:hanging="206"/>
        <w:jc w:val="both"/>
        <w:rPr>
          <w:sz w:val="24"/>
          <w:szCs w:val="22"/>
          <w:lang w:val="pt-BR"/>
        </w:rPr>
      </w:pPr>
      <w:r w:rsidRPr="00983E3D">
        <w:rPr>
          <w:sz w:val="24"/>
          <w:szCs w:val="22"/>
          <w:lang w:val="pt-BR"/>
        </w:rPr>
        <w:t>2.1.4.  Articulação do PDI E PPI</w:t>
      </w:r>
    </w:p>
    <w:p w:rsidR="00876635" w:rsidRPr="00983E3D" w:rsidRDefault="00876635" w:rsidP="00876635">
      <w:pPr>
        <w:widowControl w:val="0"/>
        <w:autoSpaceDE w:val="0"/>
        <w:autoSpaceDN w:val="0"/>
        <w:adjustRightInd w:val="0"/>
        <w:spacing w:line="360" w:lineRule="auto"/>
        <w:ind w:firstLine="709"/>
        <w:jc w:val="both"/>
        <w:rPr>
          <w:rFonts w:ascii="Helvetica" w:hAnsi="Helvetica" w:cs="Helvetica"/>
        </w:rPr>
      </w:pPr>
      <w:r w:rsidRPr="00983E3D">
        <w:t xml:space="preserve">A instalação do Curso </w:t>
      </w:r>
      <w:r w:rsidR="00FC081D" w:rsidRPr="00983E3D">
        <w:t xml:space="preserve">Superior de Tecnologia em </w:t>
      </w:r>
      <w:r w:rsidR="00115C0B">
        <w:t>Análise e Desenvolvimento de Sistemas</w:t>
      </w:r>
      <w:r w:rsidRPr="00983E3D">
        <w:t>, na modalidade a distância, pela Universidade Paranaense, representa o cumprimento de metas previstas no Plano de Desenvolvimento Institucional - PDI, especialmente no que se refere às políticas de educação a distância e à expansão de cursos de graduação</w:t>
      </w:r>
      <w:r w:rsidRPr="00983E3D">
        <w:rPr>
          <w:rFonts w:ascii="Helvetica" w:hAnsi="Helvetica" w:cs="Helvetica"/>
        </w:rPr>
        <w:t xml:space="preserve">. </w:t>
      </w:r>
    </w:p>
    <w:p w:rsidR="00876635" w:rsidRPr="00983E3D" w:rsidRDefault="00876635" w:rsidP="00876635">
      <w:pPr>
        <w:spacing w:line="360" w:lineRule="auto"/>
        <w:ind w:firstLine="709"/>
        <w:jc w:val="both"/>
      </w:pPr>
      <w:r w:rsidRPr="00983E3D">
        <w:t xml:space="preserve">A proposta da implantação e ampliação de cursos e/ou programas na modalidade de educação a distância – EAD está alicerçada nas atividades da equipe multidisciplinar que constitui a Diretoria Executiva de Gestão da Educação a Distância - DEGEAD da UNIPAR, no Projeto Pedagógico Institucional e nos Projetos Pedagógicos dos Cursos de Graduação e articulam-se coerentemente com a concepção e as diretrizes pedagógicas institucionais da UNIPAR. Essa conexão expressa o compromisso da Instituição para conjugar as novas bases legais do Sistema Federal de Ensino Superior com a missão, os objetivos e as metas traçadas para os períodos abrangidos tanto pelo seu Projeto Pedagógico Institucional - PPI quanto pelo seu Plano de Desenvolvimento Institucional - PDI </w:t>
      </w:r>
      <w:r w:rsidRPr="00983E3D">
        <w:lastRenderedPageBreak/>
        <w:t xml:space="preserve">no qual está incluída a ampliação dessa modalidade de ensino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ano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 e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w:t>
      </w:r>
      <w:proofErr w:type="spellStart"/>
      <w:r w:rsidRPr="00983E3D">
        <w:t>autoavaliação</w:t>
      </w:r>
      <w:proofErr w:type="spellEnd"/>
      <w:r w:rsidRPr="00983E3D">
        <w:t xml:space="preserve"> institucional.</w:t>
      </w:r>
    </w:p>
    <w:p w:rsidR="00876635" w:rsidRPr="00983E3D" w:rsidRDefault="00876635" w:rsidP="00876635">
      <w:pPr>
        <w:spacing w:line="360" w:lineRule="auto"/>
        <w:ind w:firstLine="709"/>
        <w:jc w:val="both"/>
        <w:rPr>
          <w:sz w:val="16"/>
          <w:szCs w:val="16"/>
        </w:rPr>
      </w:pPr>
    </w:p>
    <w:p w:rsidR="00876635" w:rsidRPr="00983E3D" w:rsidRDefault="00876635" w:rsidP="00876635">
      <w:pPr>
        <w:ind w:left="851" w:hanging="142"/>
        <w:rPr>
          <w:b/>
        </w:rPr>
      </w:pPr>
      <w:r w:rsidRPr="00983E3D">
        <w:rPr>
          <w:b/>
          <w:szCs w:val="22"/>
          <w:lang w:eastAsia="x-none"/>
        </w:rPr>
        <w:t xml:space="preserve">2.1.5.  </w:t>
      </w:r>
      <w:r w:rsidRPr="00983E3D">
        <w:rPr>
          <w:b/>
        </w:rPr>
        <w:t>Diretoria Executiva de Gestão da Educação à Distância - DEGEAD</w:t>
      </w:r>
    </w:p>
    <w:p w:rsidR="00876635" w:rsidRPr="00983E3D" w:rsidRDefault="00876635" w:rsidP="00876635">
      <w:pPr>
        <w:ind w:left="851" w:hanging="142"/>
        <w:rPr>
          <w:sz w:val="16"/>
          <w:szCs w:val="16"/>
          <w:lang w:eastAsia="x-none"/>
        </w:rPr>
      </w:pP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 xml:space="preserve">Os cursos na modalidade </w:t>
      </w:r>
      <w:r w:rsidRPr="00983E3D">
        <w:t xml:space="preserve">de educação </w:t>
      </w:r>
      <w:r w:rsidRPr="00983E3D">
        <w:rPr>
          <w:szCs w:val="28"/>
        </w:rPr>
        <w:t xml:space="preserve">a distância da </w:t>
      </w:r>
      <w:r w:rsidRPr="00983E3D">
        <w:rPr>
          <w:caps/>
          <w:szCs w:val="28"/>
        </w:rPr>
        <w:t xml:space="preserve">unipar </w:t>
      </w:r>
      <w:r w:rsidRPr="00983E3D">
        <w:rPr>
          <w:szCs w:val="28"/>
        </w:rPr>
        <w:t>acontecem sob 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 xml:space="preserve">É importante ter em mente que o advento das Tecnologias da Informação e Comunicação, representadas pela entrada em cena da cibernética, de satélites, vídeos, microcomputadores, correio eletrônico, multimídia, hipertextos, </w:t>
      </w:r>
      <w:proofErr w:type="spellStart"/>
      <w:r w:rsidRPr="00983E3D">
        <w:rPr>
          <w:szCs w:val="28"/>
        </w:rPr>
        <w:t>infovias</w:t>
      </w:r>
      <w:proofErr w:type="spellEnd"/>
      <w:r w:rsidRPr="00983E3D">
        <w:rPr>
          <w:szCs w:val="28"/>
        </w:rPr>
        <w:t xml:space="preserve"> e redes eletrônicas, abriu novos horizontes para a educação. Mas elas, por si só, não constituem garantia de qualidade da proposta pedagógica que se queira implementar e sim ferramentas que tornam possível uma maior eficácia e qualidade da educação em uma perspectiva continuada e a distância.</w:t>
      </w: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lastRenderedPageBreak/>
        <w:t>A metodologia baseada na educação a distância busca um aprendizado ativo em que os conteúdos e as estratégias pedagógicas são planejados para que ocorra um alto grau de interação entre o aluno, seus professores e seus colegas. Essa interação deverá ser mediada tanto por meio das novas tecnologias de informação e comunicação, como em interatividades pedagógicas.</w:t>
      </w: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Dentre as principais vantagens da modalidade a distância, destacam-se:</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szCs w:val="28"/>
        </w:rPr>
      </w:pPr>
      <w:r w:rsidRPr="00983E3D">
        <w:rPr>
          <w:szCs w:val="28"/>
        </w:rPr>
        <w:t>Democratização do saber, em virtude do acesso facilitado por meios tecnológicos;</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Determinação da própria rotina de estudos, o que flexibiliza a organização da aprendizagem;</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Determinação do ritmo de construção do conhecimento, pelo qual o aluno pode explorar o seu potencial individual;</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Oportunidade de atendimento individualizado;</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Independência espaço-temporal;</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Possibilidade de aprendizagem de forma permanente e continuada;</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 xml:space="preserve">Possibilidade de um ensino participativo pelo uso de Tecnologia de Informação e Comunicação (TIC); </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Formação para a cidadania e o compromisso social integrado à realidade socioeconômica brasileira; e</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Articulação da organização curricular com o mundo do trabalho e as demandas da sociedade organizada.</w:t>
      </w:r>
    </w:p>
    <w:p w:rsidR="00876635" w:rsidRPr="00983E3D" w:rsidRDefault="00876635" w:rsidP="00876635">
      <w:pPr>
        <w:spacing w:line="360" w:lineRule="auto"/>
        <w:ind w:firstLine="709"/>
        <w:jc w:val="both"/>
        <w:rPr>
          <w:szCs w:val="28"/>
        </w:rPr>
      </w:pPr>
      <w:r w:rsidRPr="00983E3D">
        <w:rPr>
          <w:szCs w:val="28"/>
        </w:rPr>
        <w:t xml:space="preserve">Ao levar em consideração a realidade educacional e territorial brasileira, foi idealizado um formato para a modalidade de Educação a Distância da </w:t>
      </w:r>
      <w:r w:rsidRPr="00983E3D">
        <w:rPr>
          <w:caps/>
          <w:szCs w:val="28"/>
        </w:rPr>
        <w:t>unipar</w:t>
      </w:r>
      <w:r w:rsidRPr="00983E3D">
        <w:rPr>
          <w:szCs w:val="28"/>
        </w:rPr>
        <w:t xml:space="preserve">,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w:t>
      </w:r>
      <w:proofErr w:type="spellStart"/>
      <w:r w:rsidRPr="00983E3D">
        <w:rPr>
          <w:szCs w:val="28"/>
        </w:rPr>
        <w:t>multimidiáticos</w:t>
      </w:r>
      <w:proofErr w:type="spellEnd"/>
      <w:r w:rsidRPr="00983E3D">
        <w:rPr>
          <w:szCs w:val="28"/>
        </w:rPr>
        <w:t>, além de uma rede de Polos de Apoio Presencial.</w:t>
      </w:r>
    </w:p>
    <w:p w:rsidR="00876635" w:rsidRPr="00983E3D" w:rsidRDefault="00876635" w:rsidP="00876635">
      <w:pPr>
        <w:spacing w:line="360" w:lineRule="auto"/>
        <w:ind w:firstLine="709"/>
        <w:jc w:val="both"/>
        <w:rPr>
          <w:szCs w:val="28"/>
        </w:rPr>
      </w:pPr>
      <w:r w:rsidRPr="00983E3D">
        <w:rPr>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rsidR="00876635" w:rsidRPr="00983E3D" w:rsidRDefault="00876635" w:rsidP="00876635">
      <w:pPr>
        <w:spacing w:line="360" w:lineRule="auto"/>
        <w:ind w:firstLine="709"/>
        <w:jc w:val="both"/>
        <w:rPr>
          <w:szCs w:val="28"/>
        </w:rPr>
      </w:pPr>
      <w:r w:rsidRPr="00983E3D">
        <w:rPr>
          <w:szCs w:val="28"/>
        </w:rPr>
        <w:t xml:space="preserve">Considerando que todo ser humano é capaz de buscar o conhecimento por diversos veículos e ferramentas tecnológicas, a premissa básica é de que é possível debater assuntos e seus </w:t>
      </w:r>
      <w:r w:rsidRPr="00983E3D">
        <w:rPr>
          <w:szCs w:val="28"/>
        </w:rPr>
        <w:lastRenderedPageBreak/>
        <w:t>desdobramentos a partir de instrumentos que superam o tempo e a distância, graças aos recursos tecnológicos disponíveis atualmente ou até mesmo da tradicional correspondência, que durante milhares de anos uniu pensadores, mestres e aprendizes na busca do conhecimento.</w:t>
      </w:r>
    </w:p>
    <w:p w:rsidR="00876635" w:rsidRPr="00983E3D" w:rsidRDefault="00876635" w:rsidP="00876635">
      <w:pPr>
        <w:spacing w:line="360" w:lineRule="auto"/>
        <w:ind w:firstLine="709"/>
        <w:jc w:val="both"/>
        <w:rPr>
          <w:szCs w:val="28"/>
        </w:rPr>
      </w:pPr>
      <w:r w:rsidRPr="00983E3D">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rsidR="00876635" w:rsidRPr="00983E3D" w:rsidRDefault="00876635" w:rsidP="00876635">
      <w:pPr>
        <w:spacing w:line="360" w:lineRule="auto"/>
        <w:ind w:firstLine="709"/>
        <w:jc w:val="both"/>
        <w:rPr>
          <w:szCs w:val="28"/>
        </w:rPr>
      </w:pPr>
      <w:r w:rsidRPr="00983E3D">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rsidR="00876635" w:rsidRPr="00983E3D" w:rsidRDefault="00876635" w:rsidP="00876635">
      <w:pPr>
        <w:spacing w:line="360" w:lineRule="auto"/>
        <w:ind w:firstLine="709"/>
        <w:jc w:val="both"/>
        <w:rPr>
          <w:szCs w:val="28"/>
        </w:rPr>
      </w:pPr>
      <w:r w:rsidRPr="00983E3D">
        <w:rPr>
          <w:szCs w:val="28"/>
        </w:rPr>
        <w:t>Nesse sentido, na perspectiva do exercício da responsabilidade social, fundamental para qualquer empresa do século XXI, principalmente para as instituições educacionais é que são delineados objetivo geral e específicos para a DEGEAD da UNIPAR.</w:t>
      </w:r>
    </w:p>
    <w:p w:rsidR="00876635" w:rsidRPr="00983E3D" w:rsidRDefault="00876635" w:rsidP="008E484D">
      <w:pPr>
        <w:pStyle w:val="PargrafodaLista"/>
        <w:numPr>
          <w:ilvl w:val="0"/>
          <w:numId w:val="30"/>
        </w:numPr>
        <w:tabs>
          <w:tab w:val="left" w:pos="1134"/>
        </w:tabs>
        <w:spacing w:line="360" w:lineRule="auto"/>
        <w:ind w:left="0" w:firstLine="709"/>
        <w:contextualSpacing/>
        <w:jc w:val="both"/>
        <w:rPr>
          <w:szCs w:val="28"/>
        </w:rPr>
      </w:pPr>
      <w:r w:rsidRPr="00983E3D">
        <w:rPr>
          <w:szCs w:val="28"/>
        </w:rPr>
        <w:t xml:space="preserve">Objetivo Geral: </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Promover e democratizar o acesso da sociedade ao conhecimento por meio eletrônico, confirmando e ampliando as oportunidades de desenvolvimento.</w:t>
      </w:r>
    </w:p>
    <w:p w:rsidR="00876635" w:rsidRPr="00983E3D" w:rsidRDefault="00876635" w:rsidP="00876635">
      <w:pPr>
        <w:pStyle w:val="PargrafodaLista"/>
        <w:spacing w:line="360" w:lineRule="auto"/>
        <w:ind w:left="0" w:firstLine="709"/>
        <w:jc w:val="both"/>
        <w:rPr>
          <w:sz w:val="2"/>
          <w:szCs w:val="28"/>
        </w:rPr>
      </w:pPr>
    </w:p>
    <w:p w:rsidR="00876635" w:rsidRPr="00983E3D" w:rsidRDefault="00876635" w:rsidP="008E484D">
      <w:pPr>
        <w:pStyle w:val="PargrafodaLista"/>
        <w:numPr>
          <w:ilvl w:val="0"/>
          <w:numId w:val="30"/>
        </w:numPr>
        <w:tabs>
          <w:tab w:val="left" w:pos="1134"/>
        </w:tabs>
        <w:spacing w:line="360" w:lineRule="auto"/>
        <w:ind w:left="0" w:firstLine="709"/>
        <w:contextualSpacing/>
        <w:jc w:val="both"/>
        <w:rPr>
          <w:szCs w:val="28"/>
        </w:rPr>
      </w:pPr>
      <w:r w:rsidRPr="00983E3D">
        <w:rPr>
          <w:szCs w:val="28"/>
        </w:rPr>
        <w:t>Objetivos Específicos:</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Ofertar cursos e programas na modalidade a distância para atender às demandas profissionais com enfoque de valorização da formação continuada;</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Incentivar a utilização de recurso de tecnologia de informação e comunicação nos cursos programados, possibilitando práticas inovadoras;</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Oferecer cursos que qualifiquem os alunos nas diversas áreas do conhecimento para o exercício profissional demandado pelo mercado crescente ou em desenvolvimento;</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Contribuir para a compreensão mais geral dos processos pertinentes ao desenvolvimento da atividade profissional, tanto na esfera do seu desenvolvimento como na de seu gerenciamento.</w:t>
      </w:r>
    </w:p>
    <w:p w:rsidR="00876635" w:rsidRPr="00983E3D" w:rsidRDefault="00876635" w:rsidP="00876635">
      <w:pPr>
        <w:spacing w:line="360" w:lineRule="auto"/>
        <w:ind w:firstLine="709"/>
        <w:jc w:val="both"/>
        <w:rPr>
          <w:szCs w:val="28"/>
        </w:rPr>
      </w:pPr>
      <w:r w:rsidRPr="00983E3D">
        <w:rPr>
          <w:szCs w:val="28"/>
        </w:rPr>
        <w:t xml:space="preserve">A DEGEAD está alocada na Unidade Sede da Universidade Paranaense – UNIPAR, na cidade de Umuarama - PR. </w:t>
      </w:r>
    </w:p>
    <w:p w:rsidR="00CC192F" w:rsidRPr="00CE29CF" w:rsidRDefault="00CC192F" w:rsidP="00CC192F">
      <w:pPr>
        <w:rPr>
          <w:sz w:val="16"/>
        </w:rPr>
      </w:pPr>
    </w:p>
    <w:p w:rsidR="00967FF4" w:rsidRDefault="00967FF4" w:rsidP="00967FF4">
      <w:pPr>
        <w:pStyle w:val="Ttulo3"/>
        <w:keepNext w:val="0"/>
        <w:widowControl w:val="0"/>
        <w:ind w:left="1980" w:hanging="1271"/>
        <w:jc w:val="both"/>
        <w:rPr>
          <w:sz w:val="24"/>
          <w:szCs w:val="22"/>
          <w:lang w:val="pt-BR"/>
        </w:rPr>
      </w:pPr>
      <w:r>
        <w:rPr>
          <w:sz w:val="24"/>
          <w:szCs w:val="22"/>
          <w:lang w:val="pt-BR"/>
        </w:rPr>
        <w:t xml:space="preserve">2.1.6 </w:t>
      </w:r>
      <w:r w:rsidRPr="007E71AE">
        <w:rPr>
          <w:sz w:val="24"/>
          <w:szCs w:val="22"/>
          <w:lang w:val="pt-BR"/>
        </w:rPr>
        <w:t xml:space="preserve">Contexto Educacional: Inserção Nacional e Regional </w:t>
      </w:r>
    </w:p>
    <w:p w:rsidR="00967FF4" w:rsidRPr="000D594C" w:rsidRDefault="00967FF4" w:rsidP="00967FF4">
      <w:pPr>
        <w:rPr>
          <w:sz w:val="16"/>
          <w:szCs w:val="16"/>
        </w:rPr>
      </w:pPr>
    </w:p>
    <w:p w:rsidR="00967FF4" w:rsidRPr="00576778" w:rsidRDefault="00967FF4" w:rsidP="00967FF4">
      <w:pPr>
        <w:tabs>
          <w:tab w:val="left" w:pos="851"/>
        </w:tabs>
        <w:spacing w:line="360" w:lineRule="auto"/>
        <w:ind w:firstLine="709"/>
        <w:jc w:val="both"/>
      </w:pPr>
      <w:r w:rsidRPr="00576778">
        <w:lastRenderedPageBreak/>
        <w:t>A UNIPAR tem como essencialidade, no exercício e prática de suas funções, estar intimamente identificada com a realidade presente da região onde se insere, com suas possibilidades 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rsidR="00967FF4" w:rsidRPr="00576778" w:rsidRDefault="00967FF4" w:rsidP="00967FF4">
      <w:pPr>
        <w:tabs>
          <w:tab w:val="left" w:pos="851"/>
        </w:tabs>
        <w:spacing w:line="360" w:lineRule="auto"/>
        <w:ind w:firstLine="709"/>
        <w:jc w:val="both"/>
      </w:pPr>
      <w:r w:rsidRPr="00576778">
        <w:t xml:space="preserve">Partindo desta concepção, a UNIPAR tem como aspiração proporcionar condições concretas para a melhoria da qualidade de vida da comunidade regional e nacional, direcionando suas políticas e planos de ação, rumo da </w:t>
      </w:r>
      <w:proofErr w:type="spellStart"/>
      <w:r w:rsidRPr="00576778">
        <w:t>contextualidade</w:t>
      </w:r>
      <w:proofErr w:type="spellEnd"/>
      <w:r w:rsidRPr="00576778">
        <w:t xml:space="preserve"> da Universidade, da função político-social que lhe cabe e da contribuição que as ciências que embasam seus cursos e as pesquisas desenvolvidas trarão às instituições, ao sistema produtivo e ao substrato social onde fincou suas raízes. Sendo a 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rsidR="00967FF4" w:rsidRPr="00C50895" w:rsidRDefault="00967FF4" w:rsidP="00967FF4">
      <w:pPr>
        <w:tabs>
          <w:tab w:val="left" w:pos="851"/>
        </w:tabs>
        <w:spacing w:line="360" w:lineRule="auto"/>
        <w:ind w:firstLine="709"/>
        <w:jc w:val="both"/>
        <w:rPr>
          <w:sz w:val="2"/>
          <w:szCs w:val="10"/>
        </w:rPr>
      </w:pPr>
      <w:r w:rsidRPr="00D81751">
        <w:rPr>
          <w:sz w:val="10"/>
          <w:szCs w:val="10"/>
        </w:rPr>
        <w:t xml:space="preserve"> </w:t>
      </w:r>
    </w:p>
    <w:p w:rsidR="00967FF4" w:rsidRPr="00576778" w:rsidRDefault="00967FF4" w:rsidP="008E484D">
      <w:pPr>
        <w:numPr>
          <w:ilvl w:val="0"/>
          <w:numId w:val="28"/>
        </w:numPr>
        <w:tabs>
          <w:tab w:val="left" w:pos="851"/>
          <w:tab w:val="left" w:pos="993"/>
        </w:tabs>
        <w:spacing w:line="360" w:lineRule="auto"/>
        <w:ind w:hanging="11"/>
        <w:rPr>
          <w:b/>
        </w:rPr>
      </w:pPr>
      <w:r w:rsidRPr="00576778">
        <w:rPr>
          <w:b/>
        </w:rPr>
        <w:t xml:space="preserve"> Polos de Apoio Presenciais credenciados por meio da Portaria MEC n.º 812/2007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576778" w:rsidRDefault="00967FF4" w:rsidP="00967FF4">
      <w:pPr>
        <w:tabs>
          <w:tab w:val="left" w:pos="1276"/>
        </w:tabs>
        <w:autoSpaceDE w:val="0"/>
        <w:autoSpaceDN w:val="0"/>
        <w:adjustRightInd w:val="0"/>
        <w:spacing w:line="360" w:lineRule="auto"/>
        <w:ind w:firstLine="709"/>
        <w:jc w:val="both"/>
      </w:pPr>
      <w:r w:rsidRPr="00576778">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rsidR="00967FF4" w:rsidRPr="00983E3D" w:rsidRDefault="00967FF4" w:rsidP="00967FF4">
      <w:pPr>
        <w:widowControl w:val="0"/>
        <w:tabs>
          <w:tab w:val="left" w:pos="1701"/>
        </w:tabs>
        <w:spacing w:line="360" w:lineRule="auto"/>
        <w:ind w:firstLine="709"/>
        <w:jc w:val="both"/>
      </w:pPr>
      <w:r w:rsidRPr="00576778">
        <w:rPr>
          <w:b/>
          <w:bCs/>
        </w:rPr>
        <w:t>Umuarama</w:t>
      </w:r>
      <w:r w:rsidRPr="00576778">
        <w:t xml:space="preserve"> localizada no noroeste do estado tem uma área de influência tanto no extremo noroeste do Estado do Paraná, quanto no extremo sul do Estado de Mato Grosso do Sul. A </w:t>
      </w:r>
      <w:r w:rsidRPr="00983E3D">
        <w:t xml:space="preserve">estimativa populacional do município de Umuarama para 2018 segundo o IBGE é de 110.590 (cento e dez mil quinhentas e noventa) habitantes e é a 18.ª cidade mais populosa do Estado, </w:t>
      </w:r>
      <w:r w:rsidRPr="00576778">
        <w:t xml:space="preserve">Umuarama também é conhecida como a Capital da Amizade, sendo referência regional do Noroeste do Estado do Paraná e polo da região de Entre Rios. </w:t>
      </w:r>
      <w:r w:rsidRPr="00576778">
        <w:rPr>
          <w:lang w:val="pt-PT"/>
        </w:rPr>
        <w:t xml:space="preserve">Sua área metropolitana </w:t>
      </w:r>
      <w:r w:rsidRPr="00983E3D">
        <w:rPr>
          <w:lang w:val="pt-PT"/>
        </w:rPr>
        <w:t>conta com  24 municípios, com população consolidada de 307.046 (trezentos e sete mil e quarenta e seis) habitantes</w:t>
      </w:r>
      <w:r w:rsidRPr="00983E3D">
        <w:rPr>
          <w:lang w:val="pt-PT" w:eastAsia="en-US"/>
        </w:rPr>
        <w:t xml:space="preserve">,  conforme IBGE </w:t>
      </w:r>
      <w:r w:rsidRPr="00983E3D">
        <w:rPr>
          <w:rFonts w:asciiTheme="majorBidi" w:hAnsiTheme="majorBidi" w:cstheme="majorBidi"/>
          <w:lang w:val="pt-PT" w:eastAsia="en-US"/>
        </w:rPr>
        <w:t>(</w:t>
      </w:r>
      <w:r w:rsidRPr="00983E3D">
        <w:rPr>
          <w:rFonts w:asciiTheme="majorBidi" w:hAnsiTheme="majorBidi" w:cstheme="majorBidi"/>
          <w:shd w:val="clear" w:color="auto" w:fill="FFFFFF"/>
        </w:rPr>
        <w:t>2017</w:t>
      </w:r>
      <w:r w:rsidRPr="00983E3D">
        <w:rPr>
          <w:rFonts w:ascii="Roboto" w:hAnsi="Roboto"/>
          <w:shd w:val="clear" w:color="auto" w:fill="FFFFFF"/>
        </w:rPr>
        <w:t>)</w:t>
      </w:r>
      <w:r w:rsidRPr="00983E3D">
        <w:rPr>
          <w:lang w:val="pt-PT" w:eastAsia="en-US"/>
        </w:rPr>
        <w:t xml:space="preserve">. </w:t>
      </w:r>
      <w:r w:rsidRPr="00983E3D">
        <w:t xml:space="preserve">Conforme aponta IBGE (2018), em 2016 a População Economicamente Ativa do Município era de 34.874 (trinta e quatro mil oitocentos e setenta e quatro) pessoas, com renda média de 2,1 salários </w:t>
      </w:r>
      <w:r w:rsidRPr="00983E3D">
        <w:lastRenderedPageBreak/>
        <w:t>mínimos. O município conta, segundo IBGE (2018), com um grau de urbanização de 95,5%, e um índice IPARDES de desempenho municipal (IPDM) 2015 de 0,6984. O município dispõe de 12.827 empresas, como aponta a Prefeitura Municipal (2018).</w:t>
      </w:r>
    </w:p>
    <w:p w:rsidR="00967FF4" w:rsidRPr="00576778" w:rsidRDefault="00967FF4" w:rsidP="00967FF4">
      <w:pPr>
        <w:widowControl w:val="0"/>
        <w:tabs>
          <w:tab w:val="left" w:pos="1701"/>
        </w:tabs>
        <w:spacing w:line="360" w:lineRule="auto"/>
        <w:ind w:firstLine="709"/>
        <w:jc w:val="both"/>
      </w:pPr>
      <w:r w:rsidRPr="00576778">
        <w:rPr>
          <w:lang w:val="pt-PT"/>
        </w:rPr>
        <w:t xml:space="preserve">É de se asseverar, que o município de Umuarama ficou em terceiro lugar entre os que mais geraram empregos no Estado do Paraná no primeiro semestre de 2011, perdendo apenas para </w:t>
      </w:r>
      <w:r w:rsidR="00DF1116">
        <w:fldChar w:fldCharType="begin"/>
      </w:r>
      <w:r w:rsidR="00DF1116">
        <w:instrText xml:space="preserve"> HYPERLINK "http://pt.wikipedia.org/wiki/Curitiba" \o "Curitiba" </w:instrText>
      </w:r>
      <w:r w:rsidR="00DF1116">
        <w:fldChar w:fldCharType="separate"/>
      </w:r>
      <w:r w:rsidRPr="00576778">
        <w:rPr>
          <w:lang w:val="pt-PT"/>
        </w:rPr>
        <w:t>Curitiba</w:t>
      </w:r>
      <w:r w:rsidR="00DF1116">
        <w:rPr>
          <w:lang w:val="pt-PT"/>
        </w:rPr>
        <w:fldChar w:fldCharType="end"/>
      </w:r>
      <w:r w:rsidRPr="00576778">
        <w:rPr>
          <w:lang w:val="pt-PT"/>
        </w:rPr>
        <w:t xml:space="preserve"> e </w:t>
      </w:r>
      <w:r w:rsidR="00C03661">
        <w:rPr>
          <w:lang w:val="pt-PT"/>
        </w:rPr>
        <w:fldChar w:fldCharType="begin"/>
      </w:r>
      <w:r w:rsidR="00C03661">
        <w:rPr>
          <w:lang w:val="pt-PT"/>
        </w:rPr>
        <w:instrText xml:space="preserve"> HYPERLINK "http://pt.wikipedia.org/wiki/Ponta_Grossa" \o "Ponta Grossa" </w:instrText>
      </w:r>
      <w:r w:rsidR="00C03661">
        <w:rPr>
          <w:lang w:val="pt-PT"/>
        </w:rPr>
        <w:fldChar w:fldCharType="separate"/>
      </w:r>
      <w:r w:rsidRPr="00576778">
        <w:rPr>
          <w:lang w:val="pt-PT"/>
        </w:rPr>
        <w:t>Ponta Grossa</w:t>
      </w:r>
      <w:r w:rsidR="00C03661">
        <w:rPr>
          <w:lang w:val="pt-PT"/>
        </w:rPr>
        <w:fldChar w:fldCharType="end"/>
      </w:r>
      <w:r w:rsidRPr="00576778">
        <w:rPr>
          <w:lang w:val="pt-PT"/>
        </w:rPr>
        <w:t>, o que denota seu sagaz potencial de desenvolvimento econômico e social.</w:t>
      </w:r>
    </w:p>
    <w:p w:rsidR="00967FF4" w:rsidRPr="00576778" w:rsidRDefault="00967FF4" w:rsidP="00967FF4">
      <w:pPr>
        <w:spacing w:line="360" w:lineRule="auto"/>
        <w:ind w:firstLine="709"/>
        <w:jc w:val="both"/>
      </w:pPr>
      <w:r w:rsidRPr="00576778">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rsidR="00967FF4" w:rsidRPr="00520F9F" w:rsidRDefault="00967FF4" w:rsidP="00967FF4">
      <w:pPr>
        <w:spacing w:line="360" w:lineRule="auto"/>
        <w:ind w:firstLine="709"/>
        <w:jc w:val="both"/>
      </w:pPr>
      <w:r w:rsidRPr="00576778">
        <w:rPr>
          <w:b/>
        </w:rPr>
        <w:t>Toledo</w:t>
      </w:r>
      <w:r w:rsidRPr="00576778">
        <w:t xml:space="preserve"> está situado na Região Oeste do Paraná, o</w:t>
      </w:r>
      <w:r w:rsidRPr="00576778">
        <w:rPr>
          <w:rFonts w:eastAsia="Calibri"/>
          <w:lang w:eastAsia="en-US"/>
        </w:rPr>
        <w:t xml:space="preserve"> desenvolvimento do Município se deu de forma acelerada, inicialmente convergente em torno da economia das comunidades agrícolas, posteriormente na modernização agrícola. </w:t>
      </w:r>
      <w:r w:rsidRPr="00576778">
        <w:t xml:space="preserve">Toledo está em primeiro lugar em rebanho suíno, plantel de frango, piscicultura comercial e é o terceiro maior produtor de leite do Estado do Paraná. </w:t>
      </w:r>
      <w:r w:rsidRPr="00576778">
        <w:rPr>
          <w:rFonts w:eastAsia="ArialMT"/>
          <w:lang w:eastAsia="en-US"/>
        </w:rPr>
        <w:t>Além do polo têxtil, a</w:t>
      </w:r>
      <w:r w:rsidRPr="00576778">
        <w:t xml:space="preserve"> cidade de Toledo destaca-se </w:t>
      </w:r>
      <w:r w:rsidRPr="00576778">
        <w:rPr>
          <w:rFonts w:eastAsia="ArialMT"/>
          <w:lang w:eastAsia="en-US"/>
        </w:rPr>
        <w:t xml:space="preserve">no ramo industrial de beneficiamento de madeira. </w:t>
      </w:r>
      <w:r w:rsidRPr="00576778">
        <w:t xml:space="preserve">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w:t>
      </w:r>
      <w:r w:rsidRPr="00520F9F">
        <w:t>Mundial e Pan Americana de Saúde (OMS/OPS</w:t>
      </w:r>
      <w:r w:rsidRPr="00983E3D">
        <w:t>). De acordo com o IBGE (2018), a estimativa populacional do município para 2018 é de 138.572 (cento e trinta e oito mil quinhentas e setenta e duas) pessoas, sendo a 12.ª cidade mais populosa do estado.</w:t>
      </w:r>
    </w:p>
    <w:p w:rsidR="00967FF4" w:rsidRPr="00576778" w:rsidRDefault="00967FF4" w:rsidP="00967FF4">
      <w:pPr>
        <w:spacing w:line="360" w:lineRule="auto"/>
        <w:ind w:firstLine="709"/>
        <w:jc w:val="both"/>
        <w:rPr>
          <w:rFonts w:cs="Calibri"/>
        </w:rPr>
      </w:pPr>
      <w:r w:rsidRPr="00576778">
        <w:rPr>
          <w:b/>
        </w:rPr>
        <w:t xml:space="preserve">Guaíra </w:t>
      </w:r>
      <w:r w:rsidRPr="00576778">
        <w:t xml:space="preserve">está geograficamente </w:t>
      </w:r>
      <w:r w:rsidRPr="00576778">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576778">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conforme </w:t>
      </w:r>
      <w:r w:rsidRPr="00576778">
        <w:rPr>
          <w:rFonts w:cs="Calibri"/>
        </w:rPr>
        <w:lastRenderedPageBreak/>
        <w:t xml:space="preserve">estatísticas do IBGE residem aproximadamente 264.394 (duzentos e sessenta e quatro mil e trezentos e noventa e quatro) pessoas, cujos habitantes são atraídos à Guaíra em busca de formação universitária. </w:t>
      </w:r>
    </w:p>
    <w:p w:rsidR="00967FF4" w:rsidRPr="00576778" w:rsidRDefault="00967FF4" w:rsidP="00967FF4">
      <w:pPr>
        <w:autoSpaceDE w:val="0"/>
        <w:autoSpaceDN w:val="0"/>
        <w:spacing w:line="360" w:lineRule="auto"/>
        <w:ind w:firstLine="709"/>
        <w:jc w:val="both"/>
        <w:rPr>
          <w:rFonts w:eastAsia="Calibri"/>
          <w:b/>
          <w:bCs/>
          <w:lang w:eastAsia="en-US"/>
        </w:rPr>
      </w:pPr>
      <w:r w:rsidRPr="00983E3D">
        <w:rPr>
          <w:b/>
        </w:rPr>
        <w:t>Paranavaí</w:t>
      </w:r>
      <w:r w:rsidRPr="00983E3D">
        <w:t xml:space="preserve"> está situado ao noroeste do Estado do Paraná, conforme estatística do IBGE </w:t>
      </w:r>
      <w:proofErr w:type="gramStart"/>
      <w:r w:rsidRPr="00983E3D">
        <w:t>em  2018</w:t>
      </w:r>
      <w:proofErr w:type="gramEnd"/>
      <w:r w:rsidRPr="00983E3D">
        <w:t xml:space="preserve"> a estimativa populacional do município é 87.813 (oitenta sete mil oitocentos e treze),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 Além da pecuária e da agricultura, o setor industrial de Paranavaí tem se </w:t>
      </w:r>
      <w:r w:rsidRPr="00576778">
        <w:t xml:space="preserve">destacado pelo crescimento vertiginoso nas atividades industriais nos setores têxtil, moveleiro e alimentício, bem como na prestação de serviços, gerando muitos empregos e divisas para o Município. Por tudo isso, Paranavaí hoje ocupa lugar de destaque dentre as </w:t>
      </w:r>
      <w:r w:rsidRPr="00576778">
        <w:rPr>
          <w:rFonts w:eastAsia="Calibri"/>
          <w:lang w:eastAsia="en-US"/>
        </w:rPr>
        <w:t>cidades do Paraná e do Brasil, a cidade é a 10</w:t>
      </w:r>
      <w:r>
        <w:rPr>
          <w:rFonts w:eastAsia="Calibri"/>
          <w:lang w:eastAsia="en-US"/>
        </w:rPr>
        <w:t>.</w:t>
      </w:r>
      <w:r w:rsidRPr="00576778">
        <w:rPr>
          <w:rFonts w:eastAsia="Calibri"/>
          <w:lang w:eastAsia="en-US"/>
        </w:rPr>
        <w:t>ª do Paraná, e 161</w:t>
      </w:r>
      <w:r>
        <w:rPr>
          <w:rFonts w:eastAsia="Calibri"/>
          <w:lang w:eastAsia="en-US"/>
        </w:rPr>
        <w:t>.</w:t>
      </w:r>
      <w:r w:rsidRPr="00576778">
        <w:rPr>
          <w:rFonts w:eastAsia="Calibri"/>
          <w:lang w:eastAsia="en-US"/>
        </w:rPr>
        <w:t>ª do Brasil, mais bem colocada no Índice Firjan de Desenvolvimento Municipal (IFDM), que avalia as condições de Educação, Saúde, Emprego e Renda dos 5.565 municípios brasileiros.</w:t>
      </w:r>
    </w:p>
    <w:p w:rsidR="00967FF4" w:rsidRPr="00576778" w:rsidRDefault="00967FF4" w:rsidP="00967FF4">
      <w:pPr>
        <w:shd w:val="clear" w:color="auto" w:fill="FFFFFF"/>
        <w:spacing w:line="360" w:lineRule="auto"/>
        <w:ind w:firstLine="708"/>
        <w:jc w:val="both"/>
      </w:pPr>
      <w:r w:rsidRPr="00983E3D">
        <w:rPr>
          <w:b/>
        </w:rPr>
        <w:t xml:space="preserve">Cianorte </w:t>
      </w:r>
      <w:r w:rsidRPr="00983E3D">
        <w:t xml:space="preserve">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 São empresas dos mais variados ramos, como metalúrgicas, fábricas </w:t>
      </w:r>
      <w:r w:rsidRPr="00576778">
        <w:t>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rsidR="00967FF4" w:rsidRPr="00576778" w:rsidRDefault="00967FF4" w:rsidP="00967FF4">
      <w:pPr>
        <w:pStyle w:val="NormalWeb"/>
        <w:spacing w:before="0" w:beforeAutospacing="0" w:after="0" w:afterAutospacing="0" w:line="360" w:lineRule="auto"/>
        <w:ind w:firstLine="709"/>
        <w:jc w:val="both"/>
        <w:rPr>
          <w:rFonts w:ascii="Times New Roman" w:hAnsi="Times New Roman"/>
          <w:color w:val="auto"/>
        </w:rPr>
      </w:pPr>
      <w:r w:rsidRPr="00983E3D">
        <w:rPr>
          <w:rFonts w:ascii="Times New Roman" w:hAnsi="Times New Roman"/>
          <w:b/>
          <w:color w:val="auto"/>
        </w:rPr>
        <w:t>Cascavel</w:t>
      </w:r>
      <w:r w:rsidRPr="00983E3D">
        <w:rPr>
          <w:rFonts w:ascii="Times New Roman" w:hAnsi="Times New Roman"/>
          <w:color w:val="auto"/>
        </w:rPr>
        <w:t xml:space="preserve"> possui uma topografia privilegiada, fato que facilitou seu desenvolvimento, e hoje é conhecida como a Capital do Oeste Paranaense. Por ser o polo econômico da região e um dos </w:t>
      </w:r>
      <w:r w:rsidRPr="00983E3D">
        <w:rPr>
          <w:rFonts w:ascii="Times New Roman" w:hAnsi="Times New Roman"/>
          <w:color w:val="auto"/>
        </w:rPr>
        <w:lastRenderedPageBreak/>
        <w:t xml:space="preserve">maiores municípios do Paraná com estimativa populacional para 2018 de 324.476 (trezentos e vinte e quatro mil quatrocentos e setenta e seis) habitantes, consolidou a posição de polo econômico regional e epicentro do MERCOSUL. A cidade destaca-se como polo universitário, com mais de 21 </w:t>
      </w:r>
      <w:r w:rsidRPr="00576778">
        <w:rPr>
          <w:rFonts w:ascii="Times New Roman" w:hAnsi="Times New Roman"/>
          <w:color w:val="auto"/>
        </w:rPr>
        <w:t xml:space="preserve">mil estudantes de ensino superior. É também referência na medicina e na prestação de serviços. Seu comércio e grande infraestrutura industrial e de serviços demonstram toda a grandiosidade tecnológica da cidade. </w:t>
      </w:r>
      <w:r w:rsidRPr="00576778">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576778">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rsidR="00967FF4" w:rsidRPr="00576778" w:rsidRDefault="00967FF4" w:rsidP="00967FF4">
      <w:pPr>
        <w:tabs>
          <w:tab w:val="left" w:pos="1276"/>
        </w:tabs>
        <w:autoSpaceDE w:val="0"/>
        <w:autoSpaceDN w:val="0"/>
        <w:adjustRightInd w:val="0"/>
        <w:spacing w:line="360" w:lineRule="auto"/>
        <w:ind w:firstLine="709"/>
        <w:jc w:val="both"/>
      </w:pPr>
      <w:r w:rsidRPr="00983E3D">
        <w:rPr>
          <w:b/>
        </w:rPr>
        <w:t>Francisco Beltrão</w:t>
      </w:r>
      <w:r w:rsidRPr="00983E3D">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estimada em 2018 é de 89.942 (oitenta e nove mil novecentos e quarenta e dois) habitantes, sendo o maior centro populacional e industrial da Região Sudoeste.</w:t>
      </w:r>
      <w:r w:rsidRPr="00983E3D">
        <w:rPr>
          <w:sz w:val="21"/>
          <w:szCs w:val="21"/>
        </w:rPr>
        <w:t xml:space="preserve"> </w:t>
      </w:r>
      <w:r w:rsidRPr="00983E3D">
        <w:t>Sua indústria é diversificada, predominando os setores de alimentos, confecções, móveis, madeira e metal-mecânico-leve, e estão instaladas no município unidades de algumas das maiores indústrias do país, como é o caso da Perdigão e da Sadia</w:t>
      </w:r>
      <w:r w:rsidRPr="00983E3D">
        <w:rPr>
          <w:sz w:val="21"/>
          <w:szCs w:val="21"/>
        </w:rPr>
        <w:t>.</w:t>
      </w:r>
      <w:r w:rsidRPr="00983E3D">
        <w:t xml:space="preserve"> O comércio e a prestação de serviços também são </w:t>
      </w:r>
      <w:r w:rsidRPr="00576778">
        <w:t xml:space="preserve">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7E71AE" w:rsidRDefault="00967FF4" w:rsidP="008E484D">
      <w:pPr>
        <w:numPr>
          <w:ilvl w:val="0"/>
          <w:numId w:val="28"/>
        </w:numPr>
        <w:tabs>
          <w:tab w:val="left" w:pos="993"/>
        </w:tabs>
        <w:autoSpaceDE w:val="0"/>
        <w:autoSpaceDN w:val="0"/>
        <w:adjustRightInd w:val="0"/>
        <w:spacing w:line="360" w:lineRule="auto"/>
        <w:ind w:hanging="11"/>
        <w:jc w:val="both"/>
        <w:rPr>
          <w:b/>
        </w:rPr>
      </w:pPr>
      <w:r w:rsidRPr="007E71AE">
        <w:rPr>
          <w:b/>
        </w:rPr>
        <w:t>Expansão de Polos de Apoio Presenciais da UNIPAR/EAD</w:t>
      </w:r>
    </w:p>
    <w:p w:rsidR="00967FF4" w:rsidRPr="00983E3D" w:rsidRDefault="00967FF4" w:rsidP="00967FF4">
      <w:pPr>
        <w:spacing w:line="360" w:lineRule="auto"/>
        <w:ind w:firstLine="709"/>
        <w:jc w:val="both"/>
      </w:pPr>
      <w:r w:rsidRPr="00983E3D">
        <w:t xml:space="preserve">Ao propor a expansão de polos de apoio presencial da UNIPAR/EAD foram realizadas pesquisas sobre as regiões geográficas e cidades com potencial, considerando o crescimento populacional e a falta de qualificação profissional, com o objetivo de contribuir para o desenvolvimento social, econômico e cultural da região. </w:t>
      </w:r>
    </w:p>
    <w:p w:rsidR="00967FF4" w:rsidRPr="00983E3D" w:rsidRDefault="00967FF4" w:rsidP="00967FF4">
      <w:pPr>
        <w:autoSpaceDE w:val="0"/>
        <w:autoSpaceDN w:val="0"/>
        <w:adjustRightInd w:val="0"/>
        <w:spacing w:line="360" w:lineRule="auto"/>
        <w:ind w:firstLine="709"/>
        <w:jc w:val="both"/>
      </w:pPr>
      <w:r w:rsidRPr="00983E3D">
        <w:t xml:space="preserve">Consolidando uma etapa do projeto de expansão da UNIPAR/EAD, foram publicadas as Portarias SERES </w:t>
      </w:r>
      <w:proofErr w:type="spellStart"/>
      <w:r w:rsidRPr="00983E3D">
        <w:t>n.</w:t>
      </w:r>
      <w:r w:rsidRPr="00983E3D">
        <w:rPr>
          <w:vertAlign w:val="superscript"/>
        </w:rPr>
        <w:t>os</w:t>
      </w:r>
      <w:proofErr w:type="spellEnd"/>
      <w:r w:rsidRPr="00983E3D">
        <w:rPr>
          <w:vertAlign w:val="superscript"/>
        </w:rPr>
        <w:t xml:space="preserve"> </w:t>
      </w:r>
      <w:r w:rsidRPr="00983E3D">
        <w:t xml:space="preserve">615/2015 e 1016/2015 que credenciaram os polos de apoio presencial parceiros nas cidades de: Loanda (PR), Monte Alto (SP), Passo Fundo (RS), Arapongas (PR), Belford Roxo </w:t>
      </w:r>
      <w:r w:rsidRPr="00983E3D">
        <w:lastRenderedPageBreak/>
        <w:t>(RJ), Campinas (SP), Campo Grande (MS), Campo Mourão (PR), Capanema (PR), Chapecó (SC), Maravilha (SC) Rolândia (PR), São Caetano do Sul (SP) e São Miguel do Oeste (SC).</w:t>
      </w:r>
    </w:p>
    <w:p w:rsidR="00967FF4" w:rsidRPr="00983E3D" w:rsidRDefault="00967FF4" w:rsidP="00967FF4">
      <w:pPr>
        <w:autoSpaceDE w:val="0"/>
        <w:autoSpaceDN w:val="0"/>
        <w:adjustRightInd w:val="0"/>
        <w:spacing w:line="360" w:lineRule="auto"/>
        <w:ind w:firstLine="709"/>
        <w:jc w:val="both"/>
      </w:pPr>
      <w:r w:rsidRPr="00983E3D">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 de acordo com a autonomia concedida pela legislação em vigor.</w:t>
      </w:r>
    </w:p>
    <w:p w:rsidR="00967FF4" w:rsidRPr="00D927F4" w:rsidRDefault="00967FF4" w:rsidP="00967FF4">
      <w:pPr>
        <w:autoSpaceDE w:val="0"/>
        <w:autoSpaceDN w:val="0"/>
        <w:adjustRightInd w:val="0"/>
        <w:spacing w:line="360" w:lineRule="auto"/>
        <w:ind w:firstLine="709"/>
        <w:jc w:val="both"/>
        <w:rPr>
          <w:sz w:val="2"/>
          <w:highlight w:val="yellow"/>
        </w:rPr>
      </w:pPr>
    </w:p>
    <w:p w:rsidR="00967FF4" w:rsidRPr="000D594C" w:rsidRDefault="00967FF4" w:rsidP="00967FF4">
      <w:pPr>
        <w:ind w:left="284"/>
        <w:rPr>
          <w:b/>
          <w:sz w:val="16"/>
          <w:szCs w:val="16"/>
        </w:rPr>
      </w:pPr>
    </w:p>
    <w:p w:rsidR="00967FF4" w:rsidRPr="00F55D5C" w:rsidRDefault="00967FF4" w:rsidP="00967FF4">
      <w:pPr>
        <w:pStyle w:val="Ttulo3"/>
        <w:keepNext w:val="0"/>
        <w:widowControl w:val="0"/>
        <w:ind w:left="284"/>
        <w:jc w:val="both"/>
        <w:rPr>
          <w:sz w:val="24"/>
          <w:szCs w:val="24"/>
          <w:lang w:val="pt-BR"/>
        </w:rPr>
      </w:pPr>
      <w:r w:rsidRPr="00D927F4">
        <w:rPr>
          <w:sz w:val="24"/>
          <w:szCs w:val="24"/>
          <w:lang w:val="pt-BR"/>
        </w:rPr>
        <w:t>2.2</w:t>
      </w:r>
      <w:r w:rsidRPr="007E71AE">
        <w:rPr>
          <w:sz w:val="22"/>
          <w:szCs w:val="22"/>
          <w:lang w:val="pt-BR"/>
        </w:rPr>
        <w:t xml:space="preserve">. </w:t>
      </w:r>
      <w:r w:rsidRPr="00F55D5C">
        <w:rPr>
          <w:sz w:val="24"/>
          <w:szCs w:val="24"/>
          <w:lang w:val="pt-BR"/>
        </w:rPr>
        <w:t xml:space="preserve">CONTEXTO DO </w:t>
      </w:r>
      <w:r w:rsidRPr="00F55D5C">
        <w:rPr>
          <w:sz w:val="24"/>
          <w:szCs w:val="24"/>
        </w:rPr>
        <w:t>CURSO</w:t>
      </w:r>
    </w:p>
    <w:p w:rsidR="00967FF4" w:rsidRPr="000D594C" w:rsidRDefault="00967FF4" w:rsidP="00967FF4">
      <w:pPr>
        <w:rPr>
          <w:sz w:val="16"/>
          <w:szCs w:val="16"/>
          <w:lang w:eastAsia="x-none"/>
        </w:rPr>
      </w:pPr>
    </w:p>
    <w:p w:rsidR="00967FF4" w:rsidRPr="007E71AE" w:rsidRDefault="00967FF4" w:rsidP="00967FF4">
      <w:pPr>
        <w:widowControl w:val="0"/>
        <w:autoSpaceDE w:val="0"/>
        <w:autoSpaceDN w:val="0"/>
        <w:adjustRightInd w:val="0"/>
        <w:spacing w:line="360" w:lineRule="auto"/>
        <w:ind w:firstLine="709"/>
        <w:jc w:val="both"/>
      </w:pPr>
      <w:r w:rsidRPr="007E71AE">
        <w:t xml:space="preserve"> 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e/ou serviço. </w:t>
      </w:r>
    </w:p>
    <w:p w:rsidR="00967FF4" w:rsidRPr="007E71AE" w:rsidRDefault="00967FF4" w:rsidP="00967FF4">
      <w:pPr>
        <w:widowControl w:val="0"/>
        <w:autoSpaceDE w:val="0"/>
        <w:autoSpaceDN w:val="0"/>
        <w:adjustRightInd w:val="0"/>
        <w:spacing w:line="360" w:lineRule="auto"/>
        <w:ind w:firstLine="709"/>
        <w:jc w:val="both"/>
      </w:pPr>
      <w:r w:rsidRPr="007E71AE">
        <w:t xml:space="preserve"> A estrutura </w:t>
      </w:r>
      <w:r w:rsidRPr="00983E3D">
        <w:t xml:space="preserve">do Curso </w:t>
      </w:r>
      <w:r w:rsidR="00FC081D" w:rsidRPr="00983E3D">
        <w:t>Superior de Te</w:t>
      </w:r>
      <w:r w:rsidR="00983E3D" w:rsidRPr="00983E3D">
        <w:t>cnologia em</w:t>
      </w:r>
      <w:r w:rsidRPr="00983E3D">
        <w:t xml:space="preserve"> </w:t>
      </w:r>
      <w:r w:rsidR="00115C0B">
        <w:t>Análise e Desenvolvimento de Sistemas</w:t>
      </w:r>
      <w:r w:rsidR="00115C0B" w:rsidRPr="00983E3D">
        <w:t xml:space="preserve"> </w:t>
      </w:r>
      <w:r w:rsidRPr="00983E3D">
        <w:t xml:space="preserve">- </w:t>
      </w:r>
      <w:r w:rsidRPr="007E71AE">
        <w:t xml:space="preserve">EAD abarca a capacidade orientadora do MEC, permitindo ao aluno que saia com condições de enfrentar competitivamente o mercado altamente competitivo. </w:t>
      </w:r>
    </w:p>
    <w:p w:rsidR="00D952AD" w:rsidRPr="000D02F4" w:rsidRDefault="00D952AD" w:rsidP="00DB5895">
      <w:pPr>
        <w:pStyle w:val="Ttulo3"/>
        <w:keepNext w:val="0"/>
        <w:widowControl w:val="0"/>
        <w:ind w:left="851"/>
        <w:jc w:val="both"/>
        <w:rPr>
          <w:sz w:val="6"/>
          <w:szCs w:val="24"/>
        </w:rPr>
      </w:pPr>
    </w:p>
    <w:bookmarkEnd w:id="1"/>
    <w:p w:rsidR="00DB5895" w:rsidRDefault="00DB5895" w:rsidP="004B338A">
      <w:pPr>
        <w:pStyle w:val="Ttulo3"/>
        <w:keepNext w:val="0"/>
        <w:widowControl w:val="0"/>
        <w:ind w:left="851" w:hanging="142"/>
        <w:jc w:val="both"/>
        <w:rPr>
          <w:sz w:val="24"/>
          <w:szCs w:val="24"/>
          <w:lang w:val="pt-BR"/>
        </w:rPr>
      </w:pPr>
      <w:r w:rsidRPr="00520F9F">
        <w:rPr>
          <w:sz w:val="24"/>
          <w:szCs w:val="24"/>
        </w:rPr>
        <w:t>2.2.1. Identificação do Curso</w:t>
      </w:r>
    </w:p>
    <w:p w:rsidR="00983E3D" w:rsidRDefault="00983E3D" w:rsidP="00D952AD">
      <w:pPr>
        <w:rPr>
          <w:sz w:val="16"/>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9"/>
        <w:gridCol w:w="3120"/>
        <w:gridCol w:w="5106"/>
      </w:tblGrid>
      <w:tr w:rsidR="00C03661" w:rsidTr="00C03661">
        <w:trPr>
          <w:cantSplit/>
          <w:trHeight w:val="596"/>
        </w:trPr>
        <w:tc>
          <w:tcPr>
            <w:tcW w:w="1419" w:type="dxa"/>
            <w:tcBorders>
              <w:top w:val="single" w:sz="4" w:space="0" w:color="auto"/>
              <w:left w:val="single" w:sz="4" w:space="0" w:color="auto"/>
              <w:bottom w:val="single" w:sz="4" w:space="0" w:color="auto"/>
              <w:right w:val="single" w:sz="4" w:space="0" w:color="auto"/>
            </w:tcBorders>
            <w:shd w:val="pct12" w:color="auto" w:fill="FFFFFF"/>
            <w:vAlign w:val="center"/>
            <w:hideMark/>
          </w:tcPr>
          <w:p w:rsidR="00C03661" w:rsidRDefault="00C03661" w:rsidP="00C03661">
            <w:pPr>
              <w:pStyle w:val="Ttulo5"/>
              <w:keepNext w:val="0"/>
              <w:widowControl w:val="0"/>
              <w:ind w:left="284"/>
              <w:rPr>
                <w:lang w:eastAsia="ja-JP"/>
              </w:rPr>
            </w:pPr>
            <w:r>
              <w:rPr>
                <w:lang w:eastAsia="ja-JP"/>
              </w:rPr>
              <w:t>CURSO</w:t>
            </w:r>
          </w:p>
        </w:tc>
        <w:tc>
          <w:tcPr>
            <w:tcW w:w="8226" w:type="dxa"/>
            <w:gridSpan w:val="2"/>
            <w:tcBorders>
              <w:top w:val="single" w:sz="4" w:space="0" w:color="auto"/>
              <w:left w:val="single" w:sz="4" w:space="0" w:color="auto"/>
              <w:bottom w:val="single" w:sz="4" w:space="0" w:color="auto"/>
              <w:right w:val="single" w:sz="4" w:space="0" w:color="auto"/>
            </w:tcBorders>
          </w:tcPr>
          <w:p w:rsidR="00C03661" w:rsidRPr="00EF69F7" w:rsidRDefault="00C03661" w:rsidP="00C03661">
            <w:pPr>
              <w:widowControl w:val="0"/>
              <w:rPr>
                <w:b/>
                <w:bCs/>
              </w:rPr>
            </w:pPr>
            <w:r w:rsidRPr="00EF69F7">
              <w:rPr>
                <w:b/>
                <w:bCs/>
              </w:rPr>
              <w:t xml:space="preserve">SUPERIOR DE TECNOLOGIA EM </w:t>
            </w:r>
            <w:r>
              <w:rPr>
                <w:b/>
                <w:bCs/>
              </w:rPr>
              <w:t>ANÁLISE E DESENVOLVIMENTO DE SISTEMAS</w:t>
            </w:r>
          </w:p>
          <w:p w:rsidR="00C03661" w:rsidRPr="00EF69F7" w:rsidRDefault="00C03661" w:rsidP="00C03661">
            <w:pPr>
              <w:widowControl w:val="0"/>
              <w:rPr>
                <w:bCs/>
                <w:sz w:val="22"/>
              </w:rPr>
            </w:pPr>
            <w:r w:rsidRPr="00EF69F7">
              <w:rPr>
                <w:bCs/>
                <w:i/>
                <w:sz w:val="22"/>
              </w:rPr>
              <w:t xml:space="preserve">(Eixo Tecnológico: </w:t>
            </w:r>
            <w:r>
              <w:rPr>
                <w:bCs/>
                <w:i/>
                <w:sz w:val="22"/>
              </w:rPr>
              <w:t>Informação e Comunicação</w:t>
            </w:r>
            <w:r w:rsidRPr="00EF69F7">
              <w:rPr>
                <w:bCs/>
                <w:i/>
                <w:sz w:val="22"/>
              </w:rPr>
              <w:t>)</w:t>
            </w:r>
          </w:p>
        </w:tc>
      </w:tr>
      <w:tr w:rsidR="00C03661" w:rsidTr="00C03661">
        <w:trPr>
          <w:cantSplit/>
          <w:trHeight w:val="255"/>
        </w:trPr>
        <w:tc>
          <w:tcPr>
            <w:tcW w:w="453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rPr>
                <w:b/>
                <w:bCs/>
                <w:lang w:eastAsia="ja-JP"/>
              </w:rPr>
            </w:pPr>
            <w:r>
              <w:rPr>
                <w:b/>
                <w:bCs/>
                <w:lang w:eastAsia="ja-JP"/>
              </w:rPr>
              <w:t xml:space="preserve">MODALIDADE DE OFERTA </w:t>
            </w:r>
          </w:p>
        </w:tc>
        <w:tc>
          <w:tcPr>
            <w:tcW w:w="5106" w:type="dxa"/>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pStyle w:val="Rodap"/>
              <w:widowControl w:val="0"/>
              <w:tabs>
                <w:tab w:val="left" w:pos="288"/>
                <w:tab w:val="left" w:pos="1427"/>
              </w:tabs>
              <w:rPr>
                <w:b/>
                <w:sz w:val="22"/>
                <w:lang w:eastAsia="ja-JP"/>
              </w:rPr>
            </w:pPr>
            <w:r>
              <w:rPr>
                <w:b/>
                <w:bCs/>
                <w:sz w:val="22"/>
                <w:lang w:eastAsia="ja-JP"/>
              </w:rPr>
              <w:t>A DISTÂNCIA</w:t>
            </w:r>
          </w:p>
        </w:tc>
      </w:tr>
      <w:tr w:rsidR="00C03661" w:rsidTr="00C03661">
        <w:trPr>
          <w:cantSplit/>
          <w:trHeight w:val="150"/>
        </w:trPr>
        <w:tc>
          <w:tcPr>
            <w:tcW w:w="4539" w:type="dxa"/>
            <w:gridSpan w:val="2"/>
            <w:vMerge/>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rPr>
                <w:b/>
                <w:bCs/>
                <w:lang w:eastAsia="ja-JP"/>
              </w:rPr>
            </w:pPr>
          </w:p>
        </w:tc>
        <w:tc>
          <w:tcPr>
            <w:tcW w:w="5106" w:type="dxa"/>
            <w:tcBorders>
              <w:top w:val="single" w:sz="4" w:space="0" w:color="auto"/>
              <w:left w:val="single" w:sz="4" w:space="0" w:color="auto"/>
              <w:bottom w:val="single" w:sz="4" w:space="0" w:color="auto"/>
              <w:right w:val="single" w:sz="4" w:space="0" w:color="auto"/>
            </w:tcBorders>
            <w:vAlign w:val="bottom"/>
            <w:hideMark/>
          </w:tcPr>
          <w:p w:rsidR="00C03661" w:rsidRDefault="00C03661" w:rsidP="00C03661">
            <w:pPr>
              <w:pStyle w:val="Rodap"/>
              <w:widowControl w:val="0"/>
              <w:tabs>
                <w:tab w:val="left" w:pos="288"/>
                <w:tab w:val="left" w:pos="1427"/>
              </w:tabs>
              <w:rPr>
                <w:b/>
                <w:bCs/>
                <w:sz w:val="22"/>
                <w:lang w:eastAsia="ja-JP"/>
              </w:rPr>
            </w:pPr>
            <w:r w:rsidRPr="00C03661">
              <w:rPr>
                <w:b/>
                <w:sz w:val="22"/>
              </w:rPr>
              <w:t>TECNÓLOGO</w:t>
            </w:r>
          </w:p>
        </w:tc>
      </w:tr>
      <w:tr w:rsidR="00C03661" w:rsidTr="00C03661">
        <w:trPr>
          <w:cantSplit/>
          <w:trHeight w:val="319"/>
        </w:trPr>
        <w:tc>
          <w:tcPr>
            <w:tcW w:w="4539" w:type="dxa"/>
            <w:gridSpan w:val="2"/>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rPr>
                <w:b/>
                <w:bCs/>
                <w:lang w:eastAsia="ja-JP"/>
              </w:rPr>
            </w:pPr>
            <w:r>
              <w:rPr>
                <w:b/>
                <w:bCs/>
                <w:lang w:eastAsia="ja-JP"/>
              </w:rPr>
              <w:t>REGIME ACADÊMICO</w:t>
            </w:r>
          </w:p>
        </w:tc>
        <w:tc>
          <w:tcPr>
            <w:tcW w:w="5106" w:type="dxa"/>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pStyle w:val="Ttulo2"/>
              <w:widowControl/>
              <w:spacing w:line="240" w:lineRule="auto"/>
              <w:rPr>
                <w:lang w:eastAsia="ja-JP"/>
              </w:rPr>
            </w:pPr>
            <w:r>
              <w:rPr>
                <w:lang w:eastAsia="ja-JP"/>
              </w:rPr>
              <w:t>MODULAR</w:t>
            </w:r>
          </w:p>
        </w:tc>
      </w:tr>
      <w:tr w:rsidR="00C03661" w:rsidTr="00C03661">
        <w:trPr>
          <w:cantSplit/>
          <w:trHeight w:val="388"/>
        </w:trPr>
        <w:tc>
          <w:tcPr>
            <w:tcW w:w="453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widowControl w:val="0"/>
              <w:rPr>
                <w:b/>
                <w:bCs/>
                <w:lang w:eastAsia="ja-JP"/>
              </w:rPr>
            </w:pPr>
            <w:r>
              <w:rPr>
                <w:b/>
                <w:bCs/>
                <w:lang w:eastAsia="ja-JP"/>
              </w:rPr>
              <w:t>INTEGRALIZAÇÃO</w:t>
            </w:r>
          </w:p>
        </w:tc>
        <w:tc>
          <w:tcPr>
            <w:tcW w:w="5106" w:type="dxa"/>
            <w:tcBorders>
              <w:top w:val="single" w:sz="4" w:space="0" w:color="auto"/>
              <w:left w:val="single" w:sz="4" w:space="0" w:color="auto"/>
              <w:bottom w:val="single" w:sz="4" w:space="0" w:color="auto"/>
              <w:right w:val="single" w:sz="4" w:space="0" w:color="auto"/>
            </w:tcBorders>
            <w:vAlign w:val="center"/>
            <w:hideMark/>
          </w:tcPr>
          <w:p w:rsidR="00C03661" w:rsidRPr="00EF69F7" w:rsidRDefault="00C03661" w:rsidP="00C03661">
            <w:pPr>
              <w:pStyle w:val="Ttulo2"/>
              <w:keepNext w:val="0"/>
              <w:tabs>
                <w:tab w:val="left" w:pos="2980"/>
              </w:tabs>
              <w:spacing w:line="240" w:lineRule="auto"/>
            </w:pPr>
            <w:bookmarkStart w:id="2" w:name="_Toc112745910"/>
            <w:r w:rsidRPr="00EF69F7">
              <w:t>Tempo mínimo:</w:t>
            </w:r>
            <w:r>
              <w:t xml:space="preserve"> </w:t>
            </w:r>
            <w:r w:rsidRPr="00EF69F7">
              <w:t>2</w:t>
            </w:r>
            <w:r>
              <w:t>,5</w:t>
            </w:r>
            <w:r w:rsidRPr="00EF69F7">
              <w:t xml:space="preserve"> (dois</w:t>
            </w:r>
            <w:r>
              <w:t xml:space="preserve"> e meio</w:t>
            </w:r>
            <w:r w:rsidRPr="00EF69F7">
              <w:t>) anos letivos</w:t>
            </w:r>
            <w:bookmarkEnd w:id="2"/>
          </w:p>
        </w:tc>
      </w:tr>
      <w:tr w:rsidR="00C03661" w:rsidTr="00C03661">
        <w:trPr>
          <w:cantSplit/>
          <w:trHeight w:val="468"/>
        </w:trPr>
        <w:tc>
          <w:tcPr>
            <w:tcW w:w="4539" w:type="dxa"/>
            <w:gridSpan w:val="2"/>
            <w:vMerge/>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rPr>
                <w:b/>
                <w:bCs/>
                <w:lang w:eastAsia="ja-JP"/>
              </w:rPr>
            </w:pPr>
          </w:p>
        </w:tc>
        <w:tc>
          <w:tcPr>
            <w:tcW w:w="5106" w:type="dxa"/>
            <w:tcBorders>
              <w:top w:val="single" w:sz="4" w:space="0" w:color="auto"/>
              <w:left w:val="single" w:sz="4" w:space="0" w:color="auto"/>
              <w:bottom w:val="single" w:sz="4" w:space="0" w:color="auto"/>
              <w:right w:val="single" w:sz="4" w:space="0" w:color="auto"/>
            </w:tcBorders>
            <w:vAlign w:val="center"/>
            <w:hideMark/>
          </w:tcPr>
          <w:p w:rsidR="00C03661" w:rsidRPr="00EF69F7" w:rsidRDefault="00C03661" w:rsidP="00C03661">
            <w:pPr>
              <w:pStyle w:val="Ttulo2"/>
              <w:keepNext w:val="0"/>
              <w:tabs>
                <w:tab w:val="left" w:pos="2980"/>
              </w:tabs>
              <w:spacing w:line="240" w:lineRule="auto"/>
            </w:pPr>
            <w:r w:rsidRPr="00EF69F7">
              <w:t>Tempo máximo: 3</w:t>
            </w:r>
            <w:r>
              <w:t>,5</w:t>
            </w:r>
            <w:r w:rsidRPr="00EF69F7">
              <w:t xml:space="preserve"> (três</w:t>
            </w:r>
            <w:r>
              <w:t xml:space="preserve"> e meio</w:t>
            </w:r>
            <w:r w:rsidRPr="00EF69F7">
              <w:t>) anos letivos</w:t>
            </w:r>
          </w:p>
        </w:tc>
      </w:tr>
      <w:tr w:rsidR="00C03661" w:rsidTr="00C03661">
        <w:trPr>
          <w:cantSplit/>
          <w:trHeight w:val="468"/>
        </w:trPr>
        <w:tc>
          <w:tcPr>
            <w:tcW w:w="4539" w:type="dxa"/>
            <w:gridSpan w:val="2"/>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widowControl w:val="0"/>
              <w:rPr>
                <w:b/>
                <w:bCs/>
                <w:lang w:eastAsia="ja-JP"/>
              </w:rPr>
            </w:pPr>
            <w:r>
              <w:rPr>
                <w:b/>
                <w:lang w:eastAsia="ja-JP"/>
              </w:rPr>
              <w:t xml:space="preserve">CARGA HORÁRIA TOTAL                          </w:t>
            </w:r>
          </w:p>
        </w:tc>
        <w:tc>
          <w:tcPr>
            <w:tcW w:w="5106" w:type="dxa"/>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pStyle w:val="Ttulo2"/>
              <w:keepNext w:val="0"/>
              <w:spacing w:line="240" w:lineRule="auto"/>
              <w:rPr>
                <w:lang w:eastAsia="ja-JP"/>
              </w:rPr>
            </w:pPr>
            <w:r w:rsidRPr="00C03661">
              <w:rPr>
                <w:lang w:eastAsia="ja-JP"/>
              </w:rPr>
              <w:t xml:space="preserve">2.480 </w:t>
            </w:r>
            <w:r>
              <w:rPr>
                <w:lang w:eastAsia="ja-JP"/>
              </w:rPr>
              <w:t>h/a</w:t>
            </w:r>
          </w:p>
        </w:tc>
      </w:tr>
      <w:tr w:rsidR="00C03661" w:rsidTr="00C03661">
        <w:trPr>
          <w:trHeight w:val="574"/>
        </w:trPr>
        <w:tc>
          <w:tcPr>
            <w:tcW w:w="4539" w:type="dxa"/>
            <w:gridSpan w:val="2"/>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widowControl w:val="0"/>
              <w:rPr>
                <w:b/>
                <w:bCs/>
                <w:lang w:eastAsia="ja-JP"/>
              </w:rPr>
            </w:pPr>
            <w:r>
              <w:rPr>
                <w:b/>
                <w:bCs/>
                <w:lang w:eastAsia="ja-JP"/>
              </w:rPr>
              <w:t>ANO DE IMPLANTAÇÃO DO CURSO</w:t>
            </w:r>
          </w:p>
        </w:tc>
        <w:tc>
          <w:tcPr>
            <w:tcW w:w="5106" w:type="dxa"/>
            <w:tcBorders>
              <w:top w:val="single" w:sz="4" w:space="0" w:color="auto"/>
              <w:left w:val="single" w:sz="4" w:space="0" w:color="auto"/>
              <w:bottom w:val="single" w:sz="4" w:space="0" w:color="auto"/>
              <w:right w:val="single" w:sz="4" w:space="0" w:color="auto"/>
            </w:tcBorders>
            <w:vAlign w:val="center"/>
            <w:hideMark/>
          </w:tcPr>
          <w:p w:rsidR="00C03661" w:rsidRDefault="00C03661" w:rsidP="00C03661">
            <w:pPr>
              <w:widowControl w:val="0"/>
              <w:rPr>
                <w:b/>
                <w:bCs/>
                <w:strike/>
                <w:color w:val="F4B083" w:themeColor="accent2" w:themeTint="99"/>
                <w:lang w:eastAsia="ja-JP"/>
              </w:rPr>
            </w:pPr>
            <w:r w:rsidRPr="00C03661">
              <w:rPr>
                <w:b/>
                <w:bCs/>
                <w:lang w:eastAsia="ja-JP"/>
              </w:rPr>
              <w:t>2017</w:t>
            </w:r>
          </w:p>
        </w:tc>
      </w:tr>
    </w:tbl>
    <w:p w:rsidR="00A026C9" w:rsidRDefault="00A026C9" w:rsidP="00D952AD">
      <w:pPr>
        <w:rPr>
          <w:sz w:val="16"/>
        </w:rPr>
      </w:pPr>
    </w:p>
    <w:p w:rsidR="00A026C9" w:rsidRDefault="00A026C9" w:rsidP="00D952AD">
      <w:pPr>
        <w:rPr>
          <w:sz w:val="16"/>
        </w:rPr>
      </w:pPr>
    </w:p>
    <w:p w:rsidR="009A09EB" w:rsidRDefault="009A09EB" w:rsidP="00D952AD">
      <w:pPr>
        <w:rPr>
          <w:sz w:val="16"/>
        </w:rPr>
      </w:pPr>
    </w:p>
    <w:p w:rsidR="009A09EB" w:rsidRDefault="009A09EB" w:rsidP="00D952AD">
      <w:pPr>
        <w:rPr>
          <w:sz w:val="16"/>
        </w:rPr>
      </w:pPr>
    </w:p>
    <w:p w:rsidR="006311E4" w:rsidRPr="000A5E47" w:rsidRDefault="006311E4" w:rsidP="006311E4">
      <w:pPr>
        <w:pStyle w:val="Rodap"/>
        <w:widowControl w:val="0"/>
        <w:tabs>
          <w:tab w:val="clear" w:pos="4252"/>
          <w:tab w:val="clear" w:pos="8504"/>
          <w:tab w:val="left" w:pos="288"/>
          <w:tab w:val="left" w:pos="1427"/>
        </w:tabs>
        <w:spacing w:line="360" w:lineRule="auto"/>
        <w:ind w:firstLine="851"/>
        <w:jc w:val="both"/>
      </w:pPr>
      <w:r w:rsidRPr="0024168D">
        <w:rPr>
          <w:b/>
          <w:bCs/>
        </w:rPr>
        <w:t xml:space="preserve">2.2.2.   </w:t>
      </w:r>
      <w:r w:rsidRPr="000A5E47">
        <w:rPr>
          <w:b/>
          <w:bCs/>
        </w:rPr>
        <w:t xml:space="preserve">Justificativa da </w:t>
      </w:r>
      <w:r w:rsidRPr="000A5E47">
        <w:rPr>
          <w:b/>
        </w:rPr>
        <w:t>Necessidade Social e Institucional do Curso</w:t>
      </w:r>
    </w:p>
    <w:p w:rsidR="00344893" w:rsidRPr="00EF69F7" w:rsidRDefault="00F34D79" w:rsidP="00344893">
      <w:pPr>
        <w:spacing w:line="360" w:lineRule="auto"/>
        <w:ind w:firstLine="851"/>
        <w:jc w:val="both"/>
      </w:pPr>
      <w:r w:rsidRPr="006125C9">
        <w:t>O</w:t>
      </w:r>
      <w:r w:rsidRPr="0024168D">
        <w:t xml:space="preserve"> Curso Superior de Tecnologia em </w:t>
      </w:r>
      <w:r w:rsidR="00115C0B">
        <w:t>Análise e Desenvolvimento de Sistemas</w:t>
      </w:r>
      <w:r w:rsidR="00115C0B" w:rsidRPr="006125C9">
        <w:t xml:space="preserve"> </w:t>
      </w:r>
      <w:r w:rsidRPr="006125C9">
        <w:t>f</w:t>
      </w:r>
      <w:r w:rsidRPr="006125C9">
        <w:rPr>
          <w:bCs/>
        </w:rPr>
        <w:t xml:space="preserve">oi implantado a partir da verificação da necessidade de se proporcionar à comunidade da área de abrangência da Universidade Paranaense - UNIPAR, a possibilidade de contar na esfera do Ensino Superior com um curso que pudesse formar profissionais competentes na área de </w:t>
      </w:r>
      <w:r w:rsidR="00C03661">
        <w:rPr>
          <w:bCs/>
        </w:rPr>
        <w:t xml:space="preserve">análise e desenvolvimento de </w:t>
      </w:r>
      <w:r w:rsidR="00C03661">
        <w:rPr>
          <w:bCs/>
        </w:rPr>
        <w:lastRenderedPageBreak/>
        <w:t>sistemas</w:t>
      </w:r>
      <w:r w:rsidRPr="006125C9">
        <w:t xml:space="preserve">, devido </w:t>
      </w:r>
      <w:r w:rsidR="00344893" w:rsidRPr="00F14C53">
        <w:t xml:space="preserve">às transformações que a tecnologia e a sociedade vêm passando e que exigem dos profissionais de tecnologia da informação, conhecimentos, habilidades e atitudes compatíveis com a realidade social, a utilização de tecnologias, a autonomia, o trabalho em equipe, a liderança, a ética, a cidadania, a produtividade e a iniciativa se interligam com vistas ao desenvolvimento de competências para elaboração, execução e avaliação das atividades que contribuam para com toda a sociedade.  </w:t>
      </w:r>
      <w:r w:rsidR="00344893" w:rsidRPr="00EF69F7">
        <w:t xml:space="preserve">Isso, não só pela possibilidade de abranger pessoas residentes em cidades mais remotas, mas também de propiciar contato com tecnologias para a tutoria e o </w:t>
      </w:r>
      <w:proofErr w:type="spellStart"/>
      <w:r w:rsidR="00344893" w:rsidRPr="00EF69F7">
        <w:t>autoestudo</w:t>
      </w:r>
      <w:proofErr w:type="spellEnd"/>
      <w:r w:rsidR="00344893" w:rsidRPr="00EF69F7">
        <w:t>.</w:t>
      </w:r>
    </w:p>
    <w:p w:rsidR="00344893" w:rsidRPr="004F43FE" w:rsidRDefault="00344893" w:rsidP="00344893">
      <w:pPr>
        <w:spacing w:line="360" w:lineRule="auto"/>
        <w:ind w:firstLine="851"/>
        <w:jc w:val="both"/>
      </w:pPr>
      <w:r w:rsidRPr="004F43FE">
        <w:t xml:space="preserve">O avanço rápido e constante da tecnologia da informação tem impactado diretamente as instituições, sejam elas privadas ou não, além da sociedade em geral. Neste contexto, o uso racional e eficaz da tecnologia em prol dos mesmos se torna cada vez mais necessário. Porém para se alcançar este resultado é necessário que haja uma formação de </w:t>
      </w:r>
      <w:proofErr w:type="gramStart"/>
      <w:r w:rsidRPr="004F43FE">
        <w:t>profissionais  conscientes</w:t>
      </w:r>
      <w:proofErr w:type="gramEnd"/>
      <w:r w:rsidRPr="004F43FE">
        <w:t>, comprometidos e tecnicamente capazes.</w:t>
      </w:r>
    </w:p>
    <w:p w:rsidR="00344893" w:rsidRPr="004060D6" w:rsidRDefault="00344893" w:rsidP="00344893">
      <w:pPr>
        <w:spacing w:line="360" w:lineRule="auto"/>
        <w:ind w:firstLine="709"/>
        <w:jc w:val="both"/>
      </w:pPr>
      <w:r w:rsidRPr="004060D6">
        <w:t>A área de Tecnologia da Informação (TI) tem papel fundamental em instituições dos mais variados portes, pois possibilita a implementação de projetos estratégicos para as mesma</w:t>
      </w:r>
      <w:r>
        <w:t>s</w:t>
      </w:r>
      <w:r w:rsidRPr="004060D6">
        <w:t>.</w:t>
      </w:r>
    </w:p>
    <w:p w:rsidR="00344893" w:rsidRPr="004F43FE" w:rsidRDefault="00344893" w:rsidP="00344893">
      <w:pPr>
        <w:spacing w:line="360" w:lineRule="auto"/>
        <w:ind w:firstLine="709"/>
        <w:jc w:val="both"/>
      </w:pPr>
      <w:r w:rsidRPr="004F43FE">
        <w:t>Portanto é imprescindível a profissionalização através da capacitação em nível superior, de pessoas que atuam ou que pretendem atuar na área de tecnologia da informação, sendo que existe uma carência muito grande de profissionais, que pode ser constatada facilmente através do número de vagas em aberto.</w:t>
      </w:r>
    </w:p>
    <w:p w:rsidR="00344893" w:rsidRPr="004060D6" w:rsidRDefault="00344893" w:rsidP="00344893">
      <w:pPr>
        <w:spacing w:line="360" w:lineRule="auto"/>
        <w:ind w:firstLine="709"/>
        <w:jc w:val="both"/>
      </w:pPr>
      <w:r w:rsidRPr="004060D6">
        <w:rPr>
          <w:rFonts w:eastAsia="Calibri"/>
        </w:rPr>
        <w:t>Desta forma o Curso Superior de Tecnologia em Análise e Desenvolvimento de Sistemas, com duração de dois e meio anos letivos, se propõe a suprir esta demanda por formação profissional qualificada em nível superior. A estrutura curricular do curso é composta por um grande número de disciplinas com viés tecnológico, nas quais os alunos são acompanhados individualmente pelo tutor mediador e tutor presencial, buscando garantir o aprimoramento do processo de ensino</w:t>
      </w:r>
      <w:r w:rsidRPr="004060D6">
        <w:t xml:space="preserve">, contribuindo assim, para a compreensão da aplicação da teoria, além de promover a troca de conhecimento entre os alunos, professores e tutores.   </w:t>
      </w:r>
    </w:p>
    <w:p w:rsidR="00344893" w:rsidRPr="00CD71FC" w:rsidRDefault="00344893" w:rsidP="00344893">
      <w:pPr>
        <w:spacing w:line="360" w:lineRule="auto"/>
        <w:ind w:firstLine="709"/>
        <w:jc w:val="both"/>
        <w:rPr>
          <w:rFonts w:eastAsia="Calibri"/>
        </w:rPr>
      </w:pPr>
      <w:r w:rsidRPr="00CD71FC">
        <w:rPr>
          <w:rFonts w:eastAsia="Calibri"/>
        </w:rPr>
        <w:t>O Curso Superior de Tecnologia em Análise e Desenvolvimento de Sistemas, concebido pela UNIPAR, tem como objetivo formar profissionais de análise e desenvolvimento de sistema voltados para analisar e propor soluções para os problemas que envolvam a área de Tecnologia da Informação (TI). Contribuindo assim, com as instituições e a sociedade, através da solução de problemas, bem como a melhoria da qualidade dos processos e serviços.</w:t>
      </w:r>
    </w:p>
    <w:p w:rsidR="00F34D79" w:rsidRPr="00344893" w:rsidRDefault="00344893" w:rsidP="00344893">
      <w:pPr>
        <w:spacing w:line="360" w:lineRule="auto"/>
        <w:ind w:firstLine="851"/>
        <w:jc w:val="both"/>
        <w:rPr>
          <w:b/>
          <w:i/>
          <w:color w:val="FF0000"/>
          <w:sz w:val="22"/>
          <w:szCs w:val="20"/>
          <w:highlight w:val="yellow"/>
        </w:rPr>
      </w:pPr>
      <w:r w:rsidRPr="00CD71FC">
        <w:t xml:space="preserve">O Curso Superior de Tecnologia em Análise e Desenvolvimento de Sistemas foi concebido de modo a se integrar ao desenvolvimento econômico, político, cultural e social dos locais de oferta, </w:t>
      </w:r>
      <w:r w:rsidRPr="00CD71FC">
        <w:lastRenderedPageBreak/>
        <w:t xml:space="preserve">os considerando como uma região de influência da Universidade, respondendo a missão de desenvolvimento, sintonizado com a realidade nacional e internacional, sempre sintonizados com as exigências </w:t>
      </w:r>
      <w:proofErr w:type="spellStart"/>
      <w:r w:rsidRPr="00CD71FC">
        <w:t>macroambientais</w:t>
      </w:r>
      <w:proofErr w:type="spellEnd"/>
      <w:r w:rsidRPr="00CD71FC">
        <w:t>.</w:t>
      </w:r>
      <w:r w:rsidR="00F34D79" w:rsidRPr="00A3014B">
        <w:rPr>
          <w:b/>
          <w:i/>
          <w:color w:val="FF0000"/>
          <w:sz w:val="22"/>
          <w:szCs w:val="20"/>
          <w:highlight w:val="yellow"/>
        </w:rPr>
        <w:t xml:space="preserve"> </w:t>
      </w:r>
    </w:p>
    <w:p w:rsidR="00F34D79" w:rsidRPr="006125C9" w:rsidRDefault="00F34D79" w:rsidP="00F34D79">
      <w:pPr>
        <w:tabs>
          <w:tab w:val="left" w:pos="0"/>
        </w:tabs>
        <w:suppressAutoHyphens/>
        <w:spacing w:line="360" w:lineRule="auto"/>
        <w:ind w:firstLine="851"/>
        <w:jc w:val="both"/>
      </w:pPr>
      <w:r w:rsidRPr="006125C9">
        <w:rPr>
          <w:rFonts w:eastAsia="Calibri"/>
        </w:rPr>
        <w:t xml:space="preserve">Ciente das necessidades neste segmento de mercado, a UNIPAR oferece o </w:t>
      </w:r>
      <w:r>
        <w:rPr>
          <w:rFonts w:eastAsia="Calibri"/>
        </w:rPr>
        <w:t xml:space="preserve">Curso Superior de Tecnologia em </w:t>
      </w:r>
      <w:r w:rsidR="00115C0B">
        <w:t>Análise e Desenvolvimento de Sistemas</w:t>
      </w:r>
      <w:r w:rsidR="00115C0B" w:rsidRPr="006125C9">
        <w:rPr>
          <w:rFonts w:eastAsia="Calibri"/>
        </w:rPr>
        <w:t xml:space="preserve"> </w:t>
      </w:r>
      <w:r w:rsidRPr="006125C9">
        <w:rPr>
          <w:rFonts w:eastAsia="Calibri"/>
        </w:rPr>
        <w:t xml:space="preserve">com o propósito de </w:t>
      </w:r>
      <w:r w:rsidRPr="006125C9">
        <w:t xml:space="preserve">contribuir para o desenvolvimento regional, social, econômico e cultural, através do preparo de pessoal habilitado para atuar na área </w:t>
      </w:r>
      <w:r w:rsidR="00344893">
        <w:t>de análise e desenvolvimento de sistemas</w:t>
      </w:r>
      <w:r w:rsidRPr="006125C9">
        <w:rPr>
          <w:rFonts w:eastAsia="Calibri"/>
        </w:rPr>
        <w:t xml:space="preserve">, através de uma formação que privilegie as competências e habilidades para o exercício desta profissão, </w:t>
      </w:r>
      <w:r w:rsidRPr="006125C9">
        <w:t>embasado nas diretrizes curriculares que tratam da formação de tecnólogos em cursos superiores, bem como formar cidadãos cientes de seu papel na construção de uma sociedade mais justa e equitativa.</w:t>
      </w:r>
    </w:p>
    <w:p w:rsidR="006311E4" w:rsidRPr="00E40FC4" w:rsidRDefault="006311E4" w:rsidP="006311E4">
      <w:pPr>
        <w:rPr>
          <w:sz w:val="16"/>
          <w:szCs w:val="16"/>
          <w:lang w:eastAsia="x-none"/>
        </w:rPr>
      </w:pPr>
    </w:p>
    <w:p w:rsidR="006311E4" w:rsidRPr="007E71AE" w:rsidRDefault="006311E4" w:rsidP="006311E4">
      <w:pPr>
        <w:widowControl w:val="0"/>
        <w:spacing w:line="360" w:lineRule="auto"/>
        <w:ind w:firstLine="851"/>
        <w:jc w:val="both"/>
        <w:rPr>
          <w:b/>
          <w:bCs/>
          <w:szCs w:val="22"/>
        </w:rPr>
      </w:pPr>
      <w:r w:rsidRPr="00E11CA1">
        <w:rPr>
          <w:b/>
          <w:bCs/>
        </w:rPr>
        <w:t>2.2.3.</w:t>
      </w:r>
      <w:r w:rsidRPr="007E71AE">
        <w:rPr>
          <w:b/>
          <w:bCs/>
          <w:szCs w:val="22"/>
        </w:rPr>
        <w:t xml:space="preserve"> Trajetória Histórica e as Bases Legais do Curso</w:t>
      </w:r>
    </w:p>
    <w:p w:rsidR="006311E4" w:rsidRPr="0049517D" w:rsidRDefault="006311E4" w:rsidP="006311E4">
      <w:pPr>
        <w:autoSpaceDE w:val="0"/>
        <w:autoSpaceDN w:val="0"/>
        <w:adjustRightInd w:val="0"/>
        <w:spacing w:line="360" w:lineRule="auto"/>
        <w:ind w:firstLine="851"/>
        <w:jc w:val="both"/>
      </w:pPr>
      <w:r w:rsidRPr="0049517D">
        <w:t xml:space="preserve">O Curso </w:t>
      </w:r>
      <w:r w:rsidR="00FC081D" w:rsidRPr="0049517D">
        <w:t xml:space="preserve">Superior de Tecnologia </w:t>
      </w:r>
      <w:proofErr w:type="gramStart"/>
      <w:r w:rsidR="00FC081D" w:rsidRPr="0049517D">
        <w:t xml:space="preserve">em </w:t>
      </w:r>
      <w:r w:rsidRPr="0049517D">
        <w:t xml:space="preserve"> </w:t>
      </w:r>
      <w:r w:rsidR="00115C0B">
        <w:t>Análise</w:t>
      </w:r>
      <w:proofErr w:type="gramEnd"/>
      <w:r w:rsidR="00115C0B">
        <w:t xml:space="preserve"> e Desenvolvimento de Sistemas</w:t>
      </w:r>
      <w:r w:rsidR="00115C0B" w:rsidRPr="0049517D">
        <w:t xml:space="preserve"> </w:t>
      </w:r>
      <w:r w:rsidRPr="0049517D">
        <w:t xml:space="preserve">– EAD foi implantado no ano de </w:t>
      </w:r>
      <w:r w:rsidR="0024168D" w:rsidRPr="0049517D">
        <w:t>2017</w:t>
      </w:r>
      <w:r w:rsidRPr="0049517D">
        <w:t xml:space="preserve"> através da Resolução UNIPAR n.º </w:t>
      </w:r>
      <w:r w:rsidR="00175396">
        <w:t>08/2016</w:t>
      </w:r>
      <w:r w:rsidRPr="0049517D">
        <w:t xml:space="preserve">, de </w:t>
      </w:r>
      <w:r w:rsidR="00175396">
        <w:t>26/10/2016</w:t>
      </w:r>
      <w:r w:rsidR="0024168D" w:rsidRPr="0049517D">
        <w:t>.</w:t>
      </w:r>
    </w:p>
    <w:p w:rsidR="006311E4" w:rsidRPr="0049517D" w:rsidRDefault="006311E4" w:rsidP="006311E4">
      <w:pPr>
        <w:spacing w:line="360" w:lineRule="auto"/>
        <w:ind w:firstLine="851"/>
        <w:jc w:val="both"/>
      </w:pPr>
      <w:r w:rsidRPr="0049517D">
        <w:t>Em 201</w:t>
      </w:r>
      <w:r w:rsidR="0024168D" w:rsidRPr="0049517D">
        <w:t>7</w:t>
      </w:r>
      <w:r w:rsidRPr="0049517D">
        <w:t xml:space="preserve">, o </w:t>
      </w:r>
      <w:r w:rsidR="00FC081D" w:rsidRPr="0049517D">
        <w:t xml:space="preserve">Curso Superior de Tecnologia em </w:t>
      </w:r>
      <w:r w:rsidR="00115C0B">
        <w:t>Análise e Desenvolvimento de Sistemas</w:t>
      </w:r>
      <w:r w:rsidR="00115C0B" w:rsidRPr="0049517D">
        <w:t xml:space="preserve"> </w:t>
      </w:r>
      <w:r w:rsidRPr="0049517D">
        <w:t>abre suas inscrições para a modalidade de Educação a Distância, disponibilizando inicialmente 500 vagas distribuídas entre os diversos polos de apoio presencial credenciados da UNIPAR. O curso iniciou suas atividades acadêmicas em 20</w:t>
      </w:r>
      <w:r w:rsidR="0024168D" w:rsidRPr="0049517D">
        <w:t>17</w:t>
      </w:r>
      <w:r w:rsidRPr="0049517D">
        <w:t>, nas 07 (sete) Unidades Universitárias da UNIPAR, sendo em: Umuarama, Cianorte, Paranavaí, Cascavel, Francisco Beltrão, Guaíra e Toledo.</w:t>
      </w:r>
    </w:p>
    <w:p w:rsidR="006311E4" w:rsidRPr="0049517D" w:rsidRDefault="006311E4" w:rsidP="006311E4">
      <w:pPr>
        <w:spacing w:line="360" w:lineRule="auto"/>
        <w:ind w:firstLine="851"/>
        <w:jc w:val="both"/>
      </w:pPr>
      <w:r w:rsidRPr="0049517D">
        <w:t>Em 20</w:t>
      </w:r>
      <w:r w:rsidR="0024168D" w:rsidRPr="0049517D">
        <w:t>17</w:t>
      </w:r>
      <w:r w:rsidRPr="0049517D">
        <w:t xml:space="preserve">, o curso iniciou as suas atividades didáticas com a primeira turma de ingressantes, através da abertura de seu primeiro Processo Seletivo - Vestibular com matriz curricular embasada na </w:t>
      </w:r>
      <w:r w:rsidRPr="00DF23CB">
        <w:t xml:space="preserve">Resolução </w:t>
      </w:r>
      <w:r w:rsidR="00ED52E2" w:rsidRPr="00DF23CB">
        <w:t xml:space="preserve">CNE/CES n.º 436/2001, de 02/04/2001, publicada no DOU de 06/04/2001 </w:t>
      </w:r>
      <w:r w:rsidRPr="00DF23CB">
        <w:t>(Institui</w:t>
      </w:r>
      <w:r w:rsidRPr="0049517D">
        <w:t xml:space="preserve"> as Diretrizes Curriculares Nacionais para a organização e funcionamento do Curso de </w:t>
      </w:r>
      <w:r w:rsidR="00115C0B">
        <w:t>Análise e Desenvolvimento de Sistemas</w:t>
      </w:r>
      <w:r w:rsidRPr="0049517D">
        <w:t xml:space="preserve">), com carga horária total de </w:t>
      </w:r>
      <w:r w:rsidR="0024168D" w:rsidRPr="0049517D">
        <w:t>2.480</w:t>
      </w:r>
      <w:r w:rsidRPr="0049517D">
        <w:t xml:space="preserve"> h/aula, distribuída em </w:t>
      </w:r>
      <w:r w:rsidR="0024168D" w:rsidRPr="0049517D">
        <w:t>2,5</w:t>
      </w:r>
      <w:r w:rsidRPr="0049517D">
        <w:t xml:space="preserve"> (</w:t>
      </w:r>
      <w:r w:rsidR="0024168D" w:rsidRPr="0049517D">
        <w:t>dois e meio</w:t>
      </w:r>
      <w:r w:rsidRPr="0049517D">
        <w:t xml:space="preserve">) anos letivos. </w:t>
      </w:r>
    </w:p>
    <w:p w:rsidR="006311E4" w:rsidRPr="00605A89" w:rsidRDefault="006311E4" w:rsidP="006311E4">
      <w:pPr>
        <w:spacing w:line="360" w:lineRule="auto"/>
        <w:ind w:firstLine="851"/>
        <w:jc w:val="both"/>
      </w:pPr>
      <w:r w:rsidRPr="00605A89">
        <w:rPr>
          <w:rFonts w:eastAsia="Calibri"/>
          <w:lang w:eastAsia="en-US"/>
        </w:rPr>
        <w:t xml:space="preserve">A matriz foi aprovada pela </w:t>
      </w:r>
      <w:r w:rsidRPr="00605A89">
        <w:rPr>
          <w:bCs/>
          <w:szCs w:val="22"/>
        </w:rPr>
        <w:t>Resolução</w:t>
      </w:r>
      <w:r w:rsidRPr="00605A89">
        <w:rPr>
          <w:szCs w:val="22"/>
        </w:rPr>
        <w:t xml:space="preserve"> </w:t>
      </w:r>
      <w:r w:rsidRPr="00D219CA">
        <w:rPr>
          <w:szCs w:val="22"/>
        </w:rPr>
        <w:t>CONSEPE n.º</w:t>
      </w:r>
      <w:r w:rsidRPr="00D219CA">
        <w:t xml:space="preserve"> </w:t>
      </w:r>
      <w:r w:rsidR="00D219CA" w:rsidRPr="00D219CA">
        <w:t>19/2016</w:t>
      </w:r>
      <w:r w:rsidRPr="00D219CA">
        <w:t xml:space="preserve">, de </w:t>
      </w:r>
      <w:r w:rsidR="00D219CA" w:rsidRPr="00D219CA">
        <w:t>26/10/2016</w:t>
      </w:r>
      <w:r w:rsidRPr="00605A89">
        <w:t xml:space="preserve"> </w:t>
      </w:r>
      <w:r w:rsidRPr="00605A89">
        <w:rPr>
          <w:szCs w:val="22"/>
        </w:rPr>
        <w:t xml:space="preserve">a ser </w:t>
      </w:r>
      <w:r w:rsidRPr="00605A89">
        <w:rPr>
          <w:rFonts w:eastAsia="Calibri"/>
          <w:lang w:eastAsia="en-US"/>
        </w:rPr>
        <w:t>implantada a partir do ano letivo de 20</w:t>
      </w:r>
      <w:r w:rsidR="0049517D">
        <w:rPr>
          <w:rFonts w:eastAsia="Calibri"/>
          <w:lang w:eastAsia="en-US"/>
        </w:rPr>
        <w:t>17.</w:t>
      </w:r>
      <w:r w:rsidRPr="00605A89">
        <w:t xml:space="preserve"> </w:t>
      </w:r>
    </w:p>
    <w:p w:rsidR="006311E4" w:rsidRPr="0049517D" w:rsidRDefault="006311E4" w:rsidP="006311E4">
      <w:pPr>
        <w:tabs>
          <w:tab w:val="left" w:pos="851"/>
        </w:tabs>
        <w:autoSpaceDE w:val="0"/>
        <w:autoSpaceDN w:val="0"/>
        <w:adjustRightInd w:val="0"/>
        <w:spacing w:line="360" w:lineRule="auto"/>
        <w:ind w:firstLine="851"/>
        <w:jc w:val="both"/>
      </w:pPr>
      <w:r w:rsidRPr="0049517D">
        <w:t xml:space="preserve">O Curso atende também o disposto pelo Decreto </w:t>
      </w:r>
      <w:r w:rsidRPr="0049517D">
        <w:rPr>
          <w:bCs/>
        </w:rPr>
        <w:t>n.º 5.626, de 22 de dezembro de 2005</w:t>
      </w:r>
      <w:r w:rsidRPr="0049517D">
        <w:t xml:space="preserve"> que regulamenta a Lei n.º 10.436, de 24 de abril de 2002, que dispõe sobre a Língua Brasileira de Sinais - Libras, como disciplina obrigatória a todos os cursos superiores de formação de professores, e o art. 18 da Lei n.º 10.098, de 19 de dezembro de 2000. Assim, o PPC do </w:t>
      </w:r>
      <w:r w:rsidR="00FC081D" w:rsidRPr="0049517D">
        <w:t xml:space="preserve">Curso Superior de Tecnologia </w:t>
      </w:r>
      <w:r w:rsidR="00FC081D" w:rsidRPr="0049517D">
        <w:lastRenderedPageBreak/>
        <w:t xml:space="preserve">em </w:t>
      </w:r>
      <w:r w:rsidR="00115C0B">
        <w:t>Análise e Desenvolvimento de Sistemas</w:t>
      </w:r>
      <w:r w:rsidR="00115C0B" w:rsidRPr="0049517D">
        <w:t xml:space="preserve"> </w:t>
      </w:r>
      <w:r w:rsidRPr="0049517D">
        <w:t xml:space="preserve">inseriu a disciplina de Língua Brasileira de Sinais - LIBRAS como disciplina </w:t>
      </w:r>
      <w:r w:rsidR="00FC081D" w:rsidRPr="0049517D">
        <w:t>optativa</w:t>
      </w:r>
      <w:r w:rsidRPr="0049517D">
        <w:t>.</w:t>
      </w:r>
    </w:p>
    <w:p w:rsidR="006311E4" w:rsidRPr="00605A89" w:rsidRDefault="006311E4" w:rsidP="006311E4">
      <w:pPr>
        <w:autoSpaceDE w:val="0"/>
        <w:autoSpaceDN w:val="0"/>
        <w:adjustRightInd w:val="0"/>
        <w:spacing w:line="360" w:lineRule="auto"/>
        <w:ind w:firstLine="851"/>
        <w:jc w:val="both"/>
      </w:pPr>
      <w:r w:rsidRPr="0049517D">
        <w:t xml:space="preserve"> No Projeto Pedagógico do </w:t>
      </w:r>
      <w:r w:rsidR="00FC081D" w:rsidRPr="0049517D">
        <w:t xml:space="preserve">Curso Superior de Tecnologia em </w:t>
      </w:r>
      <w:r w:rsidR="00115C0B">
        <w:t>Análise e Desenvolvimento de Sistemas</w:t>
      </w:r>
      <w:r w:rsidRPr="0049517D">
        <w:t xml:space="preserve">, além dos </w:t>
      </w:r>
      <w:r w:rsidRPr="00605A89">
        <w:t>conteúdos estabelecidos nas Legislações, os alunos compartilham uma formação transversal de conteúdos referentes à Educação das Relações Étnico-Raciais e para o Ensino da História e Cultura Afro-Brasileira e Indígena - (</w:t>
      </w:r>
      <w:r w:rsidRPr="00605A89">
        <w:rPr>
          <w:bCs/>
        </w:rPr>
        <w:t xml:space="preserve">Lei n.º 11.645, de 10 de março de 2008 e </w:t>
      </w:r>
      <w:r w:rsidRPr="00605A89">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605A89">
        <w:rPr>
          <w:lang w:eastAsia="en-US"/>
        </w:rPr>
        <w:t xml:space="preserve">questões relacionadas às desigualdades, discriminações e a diversidade, descritas na Lei n.º 13.005, de 25 de junho de 2014, que aprova o Plano Nacional de Educação - PNE </w:t>
      </w:r>
      <w:r w:rsidRPr="00605A89">
        <w:t>serão abordadas por meio da</w:t>
      </w:r>
      <w:r w:rsidRPr="00605A89">
        <w:rPr>
          <w:lang w:eastAsia="en-US"/>
        </w:rPr>
        <w:t xml:space="preserve"> </w:t>
      </w:r>
      <w:proofErr w:type="spellStart"/>
      <w:r w:rsidRPr="00605A89">
        <w:rPr>
          <w:lang w:eastAsia="en-US"/>
        </w:rPr>
        <w:t>transversalização</w:t>
      </w:r>
      <w:proofErr w:type="spellEnd"/>
      <w:r w:rsidRPr="00605A89">
        <w:rPr>
          <w:lang w:eastAsia="en-US"/>
        </w:rPr>
        <w:t xml:space="preserve"> curricular e das práticas pedagógicas. De acordo com esse entendimento, as temáticas de gêneros e de orientações sexuais permeiam as disciplinas e os conteúdos curriculares da formação ofertada</w:t>
      </w:r>
      <w:r w:rsidRPr="00605A89">
        <w:t>, de forma disciplinar obrigatória, e de enriquecimento curricular ou de projetos de ensino, pesquisa e extensão universitária.</w:t>
      </w:r>
    </w:p>
    <w:tbl>
      <w:tblPr>
        <w:tblW w:w="9721" w:type="dxa"/>
        <w:tblCellMar>
          <w:left w:w="70" w:type="dxa"/>
          <w:right w:w="70" w:type="dxa"/>
        </w:tblCellMar>
        <w:tblLook w:val="0000" w:firstRow="0" w:lastRow="0" w:firstColumn="0" w:lastColumn="0" w:noHBand="0" w:noVBand="0"/>
      </w:tblPr>
      <w:tblGrid>
        <w:gridCol w:w="9721"/>
      </w:tblGrid>
      <w:tr w:rsidR="006311E4" w:rsidRPr="00C942A5" w:rsidTr="00D219CA">
        <w:trPr>
          <w:trHeight w:val="2546"/>
        </w:trPr>
        <w:tc>
          <w:tcPr>
            <w:tcW w:w="9721" w:type="dxa"/>
          </w:tcPr>
          <w:p w:rsidR="006311E4" w:rsidRDefault="006311E4" w:rsidP="00DF1116">
            <w:pPr>
              <w:tabs>
                <w:tab w:val="left" w:pos="1440"/>
                <w:tab w:val="left" w:pos="1650"/>
              </w:tabs>
              <w:spacing w:line="360" w:lineRule="auto"/>
              <w:ind w:firstLine="851"/>
              <w:rPr>
                <w:b/>
                <w:bCs/>
              </w:rPr>
            </w:pPr>
            <w:r w:rsidRPr="00C942A5">
              <w:rPr>
                <w:b/>
                <w:bCs/>
              </w:rPr>
              <w:t xml:space="preserve">                         Resumo - Legislação Básica do Curso</w:t>
            </w:r>
          </w:p>
          <w:tbl>
            <w:tblPr>
              <w:tblW w:w="9571" w:type="dxa"/>
              <w:tblCellMar>
                <w:left w:w="70" w:type="dxa"/>
                <w:right w:w="70" w:type="dxa"/>
              </w:tblCellMar>
              <w:tblLook w:val="0000" w:firstRow="0" w:lastRow="0" w:firstColumn="0" w:lastColumn="0" w:noHBand="0" w:noVBand="0"/>
            </w:tblPr>
            <w:tblGrid>
              <w:gridCol w:w="9571"/>
            </w:tblGrid>
            <w:tr w:rsidR="006311E4" w:rsidRPr="00C942A5" w:rsidTr="00D219CA">
              <w:trPr>
                <w:trHeight w:val="270"/>
              </w:trPr>
              <w:tc>
                <w:tcPr>
                  <w:tcW w:w="9571" w:type="dxa"/>
                  <w:tcBorders>
                    <w:top w:val="single" w:sz="4" w:space="0" w:color="000000"/>
                    <w:left w:val="single" w:sz="4" w:space="0" w:color="000000"/>
                    <w:bottom w:val="single" w:sz="4" w:space="0" w:color="auto"/>
                    <w:right w:val="single" w:sz="4" w:space="0" w:color="000000"/>
                  </w:tcBorders>
                  <w:shd w:val="pct12" w:color="auto" w:fill="FFFFFF"/>
                </w:tcPr>
                <w:p w:rsidR="006311E4" w:rsidRPr="00C942A5" w:rsidRDefault="006311E4" w:rsidP="00DF1116">
                  <w:pPr>
                    <w:autoSpaceDE w:val="0"/>
                    <w:autoSpaceDN w:val="0"/>
                    <w:adjustRightInd w:val="0"/>
                    <w:jc w:val="both"/>
                  </w:pPr>
                  <w:r w:rsidRPr="00C942A5">
                    <w:t>Legislação referente à criação, autorização e reconhecimento do curso e/ou à Renovação de Reconhecimento do Curso.</w:t>
                  </w:r>
                </w:p>
              </w:tc>
            </w:tr>
            <w:tr w:rsidR="006311E4" w:rsidRPr="00C942A5" w:rsidTr="00D219CA">
              <w:trPr>
                <w:trHeight w:val="876"/>
              </w:trPr>
              <w:tc>
                <w:tcPr>
                  <w:tcW w:w="9571" w:type="dxa"/>
                  <w:tcBorders>
                    <w:top w:val="single" w:sz="4" w:space="0" w:color="auto"/>
                    <w:left w:val="single" w:sz="4" w:space="0" w:color="000000"/>
                    <w:bottom w:val="single" w:sz="4" w:space="0" w:color="000000"/>
                    <w:right w:val="single" w:sz="4" w:space="0" w:color="000000"/>
                  </w:tcBorders>
                  <w:vAlign w:val="center"/>
                </w:tcPr>
                <w:p w:rsidR="006311E4" w:rsidRPr="00D219CA" w:rsidRDefault="006311E4" w:rsidP="00DF1116">
                  <w:r w:rsidRPr="00C942A5">
                    <w:rPr>
                      <w:b/>
                      <w:bCs/>
                    </w:rPr>
                    <w:t>Autorização:</w:t>
                  </w:r>
                  <w:r w:rsidRPr="00C942A5">
                    <w:t xml:space="preserve"> </w:t>
                  </w:r>
                  <w:r w:rsidRPr="00D219CA">
                    <w:t xml:space="preserve">Resolução UNIPAR n.º </w:t>
                  </w:r>
                  <w:r w:rsidR="00D219CA" w:rsidRPr="00D219CA">
                    <w:t>08/2016</w:t>
                  </w:r>
                  <w:r w:rsidRPr="00D219CA">
                    <w:t xml:space="preserve"> de </w:t>
                  </w:r>
                  <w:r w:rsidR="00D219CA" w:rsidRPr="00D219CA">
                    <w:t>26/10/2016</w:t>
                  </w:r>
                  <w:r w:rsidRPr="00D219CA">
                    <w:t xml:space="preserve">  </w:t>
                  </w:r>
                </w:p>
                <w:p w:rsidR="006311E4" w:rsidRPr="00D219CA" w:rsidRDefault="006311E4" w:rsidP="00DF1116">
                  <w:r w:rsidRPr="00D219CA">
                    <w:rPr>
                      <w:b/>
                      <w:bCs/>
                    </w:rPr>
                    <w:t>Reconhecimento:</w:t>
                  </w:r>
                  <w:r w:rsidRPr="00D219CA">
                    <w:t xml:space="preserve"> -/-</w:t>
                  </w:r>
                </w:p>
                <w:p w:rsidR="006311E4" w:rsidRPr="00C942A5" w:rsidRDefault="006311E4" w:rsidP="00DF1116">
                  <w:pPr>
                    <w:rPr>
                      <w:rFonts w:ascii="TimesNewRomanPSMT" w:hAnsi="TimesNewRomanPSMT"/>
                    </w:rPr>
                  </w:pPr>
                  <w:r w:rsidRPr="0049517D">
                    <w:rPr>
                      <w:b/>
                      <w:bCs/>
                    </w:rPr>
                    <w:t>Renovação de Reconhecimento</w:t>
                  </w:r>
                  <w:r w:rsidRPr="0049517D">
                    <w:t>: -/-</w:t>
                  </w:r>
                </w:p>
              </w:tc>
            </w:tr>
            <w:tr w:rsidR="006311E4" w:rsidRPr="00C942A5" w:rsidTr="00D219CA">
              <w:trPr>
                <w:trHeight w:val="365"/>
              </w:trPr>
              <w:tc>
                <w:tcPr>
                  <w:tcW w:w="9571" w:type="dxa"/>
                  <w:tcBorders>
                    <w:top w:val="single" w:sz="4" w:space="0" w:color="000000"/>
                    <w:left w:val="single" w:sz="4" w:space="0" w:color="000000"/>
                    <w:bottom w:val="single" w:sz="4" w:space="0" w:color="000000"/>
                    <w:right w:val="single" w:sz="4" w:space="0" w:color="000000"/>
                  </w:tcBorders>
                  <w:shd w:val="pct12" w:color="auto" w:fill="FFFFFF"/>
                  <w:vAlign w:val="bottom"/>
                </w:tcPr>
                <w:p w:rsidR="006311E4" w:rsidRPr="00C942A5" w:rsidRDefault="006311E4" w:rsidP="00DF1116">
                  <w:pPr>
                    <w:spacing w:line="360" w:lineRule="auto"/>
                    <w:rPr>
                      <w:b/>
                      <w:bCs/>
                    </w:rPr>
                  </w:pPr>
                  <w:r w:rsidRPr="00C942A5">
                    <w:t>Legislação referente ao curso (regulamentação Parecer/Resolução MEC/CNE e Institucional)</w:t>
                  </w:r>
                </w:p>
              </w:tc>
            </w:tr>
            <w:tr w:rsidR="006311E4" w:rsidRPr="00C942A5" w:rsidTr="00D219CA">
              <w:trPr>
                <w:trHeight w:val="460"/>
              </w:trPr>
              <w:tc>
                <w:tcPr>
                  <w:tcW w:w="9571" w:type="dxa"/>
                  <w:tcBorders>
                    <w:top w:val="single" w:sz="4" w:space="0" w:color="000000"/>
                    <w:left w:val="single" w:sz="4" w:space="0" w:color="000000"/>
                    <w:bottom w:val="single" w:sz="4" w:space="0" w:color="auto"/>
                    <w:right w:val="single" w:sz="4" w:space="0" w:color="000000"/>
                  </w:tcBorders>
                  <w:vAlign w:val="center"/>
                </w:tcPr>
                <w:p w:rsidR="00E40FC4" w:rsidRPr="00D02314" w:rsidRDefault="00E40FC4" w:rsidP="00D219CA">
                  <w:pPr>
                    <w:jc w:val="both"/>
                    <w:rPr>
                      <w:color w:val="FF0000"/>
                    </w:rPr>
                  </w:pPr>
                  <w:r w:rsidRPr="006125C9">
                    <w:rPr>
                      <w:b/>
                      <w:bCs/>
                    </w:rPr>
                    <w:t xml:space="preserve">Diretriz Curricular Nacional do </w:t>
                  </w:r>
                  <w:r>
                    <w:rPr>
                      <w:b/>
                      <w:bCs/>
                    </w:rPr>
                    <w:t>Curso Superior de Tecnolog</w:t>
                  </w:r>
                  <w:r w:rsidRPr="0049517D">
                    <w:rPr>
                      <w:b/>
                      <w:bCs/>
                    </w:rPr>
                    <w:t>ia em</w:t>
                  </w:r>
                  <w:r w:rsidRPr="00D219CA">
                    <w:rPr>
                      <w:b/>
                      <w:bCs/>
                    </w:rPr>
                    <w:t xml:space="preserve"> </w:t>
                  </w:r>
                  <w:r w:rsidR="00115C0B" w:rsidRPr="00D219CA">
                    <w:rPr>
                      <w:b/>
                    </w:rPr>
                    <w:t>Análise e Desenvolvimento de Sistemas</w:t>
                  </w:r>
                </w:p>
                <w:p w:rsidR="00E40FC4" w:rsidRPr="0049517D" w:rsidRDefault="00890DEE" w:rsidP="00E40FC4">
                  <w:pPr>
                    <w:contextualSpacing/>
                    <w:jc w:val="both"/>
                  </w:pPr>
                  <w:hyperlink r:id="rId10" w:tgtFrame="_blank" w:history="1">
                    <w:r w:rsidR="00E40FC4" w:rsidRPr="0049517D">
                      <w:rPr>
                        <w:rStyle w:val="Hyperlink"/>
                        <w:color w:val="auto"/>
                      </w:rPr>
                      <w:t>Parecer CNE/CES n.º 436/2001, de 2 de abril de 2001</w:t>
                    </w:r>
                  </w:hyperlink>
                </w:p>
                <w:p w:rsidR="00E40FC4" w:rsidRPr="0049517D" w:rsidRDefault="00890DEE" w:rsidP="00E40FC4">
                  <w:pPr>
                    <w:contextualSpacing/>
                    <w:jc w:val="both"/>
                  </w:pPr>
                  <w:hyperlink r:id="rId11" w:tgtFrame="_blank" w:history="1">
                    <w:r w:rsidR="00E40FC4" w:rsidRPr="0049517D">
                      <w:rPr>
                        <w:rStyle w:val="Hyperlink"/>
                        <w:color w:val="auto"/>
                      </w:rPr>
                      <w:t>Parecer CNE/CP n.º 29, de 3 de dezembro de 2002</w:t>
                    </w:r>
                  </w:hyperlink>
                  <w:r w:rsidR="00E40FC4" w:rsidRPr="0049517D">
                    <w:t xml:space="preserve">. </w:t>
                  </w:r>
                </w:p>
                <w:p w:rsidR="00ED52E2" w:rsidRDefault="00890DEE" w:rsidP="00E40FC4">
                  <w:pPr>
                    <w:contextualSpacing/>
                    <w:jc w:val="both"/>
                  </w:pPr>
                  <w:hyperlink r:id="rId12" w:tgtFrame="_blank" w:history="1">
                    <w:r w:rsidR="00E40FC4" w:rsidRPr="0049517D">
                      <w:rPr>
                        <w:rStyle w:val="Hyperlink"/>
                        <w:color w:val="auto"/>
                      </w:rPr>
                      <w:t>Resolução CNE/CP n.º 3, de 18 de dezembro de 2002</w:t>
                    </w:r>
                  </w:hyperlink>
                  <w:r w:rsidR="00E40FC4" w:rsidRPr="0049517D">
                    <w:t>.</w:t>
                  </w:r>
                </w:p>
                <w:p w:rsidR="00ED52E2" w:rsidRPr="00DF23CB" w:rsidRDefault="00890DEE" w:rsidP="00ED52E2">
                  <w:pPr>
                    <w:contextualSpacing/>
                    <w:jc w:val="both"/>
                  </w:pPr>
                  <w:hyperlink r:id="rId13" w:tgtFrame="_blank" w:history="1">
                    <w:r w:rsidR="00ED52E2" w:rsidRPr="00DF23CB">
                      <w:rPr>
                        <w:rStyle w:val="Hyperlink"/>
                        <w:color w:val="auto"/>
                        <w:shd w:val="clear" w:color="auto" w:fill="FFFFFF"/>
                      </w:rPr>
                      <w:t>Parecer CNE/CES nº 277/2006, de 7 de dezembro de 2006</w:t>
                    </w:r>
                  </w:hyperlink>
                  <w:r w:rsidR="00ED52E2" w:rsidRPr="00DF23CB">
                    <w:t>.</w:t>
                  </w:r>
                </w:p>
                <w:p w:rsidR="00E40FC4" w:rsidRPr="00DF23CB" w:rsidRDefault="00890DEE" w:rsidP="00E40FC4">
                  <w:pPr>
                    <w:contextualSpacing/>
                    <w:jc w:val="both"/>
                  </w:pPr>
                  <w:hyperlink r:id="rId14" w:tgtFrame="_blank" w:history="1">
                    <w:r w:rsidR="00ED52E2" w:rsidRPr="00DF23CB">
                      <w:rPr>
                        <w:rStyle w:val="Hyperlink"/>
                        <w:color w:val="auto"/>
                        <w:shd w:val="clear" w:color="auto" w:fill="FFFFFF"/>
                      </w:rPr>
                      <w:t>Parecer CNE/CES nº 239/2008, de 6 de novembro de 2008</w:t>
                    </w:r>
                  </w:hyperlink>
                  <w:r w:rsidR="00ED52E2" w:rsidRPr="00DF23CB">
                    <w:t xml:space="preserve">. </w:t>
                  </w:r>
                  <w:r w:rsidR="00E40FC4" w:rsidRPr="00DF23CB">
                    <w:t xml:space="preserve"> </w:t>
                  </w:r>
                </w:p>
                <w:p w:rsidR="00E40FC4" w:rsidRPr="00E40FC4" w:rsidRDefault="00E40FC4" w:rsidP="00E40FC4">
                  <w:pPr>
                    <w:contextualSpacing/>
                    <w:jc w:val="both"/>
                    <w:rPr>
                      <w:sz w:val="10"/>
                      <w:szCs w:val="10"/>
                    </w:rPr>
                  </w:pPr>
                </w:p>
                <w:p w:rsidR="006311E4" w:rsidRPr="007E71AE" w:rsidRDefault="006311E4" w:rsidP="00DF1116">
                  <w:pPr>
                    <w:tabs>
                      <w:tab w:val="left" w:pos="634"/>
                      <w:tab w:val="left" w:pos="2135"/>
                    </w:tabs>
                    <w:rPr>
                      <w:b/>
                      <w:bCs/>
                    </w:rPr>
                  </w:pPr>
                  <w:r w:rsidRPr="007E71AE">
                    <w:rPr>
                      <w:b/>
                      <w:bCs/>
                    </w:rPr>
                    <w:t>Diretrizes Curriculares Nacionais:</w:t>
                  </w:r>
                </w:p>
                <w:p w:rsidR="006311E4" w:rsidRPr="0049517D" w:rsidRDefault="006311E4" w:rsidP="00DF1116">
                  <w:pPr>
                    <w:tabs>
                      <w:tab w:val="left" w:pos="634"/>
                      <w:tab w:val="left" w:pos="2135"/>
                    </w:tabs>
                    <w:ind w:left="67"/>
                    <w:jc w:val="both"/>
                  </w:pPr>
                  <w:r w:rsidRPr="0049517D">
                    <w:t xml:space="preserve">Decreto </w:t>
                  </w:r>
                  <w:r w:rsidRPr="0049517D">
                    <w:rPr>
                      <w:bCs/>
                    </w:rPr>
                    <w:t>n.º 5.626, de 22 de dezembro de 2005</w:t>
                  </w:r>
                  <w:r w:rsidRPr="0049517D">
                    <w:t xml:space="preserve"> que regulamenta a Lei n.º 10.436, de 24 de abril de 2002 - dispõe sobre a Língua Brasileira de Sinais - Libras.</w:t>
                  </w:r>
                </w:p>
                <w:p w:rsidR="006311E4" w:rsidRPr="0049517D" w:rsidRDefault="006311E4" w:rsidP="00DF1116">
                  <w:pPr>
                    <w:autoSpaceDE w:val="0"/>
                    <w:autoSpaceDN w:val="0"/>
                    <w:adjustRightInd w:val="0"/>
                    <w:ind w:left="67"/>
                    <w:jc w:val="both"/>
                  </w:pPr>
                  <w:r w:rsidRPr="0049517D">
                    <w:t xml:space="preserve">Decreto n.º 4.281/2002 Regulamenta a Lei </w:t>
                  </w:r>
                  <w:r w:rsidRPr="0049517D">
                    <w:rPr>
                      <w:szCs w:val="22"/>
                    </w:rPr>
                    <w:t xml:space="preserve">n.º </w:t>
                  </w:r>
                  <w:r w:rsidRPr="0049517D">
                    <w:t>9.795, de 27 de abril de 1999, que institui a Política Nacional de Educação Ambiental.</w:t>
                  </w:r>
                </w:p>
                <w:p w:rsidR="006311E4" w:rsidRPr="0049517D" w:rsidRDefault="006311E4" w:rsidP="00DF1116">
                  <w:pPr>
                    <w:autoSpaceDE w:val="0"/>
                    <w:autoSpaceDN w:val="0"/>
                    <w:adjustRightInd w:val="0"/>
                    <w:ind w:left="67"/>
                    <w:jc w:val="both"/>
                  </w:pPr>
                  <w:r w:rsidRPr="0049517D">
                    <w:rPr>
                      <w:bCs/>
                    </w:rPr>
                    <w:t>Lei n.º 11.645, de 10 de março de 2008 e</w:t>
                  </w:r>
                  <w:r w:rsidRPr="0049517D">
                    <w:rPr>
                      <w:b/>
                      <w:bCs/>
                    </w:rPr>
                    <w:t xml:space="preserve"> </w:t>
                  </w:r>
                  <w:r w:rsidRPr="0049517D">
                    <w:t>Resolução CNE/CP n.º 01, de 17 de junho de 2004 - dispõe sobre a Educação das Relações Étnico-raciais e para o Ensino de História e Cultura Afro-Brasileira e Indígena.</w:t>
                  </w:r>
                </w:p>
                <w:p w:rsidR="006311E4" w:rsidRPr="0049517D" w:rsidRDefault="006311E4" w:rsidP="00DF1116">
                  <w:pPr>
                    <w:autoSpaceDE w:val="0"/>
                    <w:autoSpaceDN w:val="0"/>
                    <w:adjustRightInd w:val="0"/>
                    <w:ind w:left="67"/>
                    <w:jc w:val="both"/>
                  </w:pPr>
                  <w:r w:rsidRPr="0049517D">
                    <w:lastRenderedPageBreak/>
                    <w:t>Resolução CNE/CP n.º 01, de 30 de maio de 2012 - que estabelece as Diretrizes Nacionais para a Educação em Direitos Humanos (EDH).</w:t>
                  </w:r>
                </w:p>
                <w:p w:rsidR="006311E4" w:rsidRPr="000D02F4" w:rsidRDefault="006311E4" w:rsidP="00DF1116">
                  <w:pPr>
                    <w:tabs>
                      <w:tab w:val="left" w:pos="2135"/>
                      <w:tab w:val="left" w:pos="3116"/>
                    </w:tabs>
                    <w:spacing w:line="360" w:lineRule="auto"/>
                    <w:rPr>
                      <w:strike/>
                      <w:color w:val="FF0000"/>
                      <w:sz w:val="12"/>
                    </w:rPr>
                  </w:pPr>
                </w:p>
                <w:p w:rsidR="00E40FC4" w:rsidRPr="006125C9" w:rsidRDefault="00E40FC4" w:rsidP="00E40FC4">
                  <w:pPr>
                    <w:tabs>
                      <w:tab w:val="left" w:pos="1265"/>
                    </w:tabs>
                    <w:autoSpaceDE w:val="0"/>
                    <w:autoSpaceDN w:val="0"/>
                    <w:adjustRightInd w:val="0"/>
                    <w:jc w:val="both"/>
                    <w:rPr>
                      <w:b/>
                      <w:bCs/>
                    </w:rPr>
                  </w:pPr>
                  <w:r w:rsidRPr="006125C9">
                    <w:rPr>
                      <w:b/>
                    </w:rPr>
                    <w:t>Carga Horária do Curso Superior de Tecnologia -</w:t>
                  </w:r>
                  <w:r w:rsidRPr="006125C9">
                    <w:rPr>
                      <w:b/>
                      <w:bCs/>
                    </w:rPr>
                    <w:t xml:space="preserve"> </w:t>
                  </w:r>
                  <w:r w:rsidRPr="00DF23CB">
                    <w:rPr>
                      <w:bCs/>
                    </w:rPr>
                    <w:t>Modalidade Presencial:</w:t>
                  </w:r>
                </w:p>
                <w:p w:rsidR="00E40FC4" w:rsidRPr="006125C9" w:rsidRDefault="00E40FC4" w:rsidP="00E40FC4">
                  <w:pPr>
                    <w:autoSpaceDE w:val="0"/>
                    <w:autoSpaceDN w:val="0"/>
                    <w:adjustRightInd w:val="0"/>
                    <w:rPr>
                      <w:bCs/>
                      <w:szCs w:val="22"/>
                    </w:rPr>
                  </w:pPr>
                  <w:r w:rsidRPr="006125C9">
                    <w:t>Catálogo Nacional dos Cursos Superiores de Tecnologia, implantado pelo Decreto n.º 5.773, de 09 de maio de 2006</w:t>
                  </w:r>
                  <w:r>
                    <w:rPr>
                      <w:color w:val="FF0000"/>
                    </w:rPr>
                    <w:t xml:space="preserve"> </w:t>
                  </w:r>
                  <w:r w:rsidRPr="0049517D">
                    <w:t>e atualizado pela Portaria MEC nº 413, de 11 de maio de 2016</w:t>
                  </w:r>
                  <w:r w:rsidRPr="0049517D">
                    <w:rPr>
                      <w:rFonts w:eastAsia="Calibri"/>
                      <w:lang w:eastAsia="en-US"/>
                    </w:rPr>
                    <w:t>.</w:t>
                  </w:r>
                </w:p>
                <w:p w:rsidR="00E40FC4" w:rsidRDefault="00E40FC4" w:rsidP="00E40FC4">
                  <w:pPr>
                    <w:tabs>
                      <w:tab w:val="left" w:pos="1265"/>
                    </w:tabs>
                    <w:autoSpaceDE w:val="0"/>
                    <w:autoSpaceDN w:val="0"/>
                    <w:adjustRightInd w:val="0"/>
                    <w:jc w:val="both"/>
                    <w:rPr>
                      <w:szCs w:val="22"/>
                    </w:rPr>
                  </w:pPr>
                  <w:r w:rsidRPr="006125C9">
                    <w:rPr>
                      <w:bCs/>
                      <w:szCs w:val="22"/>
                    </w:rPr>
                    <w:t>Resolução</w:t>
                  </w:r>
                  <w:r w:rsidRPr="006125C9">
                    <w:rPr>
                      <w:szCs w:val="22"/>
                    </w:rPr>
                    <w:t xml:space="preserve"> CONSEPE n.º 20/2004, de 28/08/2004.</w:t>
                  </w:r>
                </w:p>
                <w:p w:rsidR="00E40FC4" w:rsidRPr="00E40FC4" w:rsidRDefault="00E40FC4" w:rsidP="00E40FC4">
                  <w:pPr>
                    <w:tabs>
                      <w:tab w:val="left" w:pos="1265"/>
                    </w:tabs>
                    <w:autoSpaceDE w:val="0"/>
                    <w:autoSpaceDN w:val="0"/>
                    <w:adjustRightInd w:val="0"/>
                    <w:ind w:left="67"/>
                    <w:jc w:val="both"/>
                    <w:rPr>
                      <w:b/>
                      <w:sz w:val="10"/>
                      <w:szCs w:val="10"/>
                    </w:rPr>
                  </w:pPr>
                </w:p>
                <w:p w:rsidR="006311E4" w:rsidRDefault="006311E4" w:rsidP="00262876">
                  <w:pPr>
                    <w:pStyle w:val="Ttulo3"/>
                    <w:jc w:val="left"/>
                    <w:rPr>
                      <w:b w:val="0"/>
                      <w:sz w:val="24"/>
                      <w:szCs w:val="24"/>
                      <w:lang w:val="pt-BR"/>
                    </w:rPr>
                  </w:pPr>
                  <w:r w:rsidRPr="00C31E7B">
                    <w:rPr>
                      <w:sz w:val="24"/>
                      <w:szCs w:val="24"/>
                    </w:rPr>
                    <w:t xml:space="preserve">Currículo </w:t>
                  </w:r>
                  <w:r w:rsidRPr="00C31E7B">
                    <w:rPr>
                      <w:bCs w:val="0"/>
                      <w:sz w:val="24"/>
                      <w:szCs w:val="24"/>
                    </w:rPr>
                    <w:t>Pleno</w:t>
                  </w:r>
                  <w:r w:rsidRPr="00C31E7B">
                    <w:rPr>
                      <w:b w:val="0"/>
                      <w:bCs w:val="0"/>
                      <w:sz w:val="24"/>
                      <w:szCs w:val="24"/>
                    </w:rPr>
                    <w:t xml:space="preserve"> –</w:t>
                  </w:r>
                  <w:r w:rsidRPr="0049517D">
                    <w:rPr>
                      <w:b w:val="0"/>
                      <w:bCs w:val="0"/>
                      <w:sz w:val="24"/>
                      <w:szCs w:val="24"/>
                    </w:rPr>
                    <w:t xml:space="preserve"> Matriz 20</w:t>
                  </w:r>
                  <w:r w:rsidR="0049517D" w:rsidRPr="0049517D">
                    <w:rPr>
                      <w:b w:val="0"/>
                      <w:bCs w:val="0"/>
                      <w:sz w:val="24"/>
                      <w:szCs w:val="24"/>
                      <w:lang w:val="pt-BR"/>
                    </w:rPr>
                    <w:t>17</w:t>
                  </w:r>
                  <w:r w:rsidRPr="0049517D">
                    <w:rPr>
                      <w:sz w:val="24"/>
                      <w:szCs w:val="24"/>
                    </w:rPr>
                    <w:t>:</w:t>
                  </w:r>
                  <w:r w:rsidRPr="00C942A5">
                    <w:t xml:space="preserve">  </w:t>
                  </w:r>
                  <w:r w:rsidRPr="00C31E7B">
                    <w:rPr>
                      <w:b w:val="0"/>
                      <w:sz w:val="24"/>
                      <w:szCs w:val="24"/>
                    </w:rPr>
                    <w:t xml:space="preserve">Resolução CONSEPE </w:t>
                  </w:r>
                  <w:r>
                    <w:rPr>
                      <w:b w:val="0"/>
                      <w:sz w:val="24"/>
                      <w:szCs w:val="24"/>
                      <w:lang w:val="pt-BR"/>
                    </w:rPr>
                    <w:t>n</w:t>
                  </w:r>
                  <w:r w:rsidRPr="00C31E7B">
                    <w:rPr>
                      <w:b w:val="0"/>
                      <w:sz w:val="24"/>
                      <w:szCs w:val="24"/>
                    </w:rPr>
                    <w:t xml:space="preserve">.º </w:t>
                  </w:r>
                  <w:r w:rsidR="00400064">
                    <w:rPr>
                      <w:b w:val="0"/>
                      <w:sz w:val="24"/>
                      <w:szCs w:val="24"/>
                      <w:lang w:val="pt-BR"/>
                    </w:rPr>
                    <w:t>19/2016</w:t>
                  </w:r>
                  <w:r w:rsidRPr="00C31E7B">
                    <w:rPr>
                      <w:b w:val="0"/>
                      <w:sz w:val="24"/>
                      <w:szCs w:val="24"/>
                    </w:rPr>
                    <w:t xml:space="preserve">, de </w:t>
                  </w:r>
                  <w:r w:rsidR="00400064">
                    <w:rPr>
                      <w:b w:val="0"/>
                      <w:sz w:val="24"/>
                      <w:szCs w:val="24"/>
                      <w:lang w:val="pt-BR"/>
                    </w:rPr>
                    <w:t>26/10/2016</w:t>
                  </w:r>
                </w:p>
                <w:p w:rsidR="003427B9" w:rsidRPr="003427B9" w:rsidRDefault="003427B9" w:rsidP="003427B9">
                  <w:pPr>
                    <w:rPr>
                      <w:lang w:eastAsia="x-none"/>
                    </w:rPr>
                  </w:pPr>
                </w:p>
              </w:tc>
            </w:tr>
            <w:tr w:rsidR="006311E4" w:rsidRPr="00C942A5" w:rsidTr="00D219CA">
              <w:trPr>
                <w:trHeight w:val="56"/>
              </w:trPr>
              <w:tc>
                <w:tcPr>
                  <w:tcW w:w="9571" w:type="dxa"/>
                  <w:tcBorders>
                    <w:top w:val="single" w:sz="4" w:space="0" w:color="auto"/>
                    <w:left w:val="single" w:sz="4" w:space="0" w:color="000000"/>
                    <w:bottom w:val="single" w:sz="4" w:space="0" w:color="auto"/>
                    <w:right w:val="single" w:sz="4" w:space="0" w:color="000000"/>
                  </w:tcBorders>
                  <w:shd w:val="pct12" w:color="auto" w:fill="auto"/>
                </w:tcPr>
                <w:p w:rsidR="006311E4" w:rsidRPr="00C942A5" w:rsidRDefault="006311E4" w:rsidP="00DF1116">
                  <w:pPr>
                    <w:spacing w:line="360" w:lineRule="auto"/>
                    <w:jc w:val="both"/>
                    <w:rPr>
                      <w:b/>
                      <w:bCs/>
                    </w:rPr>
                  </w:pPr>
                  <w:r w:rsidRPr="00C942A5">
                    <w:lastRenderedPageBreak/>
                    <w:t>Legislação referente à regulamentação da profissão</w:t>
                  </w:r>
                </w:p>
              </w:tc>
            </w:tr>
            <w:tr w:rsidR="006311E4" w:rsidRPr="00C942A5" w:rsidTr="00D219CA">
              <w:trPr>
                <w:trHeight w:val="344"/>
              </w:trPr>
              <w:tc>
                <w:tcPr>
                  <w:tcW w:w="9571" w:type="dxa"/>
                  <w:tcBorders>
                    <w:top w:val="single" w:sz="4" w:space="0" w:color="auto"/>
                    <w:left w:val="single" w:sz="4" w:space="0" w:color="000000"/>
                    <w:bottom w:val="single" w:sz="4" w:space="0" w:color="000000"/>
                    <w:right w:val="single" w:sz="4" w:space="0" w:color="000000"/>
                  </w:tcBorders>
                  <w:vAlign w:val="center"/>
                </w:tcPr>
                <w:p w:rsidR="006311E4" w:rsidRPr="00C942A5" w:rsidRDefault="006311E4" w:rsidP="00115C0B">
                  <w:pPr>
                    <w:spacing w:line="360" w:lineRule="auto"/>
                    <w:jc w:val="both"/>
                  </w:pPr>
                  <w:r w:rsidRPr="00C942A5">
                    <w:rPr>
                      <w:b/>
                      <w:bCs/>
                    </w:rPr>
                    <w:t xml:space="preserve">Título concedido ao profissional formado no Curso: </w:t>
                  </w:r>
                  <w:r w:rsidR="000637B6" w:rsidRPr="0049517D">
                    <w:rPr>
                      <w:b/>
                    </w:rPr>
                    <w:t>Tecnólogo</w:t>
                  </w:r>
                  <w:r w:rsidRPr="0049517D">
                    <w:rPr>
                      <w:b/>
                    </w:rPr>
                    <w:t xml:space="preserve"> </w:t>
                  </w:r>
                  <w:r w:rsidRPr="00115C0B">
                    <w:rPr>
                      <w:b/>
                    </w:rPr>
                    <w:t xml:space="preserve">em </w:t>
                  </w:r>
                  <w:r w:rsidR="00115C0B" w:rsidRPr="00115C0B">
                    <w:rPr>
                      <w:b/>
                    </w:rPr>
                    <w:t>Análise e Desenvolvimento de Sistemas</w:t>
                  </w:r>
                </w:p>
              </w:tc>
            </w:tr>
          </w:tbl>
          <w:p w:rsidR="006311E4" w:rsidRPr="00E40FC4" w:rsidRDefault="006311E4" w:rsidP="00DF1116">
            <w:pPr>
              <w:widowControl w:val="0"/>
              <w:tabs>
                <w:tab w:val="left" w:pos="1889"/>
              </w:tabs>
              <w:ind w:firstLine="851"/>
              <w:rPr>
                <w:sz w:val="16"/>
                <w:szCs w:val="16"/>
              </w:rPr>
            </w:pPr>
          </w:p>
          <w:p w:rsidR="006311E4" w:rsidRPr="00CF3459" w:rsidRDefault="006311E4" w:rsidP="00DF1116">
            <w:pPr>
              <w:rPr>
                <w:sz w:val="8"/>
              </w:rPr>
            </w:pPr>
          </w:p>
        </w:tc>
      </w:tr>
    </w:tbl>
    <w:p w:rsidR="00EC25EA" w:rsidRPr="00CE29CF" w:rsidRDefault="00EC25EA" w:rsidP="00EC25EA">
      <w:pPr>
        <w:pStyle w:val="Ttulo9"/>
        <w:numPr>
          <w:ilvl w:val="0"/>
          <w:numId w:val="0"/>
        </w:numPr>
        <w:spacing w:line="360" w:lineRule="auto"/>
        <w:jc w:val="both"/>
        <w:rPr>
          <w:szCs w:val="22"/>
        </w:rPr>
      </w:pPr>
      <w:r w:rsidRPr="00FB0449">
        <w:lastRenderedPageBreak/>
        <w:t>3.</w:t>
      </w:r>
      <w:r w:rsidRPr="00CE29CF">
        <w:rPr>
          <w:sz w:val="22"/>
          <w:szCs w:val="22"/>
        </w:rPr>
        <w:t xml:space="preserve">   </w:t>
      </w:r>
      <w:r w:rsidRPr="00CE29CF">
        <w:rPr>
          <w:szCs w:val="22"/>
        </w:rPr>
        <w:t>ORGANIZAÇÃO DIDÁTICO-PEDAGÓGICA</w:t>
      </w:r>
    </w:p>
    <w:p w:rsidR="00EC25EA" w:rsidRPr="002E5D02" w:rsidRDefault="00EC25EA" w:rsidP="002E5D02">
      <w:pPr>
        <w:pStyle w:val="Ttulo3"/>
        <w:keepNext w:val="0"/>
        <w:widowControl w:val="0"/>
        <w:spacing w:line="360" w:lineRule="auto"/>
        <w:ind w:left="360"/>
        <w:jc w:val="both"/>
        <w:rPr>
          <w:sz w:val="24"/>
          <w:szCs w:val="22"/>
        </w:rPr>
      </w:pPr>
      <w:r w:rsidRPr="00CE29CF">
        <w:rPr>
          <w:bCs w:val="0"/>
          <w:sz w:val="24"/>
          <w:szCs w:val="22"/>
        </w:rPr>
        <w:t>3.1. CONCEPÇÃO</w:t>
      </w:r>
      <w:r w:rsidRPr="00CE29CF">
        <w:rPr>
          <w:b w:val="0"/>
          <w:bCs w:val="0"/>
          <w:sz w:val="24"/>
          <w:szCs w:val="22"/>
        </w:rPr>
        <w:t xml:space="preserve"> </w:t>
      </w:r>
      <w:r w:rsidRPr="00CE29CF">
        <w:rPr>
          <w:bCs w:val="0"/>
          <w:sz w:val="24"/>
          <w:szCs w:val="22"/>
        </w:rPr>
        <w:t>E</w:t>
      </w:r>
      <w:r w:rsidRPr="00CE29CF">
        <w:rPr>
          <w:b w:val="0"/>
          <w:bCs w:val="0"/>
          <w:sz w:val="24"/>
          <w:szCs w:val="22"/>
        </w:rPr>
        <w:t xml:space="preserve"> </w:t>
      </w:r>
      <w:r w:rsidRPr="00CE29CF">
        <w:rPr>
          <w:sz w:val="24"/>
          <w:szCs w:val="22"/>
        </w:rPr>
        <w:t>PRINCÍPIOS NORTEADORES DO CURSO</w:t>
      </w:r>
      <w:r w:rsidRPr="00CE29CF">
        <w:rPr>
          <w:sz w:val="16"/>
          <w:szCs w:val="22"/>
        </w:rPr>
        <w:t xml:space="preserve">    </w:t>
      </w:r>
    </w:p>
    <w:p w:rsidR="00A456D6" w:rsidRPr="00CE29CF" w:rsidRDefault="00A456D6" w:rsidP="00B21356">
      <w:pPr>
        <w:tabs>
          <w:tab w:val="left" w:pos="851"/>
        </w:tabs>
        <w:spacing w:line="360" w:lineRule="auto"/>
        <w:ind w:firstLine="709"/>
        <w:jc w:val="both"/>
      </w:pPr>
      <w:r w:rsidRPr="00CE29CF">
        <w:t>Os fundamentos filosóficos do</w:t>
      </w:r>
      <w:r w:rsidRPr="0049517D">
        <w:t xml:space="preserve"> </w:t>
      </w:r>
      <w:r w:rsidR="00575F2F" w:rsidRPr="0049517D">
        <w:t>Curso Superior d</w:t>
      </w:r>
      <w:r w:rsidR="009E7BEE" w:rsidRPr="0049517D">
        <w:t xml:space="preserve">e Tecnologia em </w:t>
      </w:r>
      <w:r w:rsidR="00115C0B">
        <w:t>Análise e Desenvolvimento de Sistemas</w:t>
      </w:r>
      <w:r w:rsidR="00575F2F" w:rsidRPr="0049517D">
        <w:t>,</w:t>
      </w:r>
      <w:r w:rsidR="00575F2F" w:rsidRPr="000F1802">
        <w:rPr>
          <w:color w:val="FF0000"/>
        </w:rPr>
        <w:t xml:space="preserve"> </w:t>
      </w:r>
      <w:r w:rsidRPr="00CE29CF">
        <w:t>no contexto mais amplo da prática social, contemplam a concepção de homem, de mundo e de sociedade.</w:t>
      </w:r>
    </w:p>
    <w:p w:rsidR="00A456D6" w:rsidRPr="00CE29CF" w:rsidRDefault="00A456D6" w:rsidP="00B21356">
      <w:pPr>
        <w:spacing w:line="360" w:lineRule="auto"/>
        <w:ind w:firstLine="709"/>
        <w:jc w:val="both"/>
        <w:rPr>
          <w:sz w:val="22"/>
        </w:rPr>
      </w:pPr>
      <w:r w:rsidRPr="00CE29CF">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r w:rsidR="00500A0B" w:rsidRPr="00CE29CF">
        <w:t>.</w:t>
      </w:r>
    </w:p>
    <w:p w:rsidR="00A456D6" w:rsidRPr="00CE29CF" w:rsidRDefault="00A456D6" w:rsidP="00B21356">
      <w:pPr>
        <w:tabs>
          <w:tab w:val="left" w:pos="2509"/>
        </w:tabs>
        <w:spacing w:line="360" w:lineRule="auto"/>
        <w:ind w:left="5" w:firstLine="709"/>
        <w:jc w:val="both"/>
      </w:pPr>
      <w:r w:rsidRPr="00CE29CF">
        <w:t xml:space="preserve">De toda forma, a educação deverá procurar o equilíbrio entre socialização e autonomia, pois a busca da identidade se dá na relação com o outro, embora seja uma conquista própria. </w:t>
      </w:r>
    </w:p>
    <w:p w:rsidR="00A456D6" w:rsidRPr="00CE29CF" w:rsidRDefault="00A456D6" w:rsidP="00B21356">
      <w:pPr>
        <w:pStyle w:val="Recuodecorpodetexto21"/>
        <w:tabs>
          <w:tab w:val="left" w:pos="843"/>
        </w:tabs>
        <w:ind w:left="0" w:firstLine="709"/>
      </w:pPr>
      <w:r w:rsidRPr="00CE29CF">
        <w:t xml:space="preserve">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w:t>
      </w:r>
      <w:proofErr w:type="spellStart"/>
      <w:r w:rsidRPr="00CE29CF">
        <w:t>tecnificada</w:t>
      </w:r>
      <w:proofErr w:type="spellEnd"/>
      <w:r w:rsidRPr="00CE29CF">
        <w:t>, individualizante e impessoal.</w:t>
      </w:r>
    </w:p>
    <w:p w:rsidR="00A456D6" w:rsidRPr="00CE29CF" w:rsidRDefault="00A456D6" w:rsidP="00B21356">
      <w:pPr>
        <w:tabs>
          <w:tab w:val="left" w:pos="5"/>
          <w:tab w:val="left" w:pos="2509"/>
        </w:tabs>
        <w:spacing w:line="360" w:lineRule="auto"/>
        <w:ind w:left="5" w:firstLine="709"/>
        <w:jc w:val="both"/>
      </w:pPr>
      <w:r w:rsidRPr="00CE29CF">
        <w:t xml:space="preserve">A partir dos fundamentos das concepções metodológicas e filosóficas, os princípios norteadores </w:t>
      </w:r>
      <w:r w:rsidRPr="0049517D">
        <w:t xml:space="preserve">do </w:t>
      </w:r>
      <w:r w:rsidR="007175D9" w:rsidRPr="0049517D">
        <w:t xml:space="preserve">Curso Superior de Tecnologia em </w:t>
      </w:r>
      <w:r w:rsidR="00115C0B">
        <w:t>Análise e Desenvolvimento de Sistemas</w:t>
      </w:r>
      <w:r w:rsidR="0049517D" w:rsidRPr="0049517D">
        <w:t xml:space="preserve"> </w:t>
      </w:r>
      <w:r w:rsidRPr="00CE29CF">
        <w:t xml:space="preserve">expressam uma política educacional que possa contribuir para a consolidação da missão da Universidade, seu papel social e científico, de forma a constituir-se em compromisso coletivo para a sociedade. Para </w:t>
      </w:r>
      <w:r w:rsidRPr="00CE29CF">
        <w:lastRenderedPageBreak/>
        <w:t xml:space="preserve">tanto, se faz necessária uma reflexão sobre a concepção da educação e sua relação entre a sociedade e a Universidade, fundamentada no ideário de homem a ser formado, na perspectiva do ser cidadão, consciente, crítico e transformador. </w:t>
      </w:r>
    </w:p>
    <w:p w:rsidR="00A456D6" w:rsidRPr="00CE29CF" w:rsidRDefault="00A456D6" w:rsidP="00B21356">
      <w:pPr>
        <w:tabs>
          <w:tab w:val="left" w:pos="5"/>
          <w:tab w:val="left" w:pos="2509"/>
        </w:tabs>
        <w:spacing w:line="360" w:lineRule="auto"/>
        <w:ind w:left="5" w:firstLine="709"/>
        <w:jc w:val="both"/>
      </w:pPr>
      <w:r w:rsidRPr="00CE29CF">
        <w:t xml:space="preserve">Desta forma, os princípios norteadores </w:t>
      </w:r>
      <w:r w:rsidRPr="0049517D">
        <w:t xml:space="preserve">do </w:t>
      </w:r>
      <w:r w:rsidR="007175D9" w:rsidRPr="0049517D">
        <w:t xml:space="preserve">Curso Superior de Tecnologia em </w:t>
      </w:r>
      <w:r w:rsidR="00115C0B">
        <w:t>Análise e Desenvolvimento de Sistemas</w:t>
      </w:r>
      <w:r w:rsidR="00575F2F" w:rsidRPr="00CE29CF">
        <w:t xml:space="preserve"> </w:t>
      </w:r>
      <w:r w:rsidRPr="00CE29CF">
        <w:t>embasam todas suas atividades de ensino, pesquisa e extensão nos valores institucionais, descritos no Projeto Político Institucional da UNIPAR.</w:t>
      </w:r>
    </w:p>
    <w:p w:rsidR="00A456D6" w:rsidRPr="00CE29CF" w:rsidRDefault="00A456D6" w:rsidP="001B3950">
      <w:pPr>
        <w:pStyle w:val="Corpodetexto"/>
        <w:widowControl w:val="0"/>
        <w:tabs>
          <w:tab w:val="left" w:pos="1134"/>
        </w:tabs>
        <w:spacing w:line="360" w:lineRule="auto"/>
        <w:ind w:firstLine="709"/>
      </w:pPr>
      <w:r w:rsidRPr="00CE29CF">
        <w:t xml:space="preserve">Ainda como princípios norteadores, </w:t>
      </w:r>
      <w:r w:rsidRPr="00610952">
        <w:t xml:space="preserve">o </w:t>
      </w:r>
      <w:r w:rsidR="007175D9" w:rsidRPr="00610952">
        <w:t xml:space="preserve">Curso Superior de Tecnologia em </w:t>
      </w:r>
      <w:r w:rsidR="00115C0B">
        <w:t>Análise e Desenvolvimento de Sistemas</w:t>
      </w:r>
      <w:r w:rsidR="00610952" w:rsidRPr="00610952">
        <w:t xml:space="preserve"> </w:t>
      </w:r>
      <w:r w:rsidRPr="00CE29CF">
        <w:t>segue um Currículo Pleno desenvolvido pela Universidade Paranaense – UNIPAR, que prioriza o domínio de conhecimentos e habilidades buscando atender a missão institucional, e</w:t>
      </w:r>
      <w:r w:rsidRPr="00CE29CF">
        <w:rPr>
          <w:rFonts w:ascii="Arial" w:hAnsi="Arial" w:cs="Arial"/>
        </w:rPr>
        <w:t xml:space="preserve"> </w:t>
      </w:r>
      <w:r w:rsidRPr="00CE29CF">
        <w:t>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rsidR="00B71C8F" w:rsidRPr="001C2802" w:rsidRDefault="00B71C8F" w:rsidP="001B3950">
      <w:pPr>
        <w:pStyle w:val="Corpodetexto"/>
        <w:widowControl w:val="0"/>
        <w:tabs>
          <w:tab w:val="left" w:pos="1134"/>
        </w:tabs>
        <w:spacing w:line="360" w:lineRule="auto"/>
        <w:ind w:firstLine="709"/>
        <w:rPr>
          <w:sz w:val="16"/>
          <w:szCs w:val="16"/>
        </w:rPr>
      </w:pPr>
    </w:p>
    <w:p w:rsidR="003A10DA" w:rsidRPr="00400FBB" w:rsidRDefault="003A10DA" w:rsidP="003A10DA">
      <w:pPr>
        <w:pStyle w:val="Ttulo3"/>
        <w:keepNext w:val="0"/>
        <w:widowControl w:val="0"/>
        <w:tabs>
          <w:tab w:val="left" w:pos="426"/>
          <w:tab w:val="left" w:pos="1276"/>
        </w:tabs>
        <w:spacing w:line="360" w:lineRule="auto"/>
        <w:ind w:left="426" w:firstLine="283"/>
        <w:jc w:val="both"/>
        <w:rPr>
          <w:sz w:val="24"/>
          <w:szCs w:val="24"/>
          <w:lang w:val="pt-BR"/>
        </w:rPr>
      </w:pPr>
      <w:r w:rsidRPr="00400FBB">
        <w:rPr>
          <w:sz w:val="24"/>
          <w:szCs w:val="24"/>
          <w:lang w:val="pt-BR"/>
        </w:rPr>
        <w:t>3.1.1.</w:t>
      </w:r>
      <w:r w:rsidRPr="00400FBB">
        <w:rPr>
          <w:sz w:val="24"/>
          <w:szCs w:val="24"/>
        </w:rPr>
        <w:t xml:space="preserve"> </w:t>
      </w:r>
      <w:r w:rsidRPr="00400FBB">
        <w:rPr>
          <w:sz w:val="24"/>
          <w:szCs w:val="24"/>
          <w:lang w:val="pt-BR"/>
        </w:rPr>
        <w:t xml:space="preserve"> </w:t>
      </w:r>
      <w:r w:rsidRPr="00400FBB">
        <w:rPr>
          <w:sz w:val="24"/>
          <w:szCs w:val="24"/>
        </w:rPr>
        <w:t xml:space="preserve">Objetivos </w:t>
      </w:r>
      <w:r w:rsidRPr="00400FBB">
        <w:rPr>
          <w:sz w:val="24"/>
          <w:szCs w:val="24"/>
          <w:lang w:val="pt-BR"/>
        </w:rPr>
        <w:t>d</w:t>
      </w:r>
      <w:r w:rsidRPr="00400FBB">
        <w:rPr>
          <w:sz w:val="24"/>
          <w:szCs w:val="24"/>
        </w:rPr>
        <w:t>o Curso</w:t>
      </w:r>
    </w:p>
    <w:p w:rsidR="003A10DA" w:rsidRPr="00BA6050" w:rsidRDefault="003A10DA" w:rsidP="003A10DA">
      <w:pPr>
        <w:tabs>
          <w:tab w:val="left" w:pos="851"/>
          <w:tab w:val="left" w:pos="1418"/>
        </w:tabs>
        <w:rPr>
          <w:sz w:val="4"/>
          <w:lang w:eastAsia="x-none"/>
        </w:rPr>
      </w:pPr>
    </w:p>
    <w:p w:rsidR="003A10DA" w:rsidRPr="00400FBB" w:rsidRDefault="003A10DA" w:rsidP="002E5D02">
      <w:pPr>
        <w:numPr>
          <w:ilvl w:val="0"/>
          <w:numId w:val="25"/>
        </w:numPr>
        <w:ind w:left="993" w:hanging="153"/>
        <w:jc w:val="both"/>
        <w:rPr>
          <w:b/>
          <w:bCs/>
        </w:rPr>
      </w:pPr>
      <w:r w:rsidRPr="00400FBB">
        <w:rPr>
          <w:b/>
          <w:bCs/>
        </w:rPr>
        <w:t xml:space="preserve"> Objetivo Geral</w:t>
      </w:r>
    </w:p>
    <w:p w:rsidR="003A10DA" w:rsidRPr="00262AE8" w:rsidRDefault="003A10DA" w:rsidP="003A10DA">
      <w:pPr>
        <w:tabs>
          <w:tab w:val="left" w:pos="851"/>
        </w:tabs>
        <w:ind w:left="1571"/>
        <w:jc w:val="both"/>
        <w:rPr>
          <w:b/>
          <w:bCs/>
          <w:color w:val="FF0000"/>
          <w:sz w:val="10"/>
          <w:szCs w:val="10"/>
        </w:rPr>
      </w:pPr>
    </w:p>
    <w:p w:rsidR="00262AE8" w:rsidRPr="00DF23CB" w:rsidRDefault="00262AE8" w:rsidP="00262AE8">
      <w:pPr>
        <w:spacing w:line="360" w:lineRule="auto"/>
        <w:ind w:firstLine="709"/>
        <w:jc w:val="both"/>
        <w:rPr>
          <w:bCs/>
        </w:rPr>
      </w:pPr>
      <w:r w:rsidRPr="006E05FF">
        <w:rPr>
          <w:bCs/>
        </w:rPr>
        <w:t xml:space="preserve">O Curso Superior de Tecnologia em Análise e Desenvolvimento de Sistemas da Universidade Paranaense – UNIPAR, com base nas premissas que emanam da Lei 9.394, de 20 de dezembro de 1996, e nas determinações das Diretrizes Curriculares Nacionais para os Cursos de Graduação Tecnológica em Análise e Desenvolvimento de </w:t>
      </w:r>
      <w:r w:rsidRPr="00DF23CB">
        <w:rPr>
          <w:bCs/>
        </w:rPr>
        <w:t>Sistemas</w:t>
      </w:r>
      <w:r w:rsidR="006E05FF" w:rsidRPr="00DF23CB">
        <w:rPr>
          <w:bCs/>
        </w:rPr>
        <w:t xml:space="preserve"> - Resolução</w:t>
      </w:r>
      <w:r w:rsidRPr="00DF23CB">
        <w:rPr>
          <w:bCs/>
        </w:rPr>
        <w:t xml:space="preserve"> CNE/CP n.º 03, de 18 de dezembro de 2002, tem como objetivo geral:</w:t>
      </w:r>
    </w:p>
    <w:p w:rsidR="003A10DA" w:rsidRPr="00DF23CB" w:rsidRDefault="00262AE8" w:rsidP="00262AE8">
      <w:pPr>
        <w:spacing w:line="360" w:lineRule="auto"/>
        <w:ind w:firstLine="709"/>
        <w:jc w:val="both"/>
        <w:rPr>
          <w:i/>
          <w:sz w:val="4"/>
          <w:szCs w:val="20"/>
        </w:rPr>
      </w:pPr>
      <w:r w:rsidRPr="00DF23CB">
        <w:rPr>
          <w:bCs/>
        </w:rPr>
        <w:t>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análise e desenvolvimento de sistemas.</w:t>
      </w:r>
    </w:p>
    <w:p w:rsidR="003A10DA" w:rsidRPr="00DF23CB" w:rsidRDefault="003A10DA" w:rsidP="008E484D">
      <w:pPr>
        <w:numPr>
          <w:ilvl w:val="0"/>
          <w:numId w:val="25"/>
        </w:numPr>
        <w:tabs>
          <w:tab w:val="left" w:pos="851"/>
        </w:tabs>
        <w:ind w:left="1134" w:hanging="283"/>
        <w:jc w:val="both"/>
        <w:rPr>
          <w:bCs/>
          <w:szCs w:val="22"/>
        </w:rPr>
      </w:pPr>
      <w:r w:rsidRPr="00DF23CB">
        <w:rPr>
          <w:bCs/>
          <w:szCs w:val="22"/>
        </w:rPr>
        <w:t xml:space="preserve"> Objetivos Específicos</w:t>
      </w:r>
    </w:p>
    <w:p w:rsidR="003A10DA" w:rsidRPr="00DF23CB" w:rsidRDefault="003A10DA" w:rsidP="003A10DA">
      <w:pPr>
        <w:tabs>
          <w:tab w:val="left" w:pos="851"/>
        </w:tabs>
        <w:jc w:val="both"/>
        <w:rPr>
          <w:bCs/>
          <w:sz w:val="16"/>
          <w:szCs w:val="16"/>
        </w:rPr>
      </w:pPr>
    </w:p>
    <w:p w:rsidR="00ED52E2" w:rsidRPr="00DF23CB" w:rsidRDefault="00ED52E2" w:rsidP="00ED52E2">
      <w:pPr>
        <w:pStyle w:val="PargrafodaLista"/>
        <w:numPr>
          <w:ilvl w:val="0"/>
          <w:numId w:val="287"/>
        </w:numPr>
        <w:tabs>
          <w:tab w:val="left" w:pos="993"/>
        </w:tabs>
        <w:spacing w:after="200" w:line="360" w:lineRule="auto"/>
        <w:ind w:left="426"/>
        <w:contextualSpacing/>
        <w:jc w:val="both"/>
      </w:pPr>
      <w:r w:rsidRPr="00DF23CB">
        <w:t>Formar profissionais aptos a desenvolver sistemas informatizados aplicando, de forma racional, as mais modernas tecnologias adequadas para cada fim;</w:t>
      </w:r>
    </w:p>
    <w:p w:rsidR="00ED52E2" w:rsidRPr="00DF23CB" w:rsidRDefault="00ED52E2" w:rsidP="00ED52E2">
      <w:pPr>
        <w:pStyle w:val="PargrafodaLista"/>
        <w:numPr>
          <w:ilvl w:val="0"/>
          <w:numId w:val="287"/>
        </w:numPr>
        <w:tabs>
          <w:tab w:val="left" w:pos="993"/>
        </w:tabs>
        <w:spacing w:after="200" w:line="360" w:lineRule="auto"/>
        <w:ind w:left="426"/>
        <w:contextualSpacing/>
        <w:jc w:val="both"/>
      </w:pPr>
      <w:r w:rsidRPr="00DF23CB">
        <w:lastRenderedPageBreak/>
        <w:t>Propiciar meios de interação entre os acadêmicos e a sociedade, de forma a propagar novas tecnologias e absorver tendências e necessidades do mercado no âmbito da análise e desenvolvimento de sistemas;</w:t>
      </w:r>
    </w:p>
    <w:p w:rsidR="00ED52E2" w:rsidRPr="00DF23CB" w:rsidRDefault="00ED52E2" w:rsidP="00ED52E2">
      <w:pPr>
        <w:pStyle w:val="PargrafodaLista"/>
        <w:numPr>
          <w:ilvl w:val="0"/>
          <w:numId w:val="287"/>
        </w:numPr>
        <w:tabs>
          <w:tab w:val="left" w:pos="993"/>
        </w:tabs>
        <w:spacing w:after="200" w:line="360" w:lineRule="auto"/>
        <w:ind w:left="426"/>
        <w:contextualSpacing/>
        <w:jc w:val="both"/>
      </w:pPr>
      <w:r w:rsidRPr="00DF23CB">
        <w:t>Atender às demandas regionais na formação de recursos humanos para a área de análise e desenvolvimento de sistemas;</w:t>
      </w:r>
    </w:p>
    <w:p w:rsidR="00ED52E2" w:rsidRPr="00DF23CB" w:rsidRDefault="00ED52E2" w:rsidP="00ED52E2">
      <w:pPr>
        <w:pStyle w:val="PargrafodaLista"/>
        <w:numPr>
          <w:ilvl w:val="0"/>
          <w:numId w:val="287"/>
        </w:numPr>
        <w:tabs>
          <w:tab w:val="left" w:pos="993"/>
        </w:tabs>
        <w:spacing w:after="200" w:line="360" w:lineRule="auto"/>
        <w:ind w:left="426"/>
        <w:contextualSpacing/>
        <w:jc w:val="both"/>
      </w:pPr>
      <w:r w:rsidRPr="00DF23CB">
        <w:t>Criar oportunidades para o desenvolvimento de habilidades necessárias para se atingir a competência desejada no desempenho profissional;</w:t>
      </w:r>
    </w:p>
    <w:p w:rsidR="00ED52E2" w:rsidRPr="00DF23CB" w:rsidRDefault="00ED52E2" w:rsidP="00ED52E2">
      <w:pPr>
        <w:pStyle w:val="PargrafodaLista"/>
        <w:numPr>
          <w:ilvl w:val="0"/>
          <w:numId w:val="287"/>
        </w:numPr>
        <w:tabs>
          <w:tab w:val="left" w:pos="993"/>
        </w:tabs>
        <w:spacing w:after="200" w:line="360" w:lineRule="auto"/>
        <w:ind w:left="426"/>
        <w:contextualSpacing/>
        <w:jc w:val="both"/>
      </w:pPr>
      <w:r w:rsidRPr="00DF23CB">
        <w:t>Realizar ações, associando o currículo acadêmico com o desenvolvimento das atividades realizadas no decorrer do curso;</w:t>
      </w:r>
    </w:p>
    <w:p w:rsidR="00ED52E2" w:rsidRPr="00DF23CB" w:rsidRDefault="00ED52E2" w:rsidP="00ED52E2">
      <w:pPr>
        <w:pStyle w:val="PargrafodaLista"/>
        <w:numPr>
          <w:ilvl w:val="0"/>
          <w:numId w:val="287"/>
        </w:numPr>
        <w:tabs>
          <w:tab w:val="left" w:pos="993"/>
        </w:tabs>
        <w:spacing w:after="200" w:line="360" w:lineRule="auto"/>
        <w:ind w:left="426"/>
        <w:contextualSpacing/>
        <w:jc w:val="both"/>
      </w:pPr>
      <w:r w:rsidRPr="00DF23CB">
        <w:t>Propiciar conhecimento prático e teórico sobre a utilização da tecnologia em informática na sua atuação profissional.</w:t>
      </w:r>
    </w:p>
    <w:p w:rsidR="003A10DA" w:rsidRPr="00CA31D2" w:rsidRDefault="003A10DA" w:rsidP="00ED52E2">
      <w:pPr>
        <w:pStyle w:val="Ttulo6"/>
        <w:spacing w:line="240" w:lineRule="auto"/>
        <w:ind w:left="0" w:firstLine="0"/>
        <w:jc w:val="both"/>
        <w:rPr>
          <w:sz w:val="10"/>
          <w:szCs w:val="10"/>
        </w:rPr>
      </w:pPr>
    </w:p>
    <w:p w:rsidR="003A10DA" w:rsidRPr="007E71AE" w:rsidRDefault="003A10DA" w:rsidP="003A10DA">
      <w:pPr>
        <w:pStyle w:val="Ttulo6"/>
        <w:tabs>
          <w:tab w:val="left" w:pos="1418"/>
        </w:tabs>
        <w:spacing w:line="240" w:lineRule="auto"/>
        <w:ind w:firstLine="349"/>
        <w:jc w:val="both"/>
        <w:rPr>
          <w:szCs w:val="22"/>
        </w:rPr>
      </w:pPr>
      <w:r w:rsidRPr="007E71AE">
        <w:rPr>
          <w:sz w:val="22"/>
          <w:szCs w:val="22"/>
        </w:rPr>
        <w:t xml:space="preserve"> </w:t>
      </w:r>
      <w:r w:rsidRPr="007E71AE">
        <w:rPr>
          <w:szCs w:val="22"/>
        </w:rPr>
        <w:t xml:space="preserve">3.1.2. Perfil </w:t>
      </w:r>
      <w:proofErr w:type="spellStart"/>
      <w:r w:rsidRPr="007E71AE">
        <w:rPr>
          <w:szCs w:val="22"/>
        </w:rPr>
        <w:t>Profissiográfico</w:t>
      </w:r>
      <w:proofErr w:type="spellEnd"/>
      <w:r w:rsidRPr="007E71AE">
        <w:rPr>
          <w:szCs w:val="22"/>
        </w:rPr>
        <w:t xml:space="preserve"> do Egresso</w:t>
      </w:r>
    </w:p>
    <w:p w:rsidR="003A10DA" w:rsidRPr="00CA31D2" w:rsidRDefault="003A10DA" w:rsidP="003A10DA">
      <w:pPr>
        <w:rPr>
          <w:sz w:val="10"/>
          <w:szCs w:val="10"/>
        </w:rPr>
      </w:pPr>
    </w:p>
    <w:p w:rsidR="003A10DA" w:rsidRPr="007E71AE" w:rsidRDefault="003A10DA" w:rsidP="002E5D02">
      <w:pPr>
        <w:numPr>
          <w:ilvl w:val="0"/>
          <w:numId w:val="26"/>
        </w:numPr>
        <w:tabs>
          <w:tab w:val="left" w:pos="1843"/>
        </w:tabs>
        <w:ind w:left="993" w:hanging="153"/>
        <w:jc w:val="both"/>
        <w:rPr>
          <w:b/>
          <w:bCs/>
          <w:szCs w:val="22"/>
        </w:rPr>
      </w:pPr>
      <w:r w:rsidRPr="007E71AE">
        <w:rPr>
          <w:b/>
          <w:bCs/>
          <w:szCs w:val="22"/>
        </w:rPr>
        <w:t xml:space="preserve">  Perfil do Egresso</w:t>
      </w:r>
    </w:p>
    <w:p w:rsidR="003A10DA" w:rsidRPr="007E71AE" w:rsidRDefault="003A10DA" w:rsidP="003A10DA">
      <w:pPr>
        <w:widowControl w:val="0"/>
        <w:spacing w:line="360" w:lineRule="auto"/>
        <w:ind w:left="993" w:hanging="284"/>
        <w:rPr>
          <w:b/>
          <w:bCs/>
          <w:sz w:val="10"/>
          <w:szCs w:val="20"/>
        </w:rPr>
      </w:pPr>
    </w:p>
    <w:p w:rsidR="00007728" w:rsidRPr="006E05FF" w:rsidRDefault="00007728" w:rsidP="00007728">
      <w:pPr>
        <w:tabs>
          <w:tab w:val="left" w:pos="1134"/>
        </w:tabs>
        <w:spacing w:line="360" w:lineRule="auto"/>
        <w:ind w:firstLine="709"/>
        <w:jc w:val="both"/>
      </w:pPr>
      <w:r w:rsidRPr="006E05FF">
        <w:t>O Egresso dos cursos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w:t>
      </w:r>
    </w:p>
    <w:p w:rsidR="00007728" w:rsidRPr="00DF23CB" w:rsidRDefault="00007728" w:rsidP="00007728">
      <w:pPr>
        <w:tabs>
          <w:tab w:val="left" w:pos="1134"/>
        </w:tabs>
        <w:spacing w:line="360" w:lineRule="auto"/>
        <w:ind w:firstLine="709"/>
        <w:jc w:val="both"/>
      </w:pPr>
      <w:r w:rsidRPr="00E21C2D">
        <w:t xml:space="preserve">A partir das competências e das habilidades gerais do egresso do Curso Superior de </w:t>
      </w:r>
      <w:r w:rsidRPr="00DF23CB">
        <w:t>Tecnologia em Análise e Desenvolvimento de Sistemas da UNIPAR, consoante o que dispõe o</w:t>
      </w:r>
      <w:r w:rsidR="006E05FF" w:rsidRPr="00DF23CB">
        <w:t>s</w:t>
      </w:r>
      <w:r w:rsidRPr="00DF23CB">
        <w:t xml:space="preserve"> art. 6.º e 7.º, da Resolução CNE/CP n.º 3, de</w:t>
      </w:r>
      <w:r w:rsidR="00E21C2D" w:rsidRPr="00DF23CB">
        <w:t xml:space="preserve"> </w:t>
      </w:r>
      <w:r w:rsidRPr="00DF23CB">
        <w:t>18 de dezembro de 2002 e conforme o Parecer CNE/CP nº 29, de 03/12/2002</w:t>
      </w:r>
      <w:r w:rsidR="00E21C2D" w:rsidRPr="00DF23CB">
        <w:t>, devem ser assegurados, no perfil do egresso, condições para esteja apto a:</w:t>
      </w:r>
    </w:p>
    <w:p w:rsidR="00007728" w:rsidRPr="00DF23CB" w:rsidRDefault="00007728" w:rsidP="00007728">
      <w:pPr>
        <w:tabs>
          <w:tab w:val="left" w:pos="1134"/>
        </w:tabs>
        <w:spacing w:line="360" w:lineRule="auto"/>
        <w:ind w:firstLine="709"/>
        <w:jc w:val="both"/>
      </w:pPr>
      <w:r w:rsidRPr="00DF23CB">
        <w:t>“Contemplar a formação de um profissional apto a desenvolver, de forma plena e inovadora, atividades em uma determinada área profissional, e deve ter formação específica para: aplicação e desenvolvimento de pesquisa e inovação tecnológica; difusão de tecnologias; gestão de processos de produção de bens e serviços; desenvolvimento da capacidade empreendedora; manutenção das suas competências em sintonia com o mundo do trabalho; e desenvolvimento no contexto das respectivas áreas profissionais”.</w:t>
      </w:r>
    </w:p>
    <w:p w:rsidR="003A10DA" w:rsidRPr="00DF23CB" w:rsidRDefault="00007728" w:rsidP="00007728">
      <w:pPr>
        <w:tabs>
          <w:tab w:val="left" w:pos="1134"/>
        </w:tabs>
        <w:spacing w:line="360" w:lineRule="auto"/>
        <w:ind w:firstLine="709"/>
        <w:jc w:val="both"/>
        <w:rPr>
          <w:sz w:val="16"/>
          <w:szCs w:val="16"/>
        </w:rPr>
      </w:pPr>
      <w:r w:rsidRPr="00DF23CB">
        <w:t xml:space="preserve">O Parecer CNE/CP n.º 29, de 03/12/2002 versa que as organizações do setor produtivo exigem do trabalhador competências que lhe garantam maior mobilidade dentro de uma área profissional, </w:t>
      </w:r>
      <w:r w:rsidRPr="00DF23CB">
        <w:lastRenderedPageBreak/>
        <w:t>“não se restringindo apenas a uma formação vinculada especificamente a um posto de trabalho. Dessa forma, a educação profissional foi profundamente reestruturada, para atendimento desse novo contexto do mundo do trabalho, em condições de modificá-lo e de criar novas condições de ocupação”. E que a nova educação profissional, especialmente a de nível tecnológico, requer além da formação técnica específica, exigindo também a compreensão global do processo produtivo, valorizando a cultura do trabalho e a mobilização dos valores para o processo de tomada de decisões.</w:t>
      </w:r>
    </w:p>
    <w:p w:rsidR="003A10DA" w:rsidRPr="00DF23CB" w:rsidRDefault="003A10DA" w:rsidP="002E5D02">
      <w:pPr>
        <w:pStyle w:val="PargrafodaLista"/>
        <w:numPr>
          <w:ilvl w:val="0"/>
          <w:numId w:val="25"/>
        </w:numPr>
        <w:spacing w:line="360" w:lineRule="auto"/>
        <w:ind w:left="1134" w:hanging="283"/>
        <w:jc w:val="both"/>
        <w:rPr>
          <w:b/>
          <w:bCs/>
          <w:szCs w:val="22"/>
        </w:rPr>
      </w:pPr>
      <w:r w:rsidRPr="00DF23CB">
        <w:rPr>
          <w:b/>
          <w:bCs/>
          <w:szCs w:val="22"/>
        </w:rPr>
        <w:t>Competências e Habilidades</w:t>
      </w:r>
    </w:p>
    <w:p w:rsidR="003A10DA" w:rsidRPr="00DF23CB" w:rsidRDefault="003A10DA" w:rsidP="003A10DA">
      <w:pPr>
        <w:spacing w:line="360" w:lineRule="auto"/>
        <w:ind w:firstLine="709"/>
        <w:jc w:val="both"/>
        <w:rPr>
          <w:sz w:val="2"/>
        </w:rPr>
      </w:pPr>
    </w:p>
    <w:p w:rsidR="00007728" w:rsidRPr="00DF23CB" w:rsidRDefault="00007728" w:rsidP="00007728">
      <w:pPr>
        <w:tabs>
          <w:tab w:val="left" w:pos="1134"/>
        </w:tabs>
        <w:spacing w:line="360" w:lineRule="auto"/>
        <w:ind w:firstLine="709"/>
        <w:jc w:val="both"/>
        <w:rPr>
          <w:szCs w:val="20"/>
        </w:rPr>
      </w:pPr>
      <w:r w:rsidRPr="00DF23CB">
        <w:rPr>
          <w:szCs w:val="20"/>
        </w:rPr>
        <w:t>Assim, o Curso de Graduação Tecnológica em Análise e Desenvolvimento de Sistemas da Universidade Paranaense – UNIPAR, deve possibilitar, no perfil específico do egresso, as seguintes competências e habilidades:</w:t>
      </w:r>
    </w:p>
    <w:p w:rsidR="00007728" w:rsidRPr="00DF23CB" w:rsidRDefault="00007728" w:rsidP="00007728">
      <w:pPr>
        <w:pStyle w:val="PargrafodaLista"/>
        <w:numPr>
          <w:ilvl w:val="0"/>
          <w:numId w:val="288"/>
        </w:numPr>
        <w:tabs>
          <w:tab w:val="left" w:pos="1134"/>
        </w:tabs>
        <w:spacing w:line="360" w:lineRule="auto"/>
        <w:ind w:left="1134"/>
        <w:jc w:val="both"/>
        <w:rPr>
          <w:szCs w:val="20"/>
        </w:rPr>
      </w:pPr>
      <w:r w:rsidRPr="00DF23CB">
        <w:rPr>
          <w:szCs w:val="20"/>
        </w:rPr>
        <w:t>Atuar em equipes de desenvolvimento de sistemas nas tarefas de criação de banco de dados, desenvolvimento e programação de aplicativos e sistemas e em sua documentação;</w:t>
      </w:r>
    </w:p>
    <w:p w:rsidR="00007728" w:rsidRPr="00DF23CB" w:rsidRDefault="00007728" w:rsidP="00007728">
      <w:pPr>
        <w:pStyle w:val="PargrafodaLista"/>
        <w:numPr>
          <w:ilvl w:val="0"/>
          <w:numId w:val="288"/>
        </w:numPr>
        <w:tabs>
          <w:tab w:val="left" w:pos="1134"/>
        </w:tabs>
        <w:spacing w:line="360" w:lineRule="auto"/>
        <w:ind w:left="1134"/>
        <w:jc w:val="both"/>
        <w:rPr>
          <w:szCs w:val="20"/>
        </w:rPr>
      </w:pPr>
      <w:r w:rsidRPr="00DF23CB">
        <w:rPr>
          <w:szCs w:val="20"/>
        </w:rPr>
        <w:t>Efetuar levantamentos de ambientes computacionais podendo identificar tipos de software e hardware em utilização no ambiente;</w:t>
      </w:r>
    </w:p>
    <w:p w:rsidR="00007728" w:rsidRPr="00DF23CB" w:rsidRDefault="00007728" w:rsidP="00007728">
      <w:pPr>
        <w:pStyle w:val="PargrafodaLista"/>
        <w:numPr>
          <w:ilvl w:val="0"/>
          <w:numId w:val="288"/>
        </w:numPr>
        <w:tabs>
          <w:tab w:val="left" w:pos="1134"/>
        </w:tabs>
        <w:spacing w:line="360" w:lineRule="auto"/>
        <w:ind w:left="1134"/>
        <w:jc w:val="both"/>
        <w:rPr>
          <w:szCs w:val="20"/>
        </w:rPr>
      </w:pPr>
      <w:r w:rsidRPr="00DF23CB">
        <w:rPr>
          <w:szCs w:val="20"/>
        </w:rPr>
        <w:t>Utilizar a Internet e suas tecnologias, podendo efetuar instalações, configurações e otimizações de softwares;</w:t>
      </w:r>
    </w:p>
    <w:p w:rsidR="00007728" w:rsidRPr="00DF23CB" w:rsidRDefault="00007728" w:rsidP="00007728">
      <w:pPr>
        <w:pStyle w:val="PargrafodaLista"/>
        <w:numPr>
          <w:ilvl w:val="0"/>
          <w:numId w:val="288"/>
        </w:numPr>
        <w:tabs>
          <w:tab w:val="left" w:pos="1134"/>
        </w:tabs>
        <w:spacing w:line="360" w:lineRule="auto"/>
        <w:ind w:left="1134"/>
        <w:jc w:val="both"/>
        <w:rPr>
          <w:szCs w:val="20"/>
        </w:rPr>
      </w:pPr>
      <w:r w:rsidRPr="00DF23CB">
        <w:rPr>
          <w:szCs w:val="20"/>
        </w:rPr>
        <w:t>Aplicar as principais tecnologias de desenvolvimento de sistemas na criação de sistemas comerciais convencionais e nos que serão operados via web e suas tecnologias;</w:t>
      </w:r>
    </w:p>
    <w:p w:rsidR="00007728" w:rsidRPr="00DF23CB" w:rsidRDefault="00007728" w:rsidP="00007728">
      <w:pPr>
        <w:pStyle w:val="PargrafodaLista"/>
        <w:numPr>
          <w:ilvl w:val="0"/>
          <w:numId w:val="288"/>
        </w:numPr>
        <w:tabs>
          <w:tab w:val="left" w:pos="1134"/>
        </w:tabs>
        <w:spacing w:line="360" w:lineRule="auto"/>
        <w:ind w:left="1134"/>
        <w:jc w:val="both"/>
        <w:rPr>
          <w:szCs w:val="20"/>
        </w:rPr>
      </w:pPr>
      <w:r w:rsidRPr="00DF23CB">
        <w:rPr>
          <w:szCs w:val="20"/>
        </w:rPr>
        <w:t>Gerenciar equipes de trabalho em empresas de informática.</w:t>
      </w:r>
    </w:p>
    <w:p w:rsidR="00007728" w:rsidRPr="00DF23CB" w:rsidRDefault="00007728" w:rsidP="00007728">
      <w:pPr>
        <w:tabs>
          <w:tab w:val="left" w:pos="1134"/>
        </w:tabs>
        <w:spacing w:line="360" w:lineRule="auto"/>
        <w:ind w:firstLine="709"/>
        <w:jc w:val="both"/>
        <w:rPr>
          <w:szCs w:val="20"/>
        </w:rPr>
      </w:pPr>
      <w:r w:rsidRPr="00DF23CB">
        <w:rPr>
          <w:szCs w:val="20"/>
        </w:rPr>
        <w:t>O Curso Superior de Tecnologia em Análise e Desenvolvimento de Sistemas da Unipar, observando o Parecer CNE/CP nº 29, de 03/12/2002, que aponta para as competências profissionais tecnológicas a serem desenvolvidas pelos cursos de tecnologia, busca através da metodologia no desenvolvimento e implantação do curso, desenvolver no acadêmico as seguintes competências</w:t>
      </w:r>
      <w:r w:rsidR="00E21C2D" w:rsidRPr="00DF23CB">
        <w:rPr>
          <w:szCs w:val="20"/>
        </w:rPr>
        <w:t>:</w:t>
      </w:r>
    </w:p>
    <w:p w:rsidR="00007728" w:rsidRPr="00DF23CB" w:rsidRDefault="00007728" w:rsidP="00007728">
      <w:pPr>
        <w:pStyle w:val="PargrafodaLista"/>
        <w:numPr>
          <w:ilvl w:val="0"/>
          <w:numId w:val="289"/>
        </w:numPr>
        <w:spacing w:line="360" w:lineRule="auto"/>
        <w:ind w:left="1134" w:hanging="425"/>
        <w:jc w:val="both"/>
        <w:rPr>
          <w:szCs w:val="20"/>
        </w:rPr>
      </w:pPr>
      <w:r w:rsidRPr="00DF23CB">
        <w:rPr>
          <w:szCs w:val="20"/>
        </w:rPr>
        <w:t>Modelar e especificar soluções sistematizadas de informática para os problemas organizacionais;</w:t>
      </w:r>
    </w:p>
    <w:p w:rsidR="00007728" w:rsidRPr="00DF23CB" w:rsidRDefault="00007728" w:rsidP="00007728">
      <w:pPr>
        <w:pStyle w:val="PargrafodaLista"/>
        <w:numPr>
          <w:ilvl w:val="0"/>
          <w:numId w:val="289"/>
        </w:numPr>
        <w:spacing w:line="360" w:lineRule="auto"/>
        <w:ind w:left="1134" w:hanging="425"/>
        <w:jc w:val="both"/>
        <w:rPr>
          <w:szCs w:val="20"/>
        </w:rPr>
      </w:pPr>
      <w:r w:rsidRPr="00DF23CB">
        <w:rPr>
          <w:szCs w:val="20"/>
        </w:rPr>
        <w:t xml:space="preserve">Projetar, desenvolver e implantar software, inclusive para </w:t>
      </w:r>
      <w:proofErr w:type="gramStart"/>
      <w:r w:rsidRPr="00DF23CB">
        <w:rPr>
          <w:szCs w:val="20"/>
        </w:rPr>
        <w:t>o ambiente web</w:t>
      </w:r>
      <w:proofErr w:type="gramEnd"/>
      <w:r w:rsidRPr="00DF23CB">
        <w:rPr>
          <w:szCs w:val="20"/>
        </w:rPr>
        <w:t>;</w:t>
      </w:r>
    </w:p>
    <w:p w:rsidR="00007728" w:rsidRPr="00DF23CB" w:rsidRDefault="00007728" w:rsidP="00007728">
      <w:pPr>
        <w:pStyle w:val="PargrafodaLista"/>
        <w:numPr>
          <w:ilvl w:val="0"/>
          <w:numId w:val="289"/>
        </w:numPr>
        <w:spacing w:line="360" w:lineRule="auto"/>
        <w:ind w:left="1134" w:hanging="425"/>
        <w:jc w:val="both"/>
        <w:rPr>
          <w:szCs w:val="20"/>
        </w:rPr>
      </w:pPr>
      <w:r w:rsidRPr="00DF23CB">
        <w:rPr>
          <w:szCs w:val="20"/>
        </w:rPr>
        <w:t>Informatizar processos de engenharia de software e validar soluções de problemas de informática;</w:t>
      </w:r>
    </w:p>
    <w:p w:rsidR="00007728" w:rsidRPr="00DF23CB" w:rsidRDefault="00007728" w:rsidP="00007728">
      <w:pPr>
        <w:pStyle w:val="PargrafodaLista"/>
        <w:numPr>
          <w:ilvl w:val="0"/>
          <w:numId w:val="289"/>
        </w:numPr>
        <w:spacing w:line="360" w:lineRule="auto"/>
        <w:ind w:left="1134" w:hanging="425"/>
        <w:jc w:val="both"/>
        <w:rPr>
          <w:szCs w:val="20"/>
        </w:rPr>
      </w:pPr>
      <w:r w:rsidRPr="00DF23CB">
        <w:rPr>
          <w:szCs w:val="20"/>
        </w:rPr>
        <w:t>Participar de equipes de consultoria e assessoria de serviços informatizados, para atuação junto às empresas públicas ou privadas.</w:t>
      </w:r>
    </w:p>
    <w:p w:rsidR="00007728" w:rsidRPr="00DF23CB" w:rsidRDefault="00007728" w:rsidP="00007728">
      <w:pPr>
        <w:tabs>
          <w:tab w:val="left" w:pos="1134"/>
        </w:tabs>
        <w:spacing w:line="360" w:lineRule="auto"/>
        <w:ind w:firstLine="709"/>
        <w:jc w:val="both"/>
        <w:rPr>
          <w:szCs w:val="20"/>
        </w:rPr>
      </w:pPr>
      <w:r w:rsidRPr="00DF23CB">
        <w:rPr>
          <w:szCs w:val="20"/>
        </w:rPr>
        <w:t>O profissional a ser formado pelo Curso Superior de Tecnologia em Análise e Desenvolvimento de Sistemas terá um perfil caracterizado por:</w:t>
      </w:r>
    </w:p>
    <w:p w:rsidR="00007728" w:rsidRPr="00DF23CB" w:rsidRDefault="00007728" w:rsidP="00007728">
      <w:pPr>
        <w:pStyle w:val="PargrafodaLista"/>
        <w:numPr>
          <w:ilvl w:val="0"/>
          <w:numId w:val="290"/>
        </w:numPr>
        <w:spacing w:line="360" w:lineRule="auto"/>
        <w:ind w:left="1134" w:hanging="425"/>
        <w:jc w:val="both"/>
        <w:rPr>
          <w:szCs w:val="20"/>
        </w:rPr>
      </w:pPr>
      <w:r w:rsidRPr="00DF23CB">
        <w:rPr>
          <w:szCs w:val="20"/>
        </w:rPr>
        <w:lastRenderedPageBreak/>
        <w:t>Formação tecnológica prática e atualizada, em consonância com a realidade do meio profissional e da dinâmica empresarial;</w:t>
      </w:r>
    </w:p>
    <w:p w:rsidR="00007728" w:rsidRPr="00DF23CB" w:rsidRDefault="00007728" w:rsidP="00007728">
      <w:pPr>
        <w:pStyle w:val="PargrafodaLista"/>
        <w:numPr>
          <w:ilvl w:val="0"/>
          <w:numId w:val="290"/>
        </w:numPr>
        <w:spacing w:line="360" w:lineRule="auto"/>
        <w:ind w:left="1134" w:hanging="425"/>
        <w:jc w:val="both"/>
        <w:rPr>
          <w:szCs w:val="20"/>
        </w:rPr>
      </w:pPr>
      <w:r w:rsidRPr="00DF23CB">
        <w:rPr>
          <w:szCs w:val="20"/>
        </w:rPr>
        <w:t>Formação multidisciplinar, possibilitando-lhe a compreensão do mundo e da sociedade, permitindo-lhe uma visão da dinâmica organizacional e o desenvolvimento de suas habilidades profissionais;</w:t>
      </w:r>
    </w:p>
    <w:p w:rsidR="00007728" w:rsidRPr="00DF23CB" w:rsidRDefault="00007728" w:rsidP="00007728">
      <w:pPr>
        <w:pStyle w:val="PargrafodaLista"/>
        <w:numPr>
          <w:ilvl w:val="0"/>
          <w:numId w:val="290"/>
        </w:numPr>
        <w:spacing w:line="360" w:lineRule="auto"/>
        <w:ind w:left="1134" w:hanging="425"/>
        <w:jc w:val="both"/>
        <w:rPr>
          <w:szCs w:val="20"/>
        </w:rPr>
      </w:pPr>
      <w:r w:rsidRPr="00DF23CB">
        <w:rPr>
          <w:szCs w:val="20"/>
        </w:rPr>
        <w:t>Formação complementar básica das ciências sociais aplicadas, permitindo-lhe uma visão da dinâmica organizacional, do empreendedorismo e de ações que permitam desenvolver suas habilidades pessoais e profissionais, de modo a torná-lo participativo na vida comunitária, observando a ética e a consciência ambiental;</w:t>
      </w:r>
    </w:p>
    <w:p w:rsidR="00007728" w:rsidRPr="00DF23CB" w:rsidRDefault="00007728" w:rsidP="00007728">
      <w:pPr>
        <w:pStyle w:val="PargrafodaLista"/>
        <w:numPr>
          <w:ilvl w:val="0"/>
          <w:numId w:val="290"/>
        </w:numPr>
        <w:spacing w:line="360" w:lineRule="auto"/>
        <w:ind w:left="1134" w:hanging="425"/>
        <w:jc w:val="both"/>
        <w:rPr>
          <w:szCs w:val="20"/>
        </w:rPr>
      </w:pPr>
      <w:r w:rsidRPr="00DF23CB">
        <w:rPr>
          <w:szCs w:val="20"/>
        </w:rPr>
        <w:t>Aptidão para o aprofundamento de estudos, a nível de pós-graduação.</w:t>
      </w:r>
    </w:p>
    <w:p w:rsidR="00007728" w:rsidRPr="00DF23CB" w:rsidRDefault="00007728" w:rsidP="00007728">
      <w:pPr>
        <w:tabs>
          <w:tab w:val="left" w:pos="1134"/>
        </w:tabs>
        <w:spacing w:line="360" w:lineRule="auto"/>
        <w:ind w:firstLine="709"/>
        <w:jc w:val="both"/>
        <w:rPr>
          <w:szCs w:val="20"/>
        </w:rPr>
      </w:pPr>
      <w:r w:rsidRPr="00DF23CB">
        <w:rPr>
          <w:szCs w:val="20"/>
        </w:rPr>
        <w:t xml:space="preserve">Este profissional terá a capacidade de adaptar-se à tecnologia da administração fornecendo alternativas inovadoras para a resolução de problemas </w:t>
      </w:r>
      <w:proofErr w:type="spellStart"/>
      <w:r w:rsidRPr="00DF23CB">
        <w:rPr>
          <w:szCs w:val="20"/>
        </w:rPr>
        <w:t>sócio-econômicos</w:t>
      </w:r>
      <w:proofErr w:type="spellEnd"/>
      <w:r w:rsidRPr="00DF23CB">
        <w:rPr>
          <w:szCs w:val="20"/>
        </w:rPr>
        <w:t>, contribuindo para a melhoria da informatização, do desempenho, da eficiência e da racionalização dos serviços administrativos das organizações. O egresso deve ainda ter condições de assumir um papel de agente transformador do mercado de trabalho e na sociedade em que se insere, sendo capaz de provocar mudanças através de:</w:t>
      </w:r>
    </w:p>
    <w:p w:rsidR="00007728" w:rsidRPr="00DF23CB" w:rsidRDefault="00007728" w:rsidP="00007728">
      <w:pPr>
        <w:pStyle w:val="PargrafodaLista"/>
        <w:numPr>
          <w:ilvl w:val="0"/>
          <w:numId w:val="291"/>
        </w:numPr>
        <w:tabs>
          <w:tab w:val="left" w:pos="1134"/>
        </w:tabs>
        <w:spacing w:line="360" w:lineRule="auto"/>
        <w:ind w:left="1134" w:hanging="425"/>
        <w:jc w:val="both"/>
        <w:rPr>
          <w:szCs w:val="20"/>
        </w:rPr>
      </w:pPr>
      <w:r w:rsidRPr="00DF23CB">
        <w:rPr>
          <w:szCs w:val="20"/>
        </w:rPr>
        <w:t>Agregação de novas tecnologias na solução dos problemas, propiciando novos tipos de atividades;</w:t>
      </w:r>
    </w:p>
    <w:p w:rsidR="00007728" w:rsidRPr="00DF23CB" w:rsidRDefault="00007728" w:rsidP="00007728">
      <w:pPr>
        <w:pStyle w:val="PargrafodaLista"/>
        <w:numPr>
          <w:ilvl w:val="0"/>
          <w:numId w:val="291"/>
        </w:numPr>
        <w:tabs>
          <w:tab w:val="left" w:pos="1134"/>
        </w:tabs>
        <w:spacing w:line="360" w:lineRule="auto"/>
        <w:ind w:left="1134" w:hanging="425"/>
        <w:jc w:val="both"/>
        <w:rPr>
          <w:szCs w:val="20"/>
        </w:rPr>
      </w:pPr>
      <w:r w:rsidRPr="00DF23CB">
        <w:rPr>
          <w:szCs w:val="20"/>
        </w:rPr>
        <w:t>Domínio de ferramentas apropriadas ao desempenho de suas atividades e implementação de sistemas computacionais visando melhores condições de trabalho e de vida;</w:t>
      </w:r>
    </w:p>
    <w:p w:rsidR="00007728" w:rsidRPr="00DF23CB" w:rsidRDefault="00007728" w:rsidP="00007728">
      <w:pPr>
        <w:pStyle w:val="PargrafodaLista"/>
        <w:numPr>
          <w:ilvl w:val="0"/>
          <w:numId w:val="291"/>
        </w:numPr>
        <w:tabs>
          <w:tab w:val="left" w:pos="1134"/>
        </w:tabs>
        <w:spacing w:line="360" w:lineRule="auto"/>
        <w:ind w:left="1134" w:hanging="425"/>
        <w:jc w:val="both"/>
        <w:rPr>
          <w:szCs w:val="20"/>
        </w:rPr>
      </w:pPr>
      <w:r w:rsidRPr="00DF23CB">
        <w:rPr>
          <w:szCs w:val="20"/>
        </w:rPr>
        <w:t>Adaptação à utilização de modelos associados ao uso de ferramentas de informática, amparado pelas bases de sua formação;</w:t>
      </w:r>
    </w:p>
    <w:p w:rsidR="003A10DA" w:rsidRPr="00DF23CB" w:rsidRDefault="00007728" w:rsidP="00007728">
      <w:pPr>
        <w:pStyle w:val="PargrafodaLista"/>
        <w:numPr>
          <w:ilvl w:val="0"/>
          <w:numId w:val="291"/>
        </w:numPr>
        <w:tabs>
          <w:tab w:val="left" w:pos="1134"/>
        </w:tabs>
        <w:spacing w:line="360" w:lineRule="auto"/>
        <w:ind w:left="1134" w:hanging="425"/>
        <w:jc w:val="both"/>
        <w:rPr>
          <w:szCs w:val="20"/>
        </w:rPr>
      </w:pPr>
      <w:r w:rsidRPr="00DF23CB">
        <w:rPr>
          <w:szCs w:val="20"/>
        </w:rPr>
        <w:t xml:space="preserve">Uma visão humanística e </w:t>
      </w:r>
      <w:proofErr w:type="spellStart"/>
      <w:r w:rsidRPr="00DF23CB">
        <w:rPr>
          <w:szCs w:val="20"/>
        </w:rPr>
        <w:t>empreendedorística</w:t>
      </w:r>
      <w:proofErr w:type="spellEnd"/>
      <w:r w:rsidRPr="00DF23CB">
        <w:rPr>
          <w:szCs w:val="20"/>
        </w:rPr>
        <w:t>, consistente e rítmica do impacto de sua atuação profissional na sociedade.</w:t>
      </w:r>
    </w:p>
    <w:p w:rsidR="003A10DA" w:rsidRPr="00DF23CB" w:rsidRDefault="003A10DA" w:rsidP="002E5D02">
      <w:pPr>
        <w:numPr>
          <w:ilvl w:val="0"/>
          <w:numId w:val="26"/>
        </w:numPr>
        <w:tabs>
          <w:tab w:val="left" w:pos="1701"/>
        </w:tabs>
        <w:spacing w:line="360" w:lineRule="auto"/>
        <w:ind w:left="993" w:hanging="142"/>
        <w:jc w:val="both"/>
        <w:rPr>
          <w:b/>
          <w:bCs/>
          <w:szCs w:val="22"/>
        </w:rPr>
      </w:pPr>
      <w:r w:rsidRPr="00DF23CB">
        <w:rPr>
          <w:b/>
          <w:bCs/>
          <w:sz w:val="28"/>
        </w:rPr>
        <w:t xml:space="preserve"> </w:t>
      </w:r>
      <w:r w:rsidRPr="00DF23CB">
        <w:rPr>
          <w:b/>
          <w:bCs/>
          <w:szCs w:val="22"/>
        </w:rPr>
        <w:t>Área de Atuação Profissional</w:t>
      </w:r>
    </w:p>
    <w:p w:rsidR="00ED52E2" w:rsidRPr="00DF23CB" w:rsidRDefault="00ED52E2" w:rsidP="00ED52E2">
      <w:pPr>
        <w:suppressAutoHyphens/>
        <w:spacing w:line="360" w:lineRule="auto"/>
        <w:ind w:firstLine="709"/>
        <w:jc w:val="both"/>
      </w:pPr>
      <w:r w:rsidRPr="00DF23CB">
        <w:t>O Tecnólogo em Análise e Desenvolvimento de Sistemas poderá atuar nos setores que usam o computador, como empresas de informática, comerciais, industriais, financeiras, bancos, consultorias, órgãos públicos e instituições de ensino.</w:t>
      </w:r>
    </w:p>
    <w:p w:rsidR="00ED52E2" w:rsidRPr="00DF23CB" w:rsidRDefault="00ED52E2" w:rsidP="00ED52E2">
      <w:pPr>
        <w:suppressAutoHyphens/>
        <w:spacing w:line="360" w:lineRule="auto"/>
        <w:ind w:firstLine="709"/>
        <w:jc w:val="both"/>
      </w:pPr>
      <w:r w:rsidRPr="00DF23CB">
        <w:t>Pode atuar também em empresas de manutenção, fornecimento e programação de software, web e hardware, ou na representação de sistemas de computação. Desta forma, sua área de atuação é ampla e está em constante desenvolvimento.</w:t>
      </w:r>
    </w:p>
    <w:p w:rsidR="0069147B" w:rsidRPr="00DF23CB" w:rsidRDefault="0069147B" w:rsidP="003E312A">
      <w:pPr>
        <w:spacing w:line="360" w:lineRule="auto"/>
        <w:ind w:firstLine="709"/>
        <w:jc w:val="both"/>
        <w:rPr>
          <w:sz w:val="16"/>
          <w:szCs w:val="16"/>
        </w:rPr>
      </w:pPr>
    </w:p>
    <w:p w:rsidR="00D4384C" w:rsidRPr="007E71AE" w:rsidRDefault="00D4384C" w:rsidP="00D4384C">
      <w:pPr>
        <w:pStyle w:val="Ttulo3"/>
        <w:keepNext w:val="0"/>
        <w:widowControl w:val="0"/>
        <w:jc w:val="both"/>
        <w:rPr>
          <w:sz w:val="24"/>
          <w:szCs w:val="22"/>
          <w:lang w:val="pt-BR"/>
        </w:rPr>
      </w:pPr>
      <w:r w:rsidRPr="007E71AE">
        <w:rPr>
          <w:sz w:val="24"/>
          <w:szCs w:val="22"/>
          <w:lang w:val="pt-BR"/>
        </w:rPr>
        <w:lastRenderedPageBreak/>
        <w:t xml:space="preserve">3.2. CONCEPÇÃO </w:t>
      </w:r>
      <w:r w:rsidRPr="007E71AE">
        <w:rPr>
          <w:sz w:val="24"/>
          <w:szCs w:val="22"/>
        </w:rPr>
        <w:t>METODOL</w:t>
      </w:r>
      <w:r w:rsidRPr="007E71AE">
        <w:rPr>
          <w:sz w:val="24"/>
          <w:szCs w:val="22"/>
          <w:lang w:val="pt-BR"/>
        </w:rPr>
        <w:t>Ó</w:t>
      </w:r>
      <w:r w:rsidRPr="007E71AE">
        <w:rPr>
          <w:sz w:val="24"/>
          <w:szCs w:val="22"/>
        </w:rPr>
        <w:t>GI</w:t>
      </w:r>
      <w:r w:rsidRPr="007E71AE">
        <w:rPr>
          <w:sz w:val="24"/>
          <w:szCs w:val="22"/>
          <w:lang w:val="pt-BR"/>
        </w:rPr>
        <w:t>CA</w:t>
      </w:r>
      <w:r w:rsidRPr="007E71AE">
        <w:rPr>
          <w:sz w:val="24"/>
          <w:szCs w:val="22"/>
        </w:rPr>
        <w:t xml:space="preserve"> DO CURSO</w:t>
      </w:r>
    </w:p>
    <w:p w:rsidR="002E5D02" w:rsidRDefault="002E5D02" w:rsidP="00D4384C">
      <w:pPr>
        <w:pStyle w:val="WW-Recuodecorpodetexto3"/>
        <w:spacing w:line="360" w:lineRule="auto"/>
        <w:ind w:firstLine="851"/>
        <w:jc w:val="both"/>
        <w:rPr>
          <w:szCs w:val="24"/>
        </w:rPr>
      </w:pPr>
    </w:p>
    <w:p w:rsidR="00D4384C" w:rsidRPr="007E71AE" w:rsidRDefault="00D4384C" w:rsidP="00D4384C">
      <w:pPr>
        <w:pStyle w:val="WW-Recuodecorpodetexto3"/>
        <w:spacing w:line="360" w:lineRule="auto"/>
        <w:ind w:firstLine="851"/>
        <w:jc w:val="both"/>
        <w:rPr>
          <w:szCs w:val="24"/>
        </w:rPr>
      </w:pPr>
      <w:r w:rsidRPr="007E71AE">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rsidR="00D4384C" w:rsidRPr="007E71AE" w:rsidRDefault="00D4384C" w:rsidP="00D4384C">
      <w:pPr>
        <w:pStyle w:val="WW-Recuodecorpodetexto3"/>
        <w:spacing w:line="360" w:lineRule="auto"/>
        <w:ind w:firstLine="851"/>
        <w:jc w:val="both"/>
        <w:rPr>
          <w:szCs w:val="24"/>
        </w:rPr>
      </w:pPr>
      <w:r w:rsidRPr="007E71AE">
        <w:rPr>
          <w:szCs w:val="24"/>
        </w:rPr>
        <w:t xml:space="preserve">O desafio, a problematização, a investigação e o prazer pelo aprender devem ser reconhecidos como elementos motivadores que assegurem a apropriação do conhecimento e o desenvolvimento de competências e habilidades que se insistiu nesse projeto, reiteradamente na questão inovadora. Ora, isso deve ocorrer, também, com os métodos e técnicas. Ter um método novo não significa aplicar um novo recurso; significa sim, adotar novas ideias de ensino e aprendizagem. Portanto, a inovação está nas técnicas em que se articulam a individualidade e a coletividade resultando na aprendizagem. </w:t>
      </w:r>
    </w:p>
    <w:p w:rsidR="00D4384C" w:rsidRPr="007E71AE" w:rsidRDefault="00D4384C" w:rsidP="00D4384C">
      <w:pPr>
        <w:widowControl w:val="0"/>
        <w:autoSpaceDE w:val="0"/>
        <w:autoSpaceDN w:val="0"/>
        <w:adjustRightInd w:val="0"/>
        <w:spacing w:line="360" w:lineRule="auto"/>
        <w:ind w:firstLine="851"/>
        <w:jc w:val="both"/>
      </w:pPr>
      <w:r w:rsidRPr="007E71AE">
        <w:t xml:space="preserve">Usando a sua capacidade individual e a sua crítica, o aluno aplicará os recursos à sua disposição, desde a comunicação oral até a comunicação virtual dos hipertextos para participar da inteligência coletiva do grupo constituída pela aula sob orientação do docente.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aluno/objetos de estudo/professor/tutor/conhecimento/sociedade com a utilização do Ambiente Virtual de Aprendizagem (AVA) e da compreensão de que a aprendizagem é um processo social, e como tal deve levar em consideração o respeito pelas diferenças individuais, fazendo com que o aluno, o professor e o tutor sejam sujeitos ativos dessa transformação e capazes de superar as dificuldades que porventura se apresentem. </w:t>
      </w:r>
    </w:p>
    <w:p w:rsidR="00D4384C" w:rsidRPr="007E71AE" w:rsidRDefault="00D4384C" w:rsidP="00D4384C">
      <w:pPr>
        <w:widowControl w:val="0"/>
        <w:autoSpaceDE w:val="0"/>
        <w:autoSpaceDN w:val="0"/>
        <w:adjustRightInd w:val="0"/>
        <w:spacing w:line="360" w:lineRule="auto"/>
        <w:ind w:firstLine="851"/>
        <w:jc w:val="both"/>
      </w:pPr>
      <w:r w:rsidRPr="007E71AE">
        <w:t xml:space="preserve">A metodologia didático-pedagógica da UNIPAR se propõe a evitar a mera transmissão de conhecimentos, trabalhando de forma contextualizada nas diversas formas de comunicação, a qual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 relacionando os conteúdos curriculares com a realidade social e sua transformação produtiva para o </w:t>
      </w:r>
      <w:r w:rsidRPr="007E71AE">
        <w:lastRenderedPageBreak/>
        <w:t>fazer, objetivando a autonomia intelectual.</w:t>
      </w:r>
    </w:p>
    <w:p w:rsidR="00D4384C" w:rsidRPr="007E71AE" w:rsidRDefault="00D4384C" w:rsidP="00D4384C">
      <w:pPr>
        <w:pStyle w:val="WW-Recuodecorpodetexto3"/>
        <w:spacing w:line="360" w:lineRule="auto"/>
        <w:ind w:firstLine="851"/>
        <w:jc w:val="both"/>
        <w:rPr>
          <w:szCs w:val="24"/>
        </w:rPr>
      </w:pPr>
      <w:r w:rsidRPr="007E71AE">
        <w:rPr>
          <w:szCs w:val="24"/>
        </w:rPr>
        <w:t>Desta forma</w:t>
      </w:r>
      <w:r w:rsidRPr="00610952">
        <w:rPr>
          <w:szCs w:val="24"/>
        </w:rPr>
        <w:t xml:space="preserve">, o </w:t>
      </w:r>
      <w:r w:rsidR="00FC081D" w:rsidRPr="00610952">
        <w:t xml:space="preserve">Curso Superior de Tecnologia em </w:t>
      </w:r>
      <w:r w:rsidR="00115C0B">
        <w:t>Análise e Desenvolvimento de Sistemas</w:t>
      </w:r>
      <w:r w:rsidRPr="00610952">
        <w:rPr>
          <w:szCs w:val="24"/>
        </w:rPr>
        <w:t xml:space="preserve"> da </w:t>
      </w:r>
      <w:r w:rsidRPr="007E71AE">
        <w:rPr>
          <w:szCs w:val="24"/>
        </w:rPr>
        <w:t xml:space="preserve">UNIPAR exerce uma prática voltada ao coletivo, fruto do debate e da consistência de propósitos que envolvem as perspectivas e as intenções sociais do conjunto de professores, tutores, alunos e comunidade. A ação coletiva transpõe os limites da Universidade por entender que é essencial o envolvimento da sociedade no processo de formação. </w:t>
      </w:r>
    </w:p>
    <w:p w:rsidR="00D4384C" w:rsidRPr="007E71AE" w:rsidRDefault="00D4384C" w:rsidP="00D4384C">
      <w:pPr>
        <w:widowControl w:val="0"/>
        <w:autoSpaceDE w:val="0"/>
        <w:autoSpaceDN w:val="0"/>
        <w:adjustRightInd w:val="0"/>
        <w:snapToGrid w:val="0"/>
        <w:spacing w:line="360" w:lineRule="auto"/>
        <w:ind w:firstLine="851"/>
        <w:jc w:val="both"/>
      </w:pPr>
      <w:r w:rsidRPr="007E71AE">
        <w:t xml:space="preserve">O curso contempla aulas expositivas (gravadas e transmitidas ao vivo semanalmente pela </w:t>
      </w:r>
      <w:r w:rsidRPr="007E71AE">
        <w:rPr>
          <w:i/>
        </w:rPr>
        <w:t>internet</w:t>
      </w:r>
      <w:r w:rsidRPr="007E71AE">
        <w:t xml:space="preserve">) e dialogadas (via </w:t>
      </w:r>
      <w:r w:rsidRPr="007E71AE">
        <w:rPr>
          <w:i/>
        </w:rPr>
        <w:t>chat</w:t>
      </w:r>
      <w:r w:rsidRPr="007E71AE">
        <w:t xml:space="preserve">), bem como atividades de </w:t>
      </w:r>
      <w:proofErr w:type="spellStart"/>
      <w:r w:rsidRPr="007E71AE">
        <w:t>autoestudo</w:t>
      </w:r>
      <w:proofErr w:type="spellEnd"/>
      <w:r w:rsidRPr="007E71AE">
        <w:t xml:space="preserve">, de tutoria, atividades presenciais obrigatórias e ainda atividades de estágio supervisionado curricular não obrigatório, para a garantia de uma sólida formação, através da efetivação do processo </w:t>
      </w:r>
      <w:proofErr w:type="spellStart"/>
      <w:r w:rsidRPr="007E71AE">
        <w:t>inter</w:t>
      </w:r>
      <w:proofErr w:type="spellEnd"/>
      <w:r w:rsidRPr="007E71AE">
        <w:t xml:space="preserve">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rsidR="00D4384C" w:rsidRPr="007E71AE" w:rsidRDefault="00D4384C" w:rsidP="00D4384C">
      <w:pPr>
        <w:pStyle w:val="WW-Recuodecorpodetexto3"/>
        <w:spacing w:line="360" w:lineRule="auto"/>
        <w:ind w:firstLine="851"/>
        <w:jc w:val="both"/>
        <w:rPr>
          <w:szCs w:val="24"/>
        </w:rPr>
      </w:pPr>
      <w:r w:rsidRPr="007E71AE">
        <w:rPr>
          <w:szCs w:val="24"/>
        </w:rPr>
        <w:t xml:space="preserve">Portanto, as práticas pedagógicas, mobilizadas pela motivação e reflexão, pela compreensão e reinterpretação da realidade do curso e da própria Instituição, ensejam a realidade social presente e mesmo futura. A formação social do graduando </w:t>
      </w:r>
      <w:r w:rsidRPr="00610952">
        <w:rPr>
          <w:szCs w:val="24"/>
        </w:rPr>
        <w:t xml:space="preserve">no </w:t>
      </w:r>
      <w:r w:rsidR="00FC081D" w:rsidRPr="00610952">
        <w:t xml:space="preserve">Curso Superior de Tecnologia em </w:t>
      </w:r>
      <w:r w:rsidR="00115C0B">
        <w:t>Análise e Desenvolvimento de Sistemas</w:t>
      </w:r>
      <w:r w:rsidRPr="00610952">
        <w:rPr>
          <w:szCs w:val="24"/>
        </w:rPr>
        <w:t xml:space="preserve"> </w:t>
      </w:r>
      <w:r w:rsidRPr="007E71AE">
        <w:rPr>
          <w:szCs w:val="24"/>
        </w:rPr>
        <w:t xml:space="preserve">é motivada por ações estratégicas intrínsecas e extrínsecas ao currículo, através da produção científica, atividades culturais e iniciativas sociais, como prestação de serviços à comunidade e em eventos comunitários. </w:t>
      </w:r>
    </w:p>
    <w:p w:rsidR="00D4384C" w:rsidRPr="007E71AE" w:rsidRDefault="00D4384C" w:rsidP="00D4384C">
      <w:pPr>
        <w:pStyle w:val="WW-Recuodecorpodetexto3"/>
        <w:spacing w:line="360" w:lineRule="auto"/>
        <w:ind w:firstLine="851"/>
        <w:jc w:val="both"/>
        <w:rPr>
          <w:szCs w:val="24"/>
        </w:rPr>
      </w:pPr>
      <w:r w:rsidRPr="007E71AE">
        <w:rPr>
          <w:szCs w:val="24"/>
        </w:rPr>
        <w:t xml:space="preserve">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 e de NDE,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rsidR="00D4384C" w:rsidRPr="007E71AE" w:rsidRDefault="00D4384C" w:rsidP="00D4384C">
      <w:pPr>
        <w:pStyle w:val="Recuodecorpodetexto"/>
        <w:spacing w:before="0"/>
        <w:ind w:firstLine="851"/>
        <w:jc w:val="both"/>
        <w:rPr>
          <w:sz w:val="24"/>
          <w:szCs w:val="24"/>
        </w:rPr>
      </w:pPr>
      <w:r w:rsidRPr="007E71AE">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lastRenderedPageBreak/>
        <w:t>criação</w:t>
      </w:r>
      <w:proofErr w:type="gramEnd"/>
      <w:r w:rsidRPr="007E71AE">
        <w:rPr>
          <w:rFonts w:ascii="Times New Roman" w:hAnsi="Times New Roman"/>
          <w:color w:val="auto"/>
        </w:rPr>
        <w:t>, desenvolvimento e manutenção de meios de comunicação efetivos entre a comunidade interna e a sociedade em geral e vice-versa, como: S</w:t>
      </w:r>
      <w:r w:rsidRPr="007E71AE">
        <w:rPr>
          <w:rFonts w:ascii="Times New Roman" w:hAnsi="Times New Roman"/>
          <w:i/>
          <w:color w:val="auto"/>
        </w:rPr>
        <w:t>ite</w:t>
      </w:r>
      <w:r w:rsidRPr="007E71AE">
        <w:rPr>
          <w:rFonts w:ascii="Times New Roman" w:hAnsi="Times New Roman"/>
          <w:color w:val="auto"/>
        </w:rPr>
        <w:t xml:space="preserve"> do curso na Internet: com ligações para outros </w:t>
      </w:r>
      <w:r w:rsidRPr="007E71AE">
        <w:rPr>
          <w:rFonts w:ascii="Times New Roman" w:hAnsi="Times New Roman"/>
          <w:i/>
          <w:color w:val="auto"/>
        </w:rPr>
        <w:t>sites</w:t>
      </w:r>
      <w:r w:rsidRPr="007E71AE">
        <w:rPr>
          <w:rFonts w:ascii="Times New Roman" w:hAnsi="Times New Roman"/>
          <w:color w:val="auto"/>
        </w:rPr>
        <w:t xml:space="preserve"> relevantes, com atualização dinâmica que reflita o dia a dia do curso, e com vistas ao recebimento de mensagens externas; </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realização</w:t>
      </w:r>
      <w:proofErr w:type="gramEnd"/>
      <w:r w:rsidRPr="007E71AE">
        <w:rPr>
          <w:rFonts w:ascii="Times New Roman" w:hAnsi="Times New Roman"/>
          <w:color w:val="auto"/>
        </w:rPr>
        <w:t xml:space="preserve"> de eventos que possibilitem o intercâmbio e a ligação da comunidade interna com profissionais e personalidades de relevância, que sirvam de referência e motivo de debate com a comunidade acadêmica, mercado de trabalho ou para a sociedade em geral;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realização</w:t>
      </w:r>
      <w:proofErr w:type="gramEnd"/>
      <w:r w:rsidRPr="007E71AE">
        <w:rPr>
          <w:rFonts w:ascii="Times New Roman" w:hAnsi="Times New Roman"/>
          <w:color w:val="auto"/>
        </w:rPr>
        <w:t xml:space="preserve"> de eventos como fóruns ou seminários, que possibilitem aos discentes contatos com a sociedade, a comunidade acadêmica e com o mercado de trabalho;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participação</w:t>
      </w:r>
      <w:proofErr w:type="gramEnd"/>
      <w:r w:rsidRPr="007E71AE">
        <w:rPr>
          <w:rFonts w:ascii="Times New Roman" w:hAnsi="Times New Roman"/>
          <w:color w:val="auto"/>
        </w:rPr>
        <w:t xml:space="preserve"> de representantes do curso em congressos, encontros, seminários, exposições e feiras (locais, regionais, nacionais e internacionais) que tenham relevância pertinente e sejam considerados de especial interesse para a melhoria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execução</w:t>
      </w:r>
      <w:proofErr w:type="gramEnd"/>
      <w:r w:rsidRPr="007E71AE">
        <w:rPr>
          <w:rFonts w:ascii="Times New Roman" w:hAnsi="Times New Roman"/>
          <w:color w:val="auto"/>
        </w:rPr>
        <w:t xml:space="preserve"> de programas de extensão que apoiem a atividade acadêmica ou que integrem a Universidade com a sociedade civil;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Organização de cursos, de natureza intensiva, com temática definida, a partir de propostas dos docentes e discentes ao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realização</w:t>
      </w:r>
      <w:proofErr w:type="gramEnd"/>
      <w:r w:rsidRPr="007E71AE">
        <w:rPr>
          <w:rFonts w:ascii="Times New Roman" w:hAnsi="Times New Roman"/>
          <w:color w:val="auto"/>
        </w:rPr>
        <w:t xml:space="preserve"> de Workshop ou similares;</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criação</w:t>
      </w:r>
      <w:proofErr w:type="gramEnd"/>
      <w:r w:rsidRPr="007E71AE">
        <w:rPr>
          <w:rFonts w:ascii="Times New Roman" w:hAnsi="Times New Roman"/>
          <w:color w:val="auto"/>
        </w:rPr>
        <w:t xml:space="preserve"> de parcerias com outras instituições de modo a facilitar intercâmbios científicos e culturais, visitas técnicas, palestras, debates e seminários, assim como a realização de estágios supervisionados curriculares pelo corpo discente;</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proofErr w:type="gramStart"/>
      <w:r w:rsidRPr="007E71AE">
        <w:rPr>
          <w:rFonts w:ascii="Times New Roman" w:hAnsi="Times New Roman"/>
          <w:color w:val="auto"/>
        </w:rPr>
        <w:t>criação</w:t>
      </w:r>
      <w:proofErr w:type="gramEnd"/>
      <w:r w:rsidRPr="007E71AE">
        <w:rPr>
          <w:rFonts w:ascii="Times New Roman" w:hAnsi="Times New Roman"/>
          <w:color w:val="auto"/>
        </w:rPr>
        <w:t xml:space="preserve"> de monitorias nas disciplinas em que os alunos demonstrem maior dificuldade ou nas que a assistência deva ser mais intensa, de acordo com as orientações propostas pelo </w:t>
      </w:r>
      <w:r w:rsidRPr="00610952">
        <w:rPr>
          <w:rFonts w:ascii="Times New Roman" w:hAnsi="Times New Roman"/>
          <w:color w:val="auto"/>
        </w:rPr>
        <w:t xml:space="preserve">Programa Institucional </w:t>
      </w:r>
      <w:r w:rsidRPr="007E71AE">
        <w:rPr>
          <w:rFonts w:ascii="Times New Roman" w:hAnsi="Times New Roman"/>
          <w:color w:val="auto"/>
        </w:rPr>
        <w:t xml:space="preserve">de Incentivo à Monitoria Acadêmica - PIM; </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proofErr w:type="gramStart"/>
      <w:r w:rsidRPr="007E71AE">
        <w:rPr>
          <w:rFonts w:ascii="Times New Roman" w:hAnsi="Times New Roman"/>
          <w:color w:val="auto"/>
        </w:rPr>
        <w:t>manutenção</w:t>
      </w:r>
      <w:proofErr w:type="gramEnd"/>
      <w:r w:rsidRPr="007E71AE">
        <w:rPr>
          <w:rFonts w:ascii="Times New Roman" w:hAnsi="Times New Roman"/>
          <w:color w:val="auto"/>
        </w:rPr>
        <w:t xml:space="preserve"> do acervo bibliográfico atualizado de acordo com o plano de ensino de cada disciplina;</w:t>
      </w:r>
    </w:p>
    <w:p w:rsidR="00D4384C" w:rsidRPr="007E71AE" w:rsidRDefault="00D4384C" w:rsidP="00D4384C">
      <w:pPr>
        <w:numPr>
          <w:ilvl w:val="1"/>
          <w:numId w:val="10"/>
        </w:numPr>
        <w:tabs>
          <w:tab w:val="clear" w:pos="1440"/>
          <w:tab w:val="num" w:pos="1134"/>
        </w:tabs>
        <w:spacing w:line="360" w:lineRule="auto"/>
        <w:ind w:left="1134" w:hanging="425"/>
        <w:jc w:val="both"/>
      </w:pPr>
      <w:proofErr w:type="gramStart"/>
      <w:r w:rsidRPr="007E71AE">
        <w:t>execução</w:t>
      </w:r>
      <w:proofErr w:type="gramEnd"/>
      <w:r w:rsidRPr="007E71AE">
        <w:t xml:space="preserve"> do </w:t>
      </w:r>
      <w:r w:rsidRPr="00610952">
        <w:t xml:space="preserve">Programa Institucional de Tutoria Acadêmica - PITA que </w:t>
      </w:r>
      <w:r w:rsidRPr="007E71AE">
        <w:t>proporciona o acompanhamento discente pelo tutor presencial visando auxiliar na solução de problemas acadêmicos e/ou particulares em atendimentos agendados ou ocasionais.</w:t>
      </w:r>
    </w:p>
    <w:p w:rsidR="00D4384C" w:rsidRPr="001C2802" w:rsidRDefault="00D4384C" w:rsidP="00D4384C">
      <w:pPr>
        <w:tabs>
          <w:tab w:val="left" w:pos="709"/>
        </w:tabs>
        <w:ind w:left="426"/>
        <w:jc w:val="both"/>
        <w:rPr>
          <w:b/>
          <w:bCs/>
          <w:sz w:val="16"/>
          <w:szCs w:val="16"/>
        </w:rPr>
      </w:pPr>
      <w:r w:rsidRPr="001C2802">
        <w:rPr>
          <w:b/>
          <w:bCs/>
          <w:sz w:val="16"/>
          <w:szCs w:val="16"/>
        </w:rPr>
        <w:t xml:space="preserve">   </w:t>
      </w:r>
    </w:p>
    <w:p w:rsidR="00D4384C" w:rsidRPr="00576778" w:rsidRDefault="00D4384C" w:rsidP="00D4384C">
      <w:pPr>
        <w:tabs>
          <w:tab w:val="left" w:pos="709"/>
        </w:tabs>
        <w:ind w:left="426" w:firstLine="283"/>
        <w:jc w:val="both"/>
        <w:rPr>
          <w:b/>
          <w:bCs/>
          <w:szCs w:val="22"/>
        </w:rPr>
      </w:pPr>
      <w:r w:rsidRPr="007E71AE">
        <w:rPr>
          <w:b/>
          <w:bCs/>
          <w:szCs w:val="22"/>
        </w:rPr>
        <w:t xml:space="preserve"> </w:t>
      </w:r>
      <w:r w:rsidRPr="00576778">
        <w:rPr>
          <w:b/>
          <w:bCs/>
          <w:szCs w:val="22"/>
        </w:rPr>
        <w:t xml:space="preserve"> 3.2.1. Estratégias Pedagógicas </w:t>
      </w:r>
    </w:p>
    <w:p w:rsidR="00D4384C" w:rsidRPr="001C2802" w:rsidRDefault="00D4384C" w:rsidP="00D4384C">
      <w:pPr>
        <w:widowControl w:val="0"/>
        <w:spacing w:line="360" w:lineRule="auto"/>
        <w:ind w:firstLine="709"/>
        <w:jc w:val="both"/>
        <w:rPr>
          <w:sz w:val="16"/>
          <w:szCs w:val="16"/>
        </w:rPr>
      </w:pPr>
    </w:p>
    <w:p w:rsidR="00D4384C" w:rsidRPr="00576778" w:rsidRDefault="00D4384C" w:rsidP="00D4384C">
      <w:pPr>
        <w:widowControl w:val="0"/>
        <w:spacing w:line="360" w:lineRule="auto"/>
        <w:ind w:firstLine="709"/>
        <w:jc w:val="both"/>
      </w:pPr>
      <w:r w:rsidRPr="00576778">
        <w:t>As diretrizes didático-pedagógicas de todos os cursos superiores da UNIPAR serão definidas pelo seu Conselho de Ensino, Pesquisa e Extensão – CONSEPE.</w:t>
      </w:r>
    </w:p>
    <w:p w:rsidR="00D4384C" w:rsidRPr="00576778" w:rsidRDefault="00D4384C" w:rsidP="00D4384C">
      <w:pPr>
        <w:spacing w:line="360" w:lineRule="auto"/>
        <w:ind w:firstLine="709"/>
        <w:jc w:val="both"/>
      </w:pPr>
      <w:r w:rsidRPr="00576778">
        <w:lastRenderedPageBreak/>
        <w:t xml:space="preserve">A supervisão geral de todos os cursos superiores da UNIPAR será feita pela Diretoria Executiva de Gestão do Ensino Superior – DEGES, através do exercício de atribuições normativas, de supervisão e de controle. </w:t>
      </w:r>
    </w:p>
    <w:p w:rsidR="00D4384C" w:rsidRDefault="00D4384C" w:rsidP="00D4384C">
      <w:pPr>
        <w:spacing w:line="360" w:lineRule="auto"/>
        <w:ind w:firstLine="709"/>
        <w:jc w:val="both"/>
      </w:pPr>
      <w:r w:rsidRPr="00576778">
        <w:t xml:space="preserve">A fim de construir, revisar e atualizar os Projetos Pedagógicos de acordo com as suas especificidades, a Diretoria de Instituto Superior respectiva ao curso de graduação encarrega-se de reunir os seus Coordenadores e Presidentes dos </w:t>
      </w:r>
      <w:proofErr w:type="spellStart"/>
      <w:r w:rsidRPr="00576778">
        <w:t>NDEs</w:t>
      </w:r>
      <w:proofErr w:type="spellEnd"/>
      <w:r w:rsidRPr="00576778">
        <w:t>, pelo menos uma vez ao ano.</w:t>
      </w:r>
    </w:p>
    <w:p w:rsidR="009F749C" w:rsidRPr="001C2802" w:rsidRDefault="009F749C" w:rsidP="0033507C">
      <w:pPr>
        <w:spacing w:line="360" w:lineRule="auto"/>
        <w:ind w:firstLine="709"/>
        <w:jc w:val="both"/>
        <w:rPr>
          <w:b/>
          <w:bCs/>
          <w:sz w:val="16"/>
          <w:szCs w:val="16"/>
        </w:rPr>
      </w:pP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b/>
          <w:bCs/>
          <w:spacing w:val="-2"/>
          <w:szCs w:val="22"/>
          <w:lang w:eastAsia="en-US"/>
        </w:rPr>
        <w:t>3.2.2 Articulação</w:t>
      </w:r>
      <w:r w:rsidRPr="00610952">
        <w:rPr>
          <w:rFonts w:eastAsia="Calibri"/>
          <w:b/>
          <w:bCs/>
          <w:spacing w:val="8"/>
          <w:szCs w:val="22"/>
          <w:lang w:eastAsia="en-US"/>
        </w:rPr>
        <w:t xml:space="preserve"> </w:t>
      </w:r>
      <w:r w:rsidRPr="00610952">
        <w:rPr>
          <w:rFonts w:eastAsia="Calibri"/>
          <w:b/>
          <w:bCs/>
          <w:spacing w:val="-1"/>
          <w:szCs w:val="22"/>
          <w:lang w:eastAsia="en-US"/>
        </w:rPr>
        <w:t>entre</w:t>
      </w:r>
      <w:r w:rsidRPr="00610952">
        <w:rPr>
          <w:rFonts w:eastAsia="Calibri"/>
          <w:b/>
          <w:bCs/>
          <w:spacing w:val="4"/>
          <w:szCs w:val="22"/>
          <w:lang w:eastAsia="en-US"/>
        </w:rPr>
        <w:t xml:space="preserve"> </w:t>
      </w:r>
      <w:r w:rsidRPr="00610952">
        <w:rPr>
          <w:rFonts w:eastAsia="Calibri"/>
          <w:b/>
          <w:bCs/>
          <w:szCs w:val="22"/>
          <w:lang w:eastAsia="en-US"/>
        </w:rPr>
        <w:t>teoria</w:t>
      </w:r>
      <w:r w:rsidRPr="00610952">
        <w:rPr>
          <w:rFonts w:eastAsia="Calibri"/>
          <w:b/>
          <w:bCs/>
          <w:spacing w:val="7"/>
          <w:szCs w:val="22"/>
          <w:lang w:eastAsia="en-US"/>
        </w:rPr>
        <w:t xml:space="preserve"> </w:t>
      </w:r>
      <w:r w:rsidRPr="00610952">
        <w:rPr>
          <w:rFonts w:eastAsia="Calibri"/>
          <w:b/>
          <w:bCs/>
          <w:szCs w:val="22"/>
          <w:lang w:eastAsia="en-US"/>
        </w:rPr>
        <w:t>e</w:t>
      </w:r>
      <w:r w:rsidRPr="00610952">
        <w:rPr>
          <w:rFonts w:eastAsia="Calibri"/>
          <w:b/>
          <w:bCs/>
          <w:spacing w:val="6"/>
          <w:szCs w:val="22"/>
          <w:lang w:eastAsia="en-US"/>
        </w:rPr>
        <w:t xml:space="preserve"> </w:t>
      </w:r>
      <w:r w:rsidRPr="00610952">
        <w:rPr>
          <w:rFonts w:eastAsia="Calibri"/>
          <w:b/>
          <w:bCs/>
          <w:spacing w:val="-1"/>
          <w:szCs w:val="22"/>
          <w:lang w:eastAsia="en-US"/>
        </w:rPr>
        <w:t>prática</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zCs w:val="22"/>
          <w:lang w:eastAsia="en-US"/>
        </w:rPr>
        <w:t>A</w:t>
      </w:r>
      <w:r w:rsidRPr="00610952">
        <w:rPr>
          <w:rFonts w:eastAsia="Calibri"/>
          <w:spacing w:val="24"/>
          <w:szCs w:val="22"/>
          <w:lang w:eastAsia="en-US"/>
        </w:rPr>
        <w:t xml:space="preserve"> </w:t>
      </w:r>
      <w:r w:rsidRPr="00610952">
        <w:rPr>
          <w:rFonts w:eastAsia="Calibri"/>
          <w:spacing w:val="-1"/>
          <w:szCs w:val="22"/>
          <w:lang w:eastAsia="en-US"/>
        </w:rPr>
        <w:t>articulação</w:t>
      </w:r>
      <w:r w:rsidRPr="00610952">
        <w:rPr>
          <w:rFonts w:eastAsia="Calibri"/>
          <w:spacing w:val="24"/>
          <w:szCs w:val="22"/>
          <w:lang w:eastAsia="en-US"/>
        </w:rPr>
        <w:t xml:space="preserve"> </w:t>
      </w:r>
      <w:r w:rsidRPr="00610952">
        <w:rPr>
          <w:rFonts w:eastAsia="Calibri"/>
          <w:szCs w:val="22"/>
          <w:lang w:eastAsia="en-US"/>
        </w:rPr>
        <w:t>entre</w:t>
      </w:r>
      <w:r w:rsidRPr="00610952">
        <w:rPr>
          <w:rFonts w:eastAsia="Calibri"/>
          <w:spacing w:val="24"/>
          <w:szCs w:val="22"/>
          <w:lang w:eastAsia="en-US"/>
        </w:rPr>
        <w:t xml:space="preserve"> </w:t>
      </w:r>
      <w:r w:rsidRPr="00610952">
        <w:rPr>
          <w:rFonts w:eastAsia="Calibri"/>
          <w:szCs w:val="22"/>
          <w:lang w:eastAsia="en-US"/>
        </w:rPr>
        <w:t>teoria</w:t>
      </w:r>
      <w:r w:rsidRPr="00610952">
        <w:rPr>
          <w:rFonts w:eastAsia="Calibri"/>
          <w:spacing w:val="21"/>
          <w:szCs w:val="22"/>
          <w:lang w:eastAsia="en-US"/>
        </w:rPr>
        <w:t xml:space="preserve"> </w:t>
      </w:r>
      <w:r w:rsidRPr="00610952">
        <w:rPr>
          <w:rFonts w:eastAsia="Calibri"/>
          <w:szCs w:val="22"/>
          <w:lang w:eastAsia="en-US"/>
        </w:rPr>
        <w:t>e</w:t>
      </w:r>
      <w:r w:rsidRPr="00610952">
        <w:rPr>
          <w:rFonts w:eastAsia="Calibri"/>
          <w:spacing w:val="26"/>
          <w:szCs w:val="22"/>
          <w:lang w:eastAsia="en-US"/>
        </w:rPr>
        <w:t xml:space="preserve"> </w:t>
      </w:r>
      <w:r w:rsidRPr="00610952">
        <w:rPr>
          <w:rFonts w:eastAsia="Calibri"/>
          <w:spacing w:val="-1"/>
          <w:szCs w:val="22"/>
          <w:lang w:eastAsia="en-US"/>
        </w:rPr>
        <w:t>prática</w:t>
      </w:r>
      <w:r w:rsidRPr="00610952">
        <w:rPr>
          <w:rFonts w:eastAsia="Calibri"/>
          <w:spacing w:val="21"/>
          <w:szCs w:val="22"/>
          <w:lang w:eastAsia="en-US"/>
        </w:rPr>
        <w:t xml:space="preserve"> </w:t>
      </w:r>
      <w:r w:rsidRPr="00610952">
        <w:rPr>
          <w:rFonts w:eastAsia="Calibri"/>
          <w:szCs w:val="22"/>
          <w:lang w:eastAsia="en-US"/>
        </w:rPr>
        <w:t>pode</w:t>
      </w:r>
      <w:r w:rsidRPr="00610952">
        <w:rPr>
          <w:rFonts w:eastAsia="Calibri"/>
          <w:spacing w:val="24"/>
          <w:szCs w:val="22"/>
          <w:lang w:eastAsia="en-US"/>
        </w:rPr>
        <w:t xml:space="preserve"> </w:t>
      </w:r>
      <w:r w:rsidRPr="00610952">
        <w:rPr>
          <w:rFonts w:eastAsia="Calibri"/>
          <w:spacing w:val="-1"/>
          <w:szCs w:val="22"/>
          <w:lang w:eastAsia="en-US"/>
        </w:rPr>
        <w:t>ser</w:t>
      </w:r>
      <w:r w:rsidRPr="00610952">
        <w:rPr>
          <w:rFonts w:eastAsia="Calibri"/>
          <w:spacing w:val="23"/>
          <w:szCs w:val="22"/>
          <w:lang w:eastAsia="en-US"/>
        </w:rPr>
        <w:t xml:space="preserve"> </w:t>
      </w:r>
      <w:r w:rsidRPr="00610952">
        <w:rPr>
          <w:rFonts w:eastAsia="Calibri"/>
          <w:spacing w:val="-1"/>
          <w:szCs w:val="22"/>
          <w:lang w:eastAsia="en-US"/>
        </w:rPr>
        <w:t>compreendida</w:t>
      </w:r>
      <w:r w:rsidRPr="00610952">
        <w:rPr>
          <w:rFonts w:eastAsia="Calibri"/>
          <w:spacing w:val="20"/>
          <w:szCs w:val="22"/>
          <w:lang w:eastAsia="en-US"/>
        </w:rPr>
        <w:t xml:space="preserve"> </w:t>
      </w:r>
      <w:r w:rsidRPr="00610952">
        <w:rPr>
          <w:rFonts w:eastAsia="Calibri"/>
          <w:szCs w:val="22"/>
          <w:lang w:eastAsia="en-US"/>
        </w:rPr>
        <w:t>como</w:t>
      </w:r>
      <w:r w:rsidRPr="00610952">
        <w:rPr>
          <w:rFonts w:eastAsia="Calibri"/>
          <w:spacing w:val="24"/>
          <w:szCs w:val="22"/>
          <w:lang w:eastAsia="en-US"/>
        </w:rPr>
        <w:t xml:space="preserve"> </w:t>
      </w:r>
      <w:r w:rsidRPr="00610952">
        <w:rPr>
          <w:rFonts w:eastAsia="Calibri"/>
          <w:spacing w:val="-2"/>
          <w:szCs w:val="22"/>
          <w:lang w:eastAsia="en-US"/>
        </w:rPr>
        <w:t>um</w:t>
      </w:r>
      <w:r w:rsidRPr="00610952">
        <w:rPr>
          <w:rFonts w:eastAsia="Calibri"/>
          <w:spacing w:val="45"/>
          <w:w w:val="101"/>
          <w:szCs w:val="22"/>
          <w:lang w:eastAsia="en-US"/>
        </w:rPr>
        <w:t xml:space="preserve"> </w:t>
      </w:r>
      <w:r w:rsidRPr="00610952">
        <w:rPr>
          <w:rFonts w:eastAsia="Calibri"/>
          <w:spacing w:val="-1"/>
          <w:szCs w:val="22"/>
          <w:lang w:eastAsia="en-US"/>
        </w:rPr>
        <w:t>princípio</w:t>
      </w:r>
      <w:r w:rsidRPr="00610952">
        <w:rPr>
          <w:rFonts w:eastAsia="Calibri"/>
          <w:spacing w:val="60"/>
          <w:szCs w:val="22"/>
          <w:lang w:eastAsia="en-US"/>
        </w:rPr>
        <w:t xml:space="preserve"> </w:t>
      </w:r>
      <w:r w:rsidRPr="00610952">
        <w:rPr>
          <w:rFonts w:eastAsia="Calibri"/>
          <w:spacing w:val="-2"/>
          <w:szCs w:val="22"/>
          <w:lang w:eastAsia="en-US"/>
        </w:rPr>
        <w:t>de</w:t>
      </w:r>
      <w:r w:rsidRPr="00610952">
        <w:rPr>
          <w:rFonts w:eastAsia="Calibri"/>
          <w:spacing w:val="61"/>
          <w:szCs w:val="22"/>
          <w:lang w:eastAsia="en-US"/>
        </w:rPr>
        <w:t xml:space="preserve"> </w:t>
      </w:r>
      <w:r w:rsidRPr="00610952">
        <w:rPr>
          <w:rFonts w:eastAsia="Calibri"/>
          <w:spacing w:val="-1"/>
          <w:szCs w:val="22"/>
          <w:lang w:eastAsia="en-US"/>
        </w:rPr>
        <w:t>aprendizagem</w:t>
      </w:r>
      <w:r w:rsidRPr="00610952">
        <w:rPr>
          <w:rFonts w:eastAsia="Calibri"/>
          <w:spacing w:val="62"/>
          <w:szCs w:val="22"/>
          <w:lang w:eastAsia="en-US"/>
        </w:rPr>
        <w:t xml:space="preserve"> </w:t>
      </w:r>
      <w:r w:rsidRPr="00610952">
        <w:rPr>
          <w:rFonts w:eastAsia="Calibri"/>
          <w:spacing w:val="-1"/>
          <w:szCs w:val="22"/>
          <w:lang w:eastAsia="en-US"/>
        </w:rPr>
        <w:t>que</w:t>
      </w:r>
      <w:r w:rsidRPr="00610952">
        <w:rPr>
          <w:rFonts w:eastAsia="Calibri"/>
          <w:spacing w:val="61"/>
          <w:szCs w:val="22"/>
          <w:lang w:eastAsia="en-US"/>
        </w:rPr>
        <w:t xml:space="preserve"> </w:t>
      </w:r>
      <w:r w:rsidRPr="00610952">
        <w:rPr>
          <w:rFonts w:eastAsia="Calibri"/>
          <w:szCs w:val="22"/>
          <w:lang w:eastAsia="en-US"/>
        </w:rPr>
        <w:t>se</w:t>
      </w:r>
      <w:r w:rsidRPr="00610952">
        <w:rPr>
          <w:rFonts w:eastAsia="Calibri"/>
          <w:spacing w:val="61"/>
          <w:szCs w:val="22"/>
          <w:lang w:eastAsia="en-US"/>
        </w:rPr>
        <w:t xml:space="preserve"> </w:t>
      </w:r>
      <w:r w:rsidRPr="00610952">
        <w:rPr>
          <w:rFonts w:eastAsia="Calibri"/>
          <w:spacing w:val="-1"/>
          <w:szCs w:val="22"/>
          <w:lang w:eastAsia="en-US"/>
        </w:rPr>
        <w:t>afasta</w:t>
      </w:r>
      <w:r w:rsidRPr="00610952">
        <w:rPr>
          <w:rFonts w:eastAsia="Calibri"/>
          <w:spacing w:val="61"/>
          <w:szCs w:val="22"/>
          <w:lang w:eastAsia="en-US"/>
        </w:rPr>
        <w:t xml:space="preserve"> </w:t>
      </w:r>
      <w:r w:rsidRPr="00610952">
        <w:rPr>
          <w:rFonts w:eastAsia="Calibri"/>
          <w:spacing w:val="-1"/>
          <w:szCs w:val="22"/>
          <w:lang w:eastAsia="en-US"/>
        </w:rPr>
        <w:t>da</w:t>
      </w:r>
      <w:r w:rsidRPr="00610952">
        <w:rPr>
          <w:rFonts w:eastAsia="Calibri"/>
          <w:spacing w:val="59"/>
          <w:szCs w:val="22"/>
          <w:lang w:eastAsia="en-US"/>
        </w:rPr>
        <w:t xml:space="preserve"> </w:t>
      </w:r>
      <w:r w:rsidRPr="00610952">
        <w:rPr>
          <w:rFonts w:eastAsia="Calibri"/>
          <w:szCs w:val="22"/>
          <w:lang w:eastAsia="en-US"/>
        </w:rPr>
        <w:t>lógica</w:t>
      </w:r>
      <w:r w:rsidRPr="00610952">
        <w:rPr>
          <w:rFonts w:eastAsia="Calibri"/>
          <w:spacing w:val="61"/>
          <w:szCs w:val="22"/>
          <w:lang w:eastAsia="en-US"/>
        </w:rPr>
        <w:t xml:space="preserve"> </w:t>
      </w:r>
      <w:r w:rsidRPr="00610952">
        <w:rPr>
          <w:rFonts w:eastAsia="Calibri"/>
          <w:spacing w:val="-1"/>
          <w:szCs w:val="22"/>
          <w:lang w:eastAsia="en-US"/>
        </w:rPr>
        <w:t>positivista</w:t>
      </w:r>
      <w:r w:rsidRPr="00610952">
        <w:rPr>
          <w:rFonts w:eastAsia="Calibri"/>
          <w:spacing w:val="59"/>
          <w:szCs w:val="22"/>
          <w:lang w:eastAsia="en-US"/>
        </w:rPr>
        <w:t xml:space="preserve"> </w:t>
      </w:r>
      <w:r w:rsidRPr="00610952">
        <w:rPr>
          <w:rFonts w:eastAsia="Calibri"/>
          <w:spacing w:val="-2"/>
          <w:szCs w:val="22"/>
          <w:lang w:eastAsia="en-US"/>
        </w:rPr>
        <w:t>de</w:t>
      </w:r>
      <w:r w:rsidRPr="00610952">
        <w:rPr>
          <w:rFonts w:eastAsia="Calibri"/>
          <w:spacing w:val="59"/>
          <w:szCs w:val="22"/>
          <w:lang w:eastAsia="en-US"/>
        </w:rPr>
        <w:t xml:space="preserve"> </w:t>
      </w:r>
      <w:r w:rsidRPr="00610952">
        <w:rPr>
          <w:rFonts w:eastAsia="Calibri"/>
          <w:szCs w:val="22"/>
          <w:lang w:eastAsia="en-US"/>
        </w:rPr>
        <w:t>produção</w:t>
      </w:r>
      <w:r w:rsidRPr="00610952">
        <w:rPr>
          <w:rFonts w:eastAsia="Calibri"/>
          <w:spacing w:val="61"/>
          <w:szCs w:val="22"/>
          <w:lang w:eastAsia="en-US"/>
        </w:rPr>
        <w:t xml:space="preserve"> </w:t>
      </w:r>
      <w:r w:rsidRPr="00610952">
        <w:rPr>
          <w:rFonts w:eastAsia="Calibri"/>
          <w:spacing w:val="-2"/>
          <w:szCs w:val="22"/>
          <w:lang w:eastAsia="en-US"/>
        </w:rPr>
        <w:t>do</w:t>
      </w:r>
      <w:r w:rsidRPr="00610952">
        <w:rPr>
          <w:rFonts w:eastAsia="Calibri"/>
          <w:spacing w:val="69"/>
          <w:w w:val="101"/>
          <w:szCs w:val="22"/>
          <w:lang w:eastAsia="en-US"/>
        </w:rPr>
        <w:t xml:space="preserve"> </w:t>
      </w:r>
      <w:r w:rsidRPr="00610952">
        <w:rPr>
          <w:rFonts w:eastAsia="Calibri"/>
          <w:spacing w:val="-1"/>
          <w:szCs w:val="22"/>
          <w:lang w:eastAsia="en-US"/>
        </w:rPr>
        <w:t>conhecimento</w:t>
      </w:r>
      <w:r w:rsidRPr="00610952">
        <w:rPr>
          <w:rFonts w:eastAsia="Calibri"/>
          <w:spacing w:val="9"/>
          <w:szCs w:val="22"/>
          <w:lang w:eastAsia="en-US"/>
        </w:rPr>
        <w:t xml:space="preserve"> </w:t>
      </w:r>
      <w:r w:rsidRPr="00610952">
        <w:rPr>
          <w:rFonts w:eastAsia="Calibri"/>
          <w:szCs w:val="22"/>
          <w:lang w:eastAsia="en-US"/>
        </w:rPr>
        <w:t>e</w:t>
      </w:r>
      <w:r w:rsidRPr="00610952">
        <w:rPr>
          <w:rFonts w:eastAsia="Calibri"/>
          <w:spacing w:val="10"/>
          <w:szCs w:val="22"/>
          <w:lang w:eastAsia="en-US"/>
        </w:rPr>
        <w:t xml:space="preserve"> </w:t>
      </w:r>
      <w:r w:rsidRPr="00610952">
        <w:rPr>
          <w:rFonts w:eastAsia="Calibri"/>
          <w:spacing w:val="-1"/>
          <w:szCs w:val="22"/>
          <w:lang w:eastAsia="en-US"/>
        </w:rPr>
        <w:t>possibilita</w:t>
      </w:r>
      <w:r w:rsidRPr="00610952">
        <w:rPr>
          <w:rFonts w:eastAsia="Calibri"/>
          <w:spacing w:val="7"/>
          <w:szCs w:val="22"/>
          <w:lang w:eastAsia="en-US"/>
        </w:rPr>
        <w:t xml:space="preserve"> </w:t>
      </w:r>
      <w:r w:rsidRPr="00610952">
        <w:rPr>
          <w:rFonts w:eastAsia="Calibri"/>
          <w:spacing w:val="-1"/>
          <w:szCs w:val="22"/>
          <w:lang w:eastAsia="en-US"/>
        </w:rPr>
        <w:t>que</w:t>
      </w:r>
      <w:r w:rsidRPr="00610952">
        <w:rPr>
          <w:rFonts w:eastAsia="Calibri"/>
          <w:spacing w:val="10"/>
          <w:szCs w:val="22"/>
          <w:lang w:eastAsia="en-US"/>
        </w:rPr>
        <w:t xml:space="preserve"> </w:t>
      </w:r>
      <w:r w:rsidRPr="00610952">
        <w:rPr>
          <w:rFonts w:eastAsia="Calibri"/>
          <w:spacing w:val="-2"/>
          <w:szCs w:val="22"/>
          <w:lang w:eastAsia="en-US"/>
        </w:rPr>
        <w:t>os</w:t>
      </w:r>
      <w:r w:rsidRPr="00610952">
        <w:rPr>
          <w:rFonts w:eastAsia="Calibri"/>
          <w:spacing w:val="14"/>
          <w:szCs w:val="22"/>
          <w:lang w:eastAsia="en-US"/>
        </w:rPr>
        <w:t xml:space="preserve"> </w:t>
      </w:r>
      <w:r w:rsidRPr="00610952">
        <w:rPr>
          <w:rFonts w:eastAsia="Calibri"/>
          <w:spacing w:val="-1"/>
          <w:szCs w:val="22"/>
          <w:lang w:eastAsia="en-US"/>
        </w:rPr>
        <w:t>alunos</w:t>
      </w:r>
      <w:r w:rsidRPr="00610952">
        <w:rPr>
          <w:rFonts w:eastAsia="Calibri"/>
          <w:spacing w:val="13"/>
          <w:szCs w:val="22"/>
          <w:lang w:eastAsia="en-US"/>
        </w:rPr>
        <w:t xml:space="preserve"> </w:t>
      </w:r>
      <w:r w:rsidRPr="00610952">
        <w:rPr>
          <w:rFonts w:eastAsia="Calibri"/>
          <w:szCs w:val="22"/>
          <w:lang w:eastAsia="en-US"/>
        </w:rPr>
        <w:t>se</w:t>
      </w:r>
      <w:r w:rsidRPr="00610952">
        <w:rPr>
          <w:rFonts w:eastAsia="Calibri"/>
          <w:spacing w:val="10"/>
          <w:szCs w:val="22"/>
          <w:lang w:eastAsia="en-US"/>
        </w:rPr>
        <w:t xml:space="preserve"> </w:t>
      </w:r>
      <w:r w:rsidRPr="00610952">
        <w:rPr>
          <w:rFonts w:eastAsia="Calibri"/>
          <w:spacing w:val="-1"/>
          <w:szCs w:val="22"/>
          <w:lang w:eastAsia="en-US"/>
        </w:rPr>
        <w:t>envolvam</w:t>
      </w:r>
      <w:r w:rsidRPr="00610952">
        <w:rPr>
          <w:rFonts w:eastAsia="Calibri"/>
          <w:spacing w:val="11"/>
          <w:szCs w:val="22"/>
          <w:lang w:eastAsia="en-US"/>
        </w:rPr>
        <w:t xml:space="preserve"> </w:t>
      </w:r>
      <w:r w:rsidRPr="00610952">
        <w:rPr>
          <w:rFonts w:eastAsia="Calibri"/>
          <w:spacing w:val="-1"/>
          <w:szCs w:val="22"/>
          <w:lang w:eastAsia="en-US"/>
        </w:rPr>
        <w:t>com</w:t>
      </w:r>
      <w:r w:rsidRPr="00610952">
        <w:rPr>
          <w:rFonts w:eastAsia="Calibri"/>
          <w:spacing w:val="10"/>
          <w:szCs w:val="22"/>
          <w:lang w:eastAsia="en-US"/>
        </w:rPr>
        <w:t xml:space="preserve"> </w:t>
      </w:r>
      <w:r w:rsidRPr="00610952">
        <w:rPr>
          <w:rFonts w:eastAsia="Calibri"/>
          <w:spacing w:val="-1"/>
          <w:szCs w:val="22"/>
          <w:lang w:eastAsia="en-US"/>
        </w:rPr>
        <w:t>problemas</w:t>
      </w:r>
      <w:r w:rsidRPr="00610952">
        <w:rPr>
          <w:rFonts w:eastAsia="Calibri"/>
          <w:spacing w:val="12"/>
          <w:szCs w:val="22"/>
          <w:lang w:eastAsia="en-US"/>
        </w:rPr>
        <w:t xml:space="preserve"> </w:t>
      </w:r>
      <w:r w:rsidRPr="00610952">
        <w:rPr>
          <w:rFonts w:eastAsia="Calibri"/>
          <w:spacing w:val="-1"/>
          <w:szCs w:val="22"/>
          <w:lang w:eastAsia="en-US"/>
        </w:rPr>
        <w:t>reais,</w:t>
      </w:r>
      <w:r w:rsidRPr="00610952">
        <w:rPr>
          <w:rFonts w:eastAsia="Calibri"/>
          <w:spacing w:val="63"/>
          <w:w w:val="101"/>
          <w:szCs w:val="22"/>
          <w:lang w:eastAsia="en-US"/>
        </w:rPr>
        <w:t xml:space="preserve"> </w:t>
      </w:r>
      <w:r w:rsidRPr="00610952">
        <w:rPr>
          <w:rFonts w:eastAsia="Calibri"/>
          <w:spacing w:val="-1"/>
          <w:szCs w:val="22"/>
          <w:lang w:eastAsia="en-US"/>
        </w:rPr>
        <w:t>tomem</w:t>
      </w:r>
      <w:r w:rsidRPr="00610952">
        <w:rPr>
          <w:rFonts w:eastAsia="Calibri"/>
          <w:spacing w:val="16"/>
          <w:szCs w:val="22"/>
          <w:lang w:eastAsia="en-US"/>
        </w:rPr>
        <w:t xml:space="preserve"> </w:t>
      </w:r>
      <w:r w:rsidRPr="00610952">
        <w:rPr>
          <w:rFonts w:eastAsia="Calibri"/>
          <w:spacing w:val="-1"/>
          <w:szCs w:val="22"/>
          <w:lang w:eastAsia="en-US"/>
        </w:rPr>
        <w:t>contato</w:t>
      </w:r>
      <w:r w:rsidRPr="00610952">
        <w:rPr>
          <w:rFonts w:eastAsia="Calibri"/>
          <w:spacing w:val="13"/>
          <w:szCs w:val="22"/>
          <w:lang w:eastAsia="en-US"/>
        </w:rPr>
        <w:t xml:space="preserve"> </w:t>
      </w:r>
      <w:r w:rsidRPr="00610952">
        <w:rPr>
          <w:rFonts w:eastAsia="Calibri"/>
          <w:spacing w:val="-1"/>
          <w:szCs w:val="22"/>
          <w:lang w:eastAsia="en-US"/>
        </w:rPr>
        <w:t>com</w:t>
      </w:r>
      <w:r w:rsidRPr="00610952">
        <w:rPr>
          <w:rFonts w:eastAsia="Calibri"/>
          <w:spacing w:val="16"/>
          <w:szCs w:val="22"/>
          <w:lang w:eastAsia="en-US"/>
        </w:rPr>
        <w:t xml:space="preserve"> </w:t>
      </w:r>
      <w:r w:rsidRPr="00610952">
        <w:rPr>
          <w:rFonts w:eastAsia="Calibri"/>
          <w:spacing w:val="-1"/>
          <w:szCs w:val="22"/>
          <w:lang w:eastAsia="en-US"/>
        </w:rPr>
        <w:t>seus</w:t>
      </w:r>
      <w:r w:rsidRPr="00610952">
        <w:rPr>
          <w:rFonts w:eastAsia="Calibri"/>
          <w:spacing w:val="14"/>
          <w:szCs w:val="22"/>
          <w:lang w:eastAsia="en-US"/>
        </w:rPr>
        <w:t xml:space="preserve"> </w:t>
      </w:r>
      <w:r w:rsidRPr="00610952">
        <w:rPr>
          <w:rFonts w:eastAsia="Calibri"/>
          <w:spacing w:val="-1"/>
          <w:szCs w:val="22"/>
          <w:lang w:eastAsia="en-US"/>
        </w:rPr>
        <w:t>diferentes</w:t>
      </w:r>
      <w:r w:rsidRPr="00610952">
        <w:rPr>
          <w:rFonts w:eastAsia="Calibri"/>
          <w:spacing w:val="17"/>
          <w:szCs w:val="22"/>
          <w:lang w:eastAsia="en-US"/>
        </w:rPr>
        <w:t xml:space="preserve"> </w:t>
      </w:r>
      <w:r w:rsidRPr="00610952">
        <w:rPr>
          <w:rFonts w:eastAsia="Calibri"/>
          <w:spacing w:val="-2"/>
          <w:szCs w:val="22"/>
          <w:lang w:eastAsia="en-US"/>
        </w:rPr>
        <w:t>aspectos</w:t>
      </w:r>
      <w:r w:rsidRPr="00610952">
        <w:rPr>
          <w:rFonts w:eastAsia="Calibri"/>
          <w:spacing w:val="18"/>
          <w:szCs w:val="22"/>
          <w:lang w:eastAsia="en-US"/>
        </w:rPr>
        <w:t xml:space="preserve"> </w:t>
      </w:r>
      <w:r w:rsidRPr="00610952">
        <w:rPr>
          <w:rFonts w:eastAsia="Calibri"/>
          <w:szCs w:val="22"/>
          <w:lang w:eastAsia="en-US"/>
        </w:rPr>
        <w:t>e</w:t>
      </w:r>
      <w:r w:rsidRPr="00610952">
        <w:rPr>
          <w:rFonts w:eastAsia="Calibri"/>
          <w:spacing w:val="13"/>
          <w:szCs w:val="22"/>
          <w:lang w:eastAsia="en-US"/>
        </w:rPr>
        <w:t xml:space="preserve"> </w:t>
      </w:r>
      <w:r w:rsidRPr="00610952">
        <w:rPr>
          <w:rFonts w:eastAsia="Calibri"/>
          <w:spacing w:val="-1"/>
          <w:szCs w:val="22"/>
          <w:lang w:eastAsia="en-US"/>
        </w:rPr>
        <w:t>influenciem</w:t>
      </w:r>
      <w:r w:rsidRPr="00610952">
        <w:rPr>
          <w:rFonts w:eastAsia="Calibri"/>
          <w:spacing w:val="16"/>
          <w:szCs w:val="22"/>
          <w:lang w:eastAsia="en-US"/>
        </w:rPr>
        <w:t xml:space="preserve"> </w:t>
      </w:r>
      <w:r w:rsidRPr="00610952">
        <w:rPr>
          <w:rFonts w:eastAsia="Calibri"/>
          <w:spacing w:val="-2"/>
          <w:szCs w:val="22"/>
          <w:lang w:eastAsia="en-US"/>
        </w:rPr>
        <w:t>nas</w:t>
      </w:r>
      <w:r w:rsidRPr="00610952">
        <w:rPr>
          <w:rFonts w:eastAsia="Calibri"/>
          <w:spacing w:val="14"/>
          <w:szCs w:val="22"/>
          <w:lang w:eastAsia="en-US"/>
        </w:rPr>
        <w:t xml:space="preserve"> </w:t>
      </w:r>
      <w:r w:rsidRPr="00610952">
        <w:rPr>
          <w:rFonts w:eastAsia="Calibri"/>
          <w:spacing w:val="-1"/>
          <w:szCs w:val="22"/>
          <w:lang w:eastAsia="en-US"/>
        </w:rPr>
        <w:t>soluções.</w:t>
      </w:r>
      <w:r w:rsidRPr="00610952">
        <w:rPr>
          <w:rFonts w:eastAsia="Calibri"/>
          <w:spacing w:val="13"/>
          <w:szCs w:val="22"/>
          <w:lang w:eastAsia="en-US"/>
        </w:rPr>
        <w:t xml:space="preserve"> </w:t>
      </w:r>
      <w:r w:rsidRPr="00610952">
        <w:rPr>
          <w:rFonts w:eastAsia="Calibri"/>
          <w:spacing w:val="-1"/>
          <w:szCs w:val="22"/>
          <w:lang w:eastAsia="en-US"/>
        </w:rPr>
        <w:t>Assim</w:t>
      </w:r>
      <w:r w:rsidRPr="00610952">
        <w:rPr>
          <w:rFonts w:eastAsia="Calibri"/>
          <w:spacing w:val="16"/>
          <w:szCs w:val="22"/>
          <w:lang w:eastAsia="en-US"/>
        </w:rPr>
        <w:t xml:space="preserve"> </w:t>
      </w:r>
      <w:r w:rsidRPr="00610952">
        <w:rPr>
          <w:rFonts w:eastAsia="Calibri"/>
          <w:szCs w:val="22"/>
          <w:lang w:eastAsia="en-US"/>
        </w:rPr>
        <w:t>o</w:t>
      </w:r>
      <w:r w:rsidRPr="00610952">
        <w:rPr>
          <w:rFonts w:eastAsia="Calibri"/>
          <w:spacing w:val="51"/>
          <w:w w:val="101"/>
          <w:szCs w:val="22"/>
          <w:lang w:eastAsia="en-US"/>
        </w:rPr>
        <w:t xml:space="preserve"> </w:t>
      </w:r>
      <w:r w:rsidRPr="00610952">
        <w:rPr>
          <w:rFonts w:eastAsia="Calibri"/>
          <w:spacing w:val="-1"/>
          <w:szCs w:val="22"/>
          <w:lang w:eastAsia="en-US"/>
        </w:rPr>
        <w:t>aluno</w:t>
      </w:r>
      <w:r w:rsidRPr="00610952">
        <w:rPr>
          <w:rFonts w:eastAsia="Calibri"/>
          <w:spacing w:val="17"/>
          <w:szCs w:val="22"/>
          <w:lang w:eastAsia="en-US"/>
        </w:rPr>
        <w:t xml:space="preserve"> </w:t>
      </w:r>
      <w:r w:rsidRPr="00610952">
        <w:rPr>
          <w:rFonts w:eastAsia="Calibri"/>
          <w:spacing w:val="-1"/>
          <w:szCs w:val="22"/>
          <w:lang w:eastAsia="en-US"/>
        </w:rPr>
        <w:t>sai</w:t>
      </w:r>
      <w:r w:rsidRPr="00610952">
        <w:rPr>
          <w:rFonts w:eastAsia="Calibri"/>
          <w:spacing w:val="18"/>
          <w:szCs w:val="22"/>
          <w:lang w:eastAsia="en-US"/>
        </w:rPr>
        <w:t xml:space="preserve"> </w:t>
      </w:r>
      <w:r w:rsidRPr="00610952">
        <w:rPr>
          <w:rFonts w:eastAsia="Calibri"/>
          <w:spacing w:val="1"/>
          <w:szCs w:val="22"/>
          <w:lang w:eastAsia="en-US"/>
        </w:rPr>
        <w:t>da</w:t>
      </w:r>
      <w:r w:rsidRPr="00610952">
        <w:rPr>
          <w:rFonts w:eastAsia="Calibri"/>
          <w:spacing w:val="17"/>
          <w:szCs w:val="22"/>
          <w:lang w:eastAsia="en-US"/>
        </w:rPr>
        <w:t xml:space="preserve"> </w:t>
      </w:r>
      <w:r w:rsidRPr="00610952">
        <w:rPr>
          <w:rFonts w:eastAsia="Calibri"/>
          <w:spacing w:val="-1"/>
          <w:szCs w:val="22"/>
          <w:lang w:eastAsia="en-US"/>
        </w:rPr>
        <w:t>simples</w:t>
      </w:r>
      <w:r w:rsidRPr="00610952">
        <w:rPr>
          <w:rFonts w:eastAsia="Calibri"/>
          <w:spacing w:val="18"/>
          <w:szCs w:val="22"/>
          <w:lang w:eastAsia="en-US"/>
        </w:rPr>
        <w:t xml:space="preserve"> </w:t>
      </w:r>
      <w:r w:rsidRPr="00610952">
        <w:rPr>
          <w:rFonts w:eastAsia="Calibri"/>
          <w:spacing w:val="-1"/>
          <w:szCs w:val="22"/>
          <w:lang w:eastAsia="en-US"/>
        </w:rPr>
        <w:t>condição</w:t>
      </w:r>
      <w:r w:rsidRPr="00610952">
        <w:rPr>
          <w:rFonts w:eastAsia="Calibri"/>
          <w:spacing w:val="21"/>
          <w:szCs w:val="22"/>
          <w:lang w:eastAsia="en-US"/>
        </w:rPr>
        <w:t xml:space="preserve"> </w:t>
      </w:r>
      <w:r w:rsidRPr="00610952">
        <w:rPr>
          <w:rFonts w:eastAsia="Calibri"/>
          <w:spacing w:val="1"/>
          <w:szCs w:val="22"/>
          <w:lang w:eastAsia="en-US"/>
        </w:rPr>
        <w:t>de</w:t>
      </w:r>
      <w:r w:rsidRPr="00610952">
        <w:rPr>
          <w:rFonts w:eastAsia="Calibri"/>
          <w:spacing w:val="15"/>
          <w:szCs w:val="22"/>
          <w:lang w:eastAsia="en-US"/>
        </w:rPr>
        <w:t xml:space="preserve"> </w:t>
      </w:r>
      <w:r w:rsidRPr="00610952">
        <w:rPr>
          <w:rFonts w:eastAsia="Calibri"/>
          <w:szCs w:val="22"/>
          <w:lang w:eastAsia="en-US"/>
        </w:rPr>
        <w:t>mero</w:t>
      </w:r>
      <w:r w:rsidRPr="00610952">
        <w:rPr>
          <w:rFonts w:eastAsia="Calibri"/>
          <w:spacing w:val="15"/>
          <w:szCs w:val="22"/>
          <w:lang w:eastAsia="en-US"/>
        </w:rPr>
        <w:t xml:space="preserve"> </w:t>
      </w:r>
      <w:r w:rsidRPr="00610952">
        <w:rPr>
          <w:rFonts w:eastAsia="Calibri"/>
          <w:spacing w:val="-1"/>
          <w:szCs w:val="22"/>
          <w:lang w:eastAsia="en-US"/>
        </w:rPr>
        <w:t>receptor</w:t>
      </w:r>
      <w:r w:rsidRPr="00610952">
        <w:rPr>
          <w:rFonts w:eastAsia="Calibri"/>
          <w:spacing w:val="21"/>
          <w:szCs w:val="22"/>
          <w:lang w:eastAsia="en-US"/>
        </w:rPr>
        <w:t xml:space="preserve"> </w:t>
      </w:r>
      <w:r w:rsidRPr="00610952">
        <w:rPr>
          <w:rFonts w:eastAsia="Calibri"/>
          <w:spacing w:val="-1"/>
          <w:szCs w:val="22"/>
          <w:lang w:eastAsia="en-US"/>
        </w:rPr>
        <w:t>de</w:t>
      </w:r>
      <w:r w:rsidRPr="00610952">
        <w:rPr>
          <w:rFonts w:eastAsia="Calibri"/>
          <w:spacing w:val="17"/>
          <w:szCs w:val="22"/>
          <w:lang w:eastAsia="en-US"/>
        </w:rPr>
        <w:t xml:space="preserve"> </w:t>
      </w:r>
      <w:r w:rsidRPr="00610952">
        <w:rPr>
          <w:rFonts w:eastAsia="Calibri"/>
          <w:spacing w:val="-1"/>
          <w:szCs w:val="22"/>
          <w:lang w:eastAsia="en-US"/>
        </w:rPr>
        <w:t>informações</w:t>
      </w:r>
      <w:r w:rsidRPr="00610952">
        <w:rPr>
          <w:rFonts w:eastAsia="Calibri"/>
          <w:spacing w:val="16"/>
          <w:szCs w:val="22"/>
          <w:lang w:eastAsia="en-US"/>
        </w:rPr>
        <w:t xml:space="preserve"> </w:t>
      </w:r>
      <w:r w:rsidRPr="00610952">
        <w:rPr>
          <w:rFonts w:eastAsia="Calibri"/>
          <w:szCs w:val="22"/>
          <w:lang w:eastAsia="en-US"/>
        </w:rPr>
        <w:t>e</w:t>
      </w:r>
      <w:r w:rsidRPr="00610952">
        <w:rPr>
          <w:rFonts w:eastAsia="Calibri"/>
          <w:spacing w:val="21"/>
          <w:szCs w:val="22"/>
          <w:lang w:eastAsia="en-US"/>
        </w:rPr>
        <w:t xml:space="preserve"> </w:t>
      </w:r>
      <w:r w:rsidRPr="00610952">
        <w:rPr>
          <w:rFonts w:eastAsia="Calibri"/>
          <w:spacing w:val="-1"/>
          <w:szCs w:val="22"/>
          <w:lang w:eastAsia="en-US"/>
        </w:rPr>
        <w:t>passa</w:t>
      </w:r>
      <w:r w:rsidRPr="00610952">
        <w:rPr>
          <w:rFonts w:eastAsia="Calibri"/>
          <w:spacing w:val="20"/>
          <w:szCs w:val="22"/>
          <w:lang w:eastAsia="en-US"/>
        </w:rPr>
        <w:t xml:space="preserve"> </w:t>
      </w:r>
      <w:r w:rsidRPr="00610952">
        <w:rPr>
          <w:rFonts w:eastAsia="Calibri"/>
          <w:szCs w:val="22"/>
          <w:lang w:eastAsia="en-US"/>
        </w:rPr>
        <w:t>a</w:t>
      </w:r>
      <w:r w:rsidRPr="00610952">
        <w:rPr>
          <w:rFonts w:eastAsia="Calibri"/>
          <w:spacing w:val="17"/>
          <w:szCs w:val="22"/>
          <w:lang w:eastAsia="en-US"/>
        </w:rPr>
        <w:t xml:space="preserve"> </w:t>
      </w:r>
      <w:r w:rsidRPr="00610952">
        <w:rPr>
          <w:rFonts w:eastAsia="Calibri"/>
          <w:spacing w:val="-1"/>
          <w:szCs w:val="22"/>
          <w:lang w:eastAsia="en-US"/>
        </w:rPr>
        <w:t>sujeito</w:t>
      </w:r>
      <w:r w:rsidRPr="00610952">
        <w:rPr>
          <w:rFonts w:eastAsia="Calibri"/>
          <w:spacing w:val="45"/>
          <w:w w:val="101"/>
          <w:szCs w:val="22"/>
          <w:lang w:eastAsia="en-US"/>
        </w:rPr>
        <w:t xml:space="preserve"> </w:t>
      </w:r>
      <w:r w:rsidRPr="00610952">
        <w:rPr>
          <w:rFonts w:eastAsia="Calibri"/>
          <w:spacing w:val="-1"/>
          <w:szCs w:val="22"/>
          <w:lang w:eastAsia="en-US"/>
        </w:rPr>
        <w:t>da</w:t>
      </w:r>
      <w:r w:rsidRPr="00610952">
        <w:rPr>
          <w:rFonts w:eastAsia="Calibri"/>
          <w:spacing w:val="11"/>
          <w:szCs w:val="22"/>
          <w:lang w:eastAsia="en-US"/>
        </w:rPr>
        <w:t xml:space="preserve"> </w:t>
      </w:r>
      <w:r w:rsidRPr="00610952">
        <w:rPr>
          <w:rFonts w:eastAsia="Calibri"/>
          <w:spacing w:val="-1"/>
          <w:szCs w:val="22"/>
          <w:lang w:eastAsia="en-US"/>
        </w:rPr>
        <w:t>produção</w:t>
      </w:r>
      <w:r w:rsidRPr="00610952">
        <w:rPr>
          <w:rFonts w:eastAsia="Calibri"/>
          <w:spacing w:val="11"/>
          <w:szCs w:val="22"/>
          <w:lang w:eastAsia="en-US"/>
        </w:rPr>
        <w:t xml:space="preserve"> </w:t>
      </w:r>
      <w:r w:rsidRPr="00610952">
        <w:rPr>
          <w:rFonts w:eastAsia="Calibri"/>
          <w:spacing w:val="-1"/>
          <w:szCs w:val="22"/>
          <w:lang w:eastAsia="en-US"/>
        </w:rPr>
        <w:t>desse</w:t>
      </w:r>
      <w:r w:rsidRPr="00610952">
        <w:rPr>
          <w:rFonts w:eastAsia="Calibri"/>
          <w:spacing w:val="11"/>
          <w:szCs w:val="22"/>
          <w:lang w:eastAsia="en-US"/>
        </w:rPr>
        <w:t xml:space="preserve"> </w:t>
      </w:r>
      <w:r w:rsidRPr="00610952">
        <w:rPr>
          <w:rFonts w:eastAsia="Calibri"/>
          <w:spacing w:val="-1"/>
          <w:szCs w:val="22"/>
          <w:lang w:eastAsia="en-US"/>
        </w:rPr>
        <w:t>conhecimento.</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pacing w:val="-1"/>
          <w:szCs w:val="22"/>
          <w:lang w:eastAsia="en-US"/>
        </w:rPr>
        <w:t>Sabe-se</w:t>
      </w:r>
      <w:r w:rsidRPr="00610952">
        <w:rPr>
          <w:rFonts w:eastAsia="Calibri"/>
          <w:spacing w:val="9"/>
          <w:szCs w:val="22"/>
          <w:lang w:eastAsia="en-US"/>
        </w:rPr>
        <w:t xml:space="preserve"> </w:t>
      </w:r>
      <w:r w:rsidRPr="00610952">
        <w:rPr>
          <w:rFonts w:eastAsia="Calibri"/>
          <w:spacing w:val="-1"/>
          <w:szCs w:val="22"/>
          <w:lang w:eastAsia="en-US"/>
        </w:rPr>
        <w:t>que,</w:t>
      </w:r>
      <w:r w:rsidRPr="00610952">
        <w:rPr>
          <w:rFonts w:eastAsia="Calibri"/>
          <w:spacing w:val="10"/>
          <w:szCs w:val="22"/>
          <w:lang w:eastAsia="en-US"/>
        </w:rPr>
        <w:t xml:space="preserve"> </w:t>
      </w:r>
      <w:r w:rsidRPr="00610952">
        <w:rPr>
          <w:rFonts w:eastAsia="Calibri"/>
          <w:szCs w:val="22"/>
          <w:lang w:eastAsia="en-US"/>
        </w:rPr>
        <w:t>toda</w:t>
      </w:r>
      <w:r w:rsidRPr="00610952">
        <w:rPr>
          <w:rFonts w:eastAsia="Calibri"/>
          <w:spacing w:val="7"/>
          <w:szCs w:val="22"/>
          <w:lang w:eastAsia="en-US"/>
        </w:rPr>
        <w:t xml:space="preserve"> </w:t>
      </w:r>
      <w:r w:rsidRPr="00610952">
        <w:rPr>
          <w:rFonts w:eastAsia="Calibri"/>
          <w:szCs w:val="22"/>
          <w:lang w:eastAsia="en-US"/>
        </w:rPr>
        <w:t>e</w:t>
      </w:r>
      <w:r w:rsidRPr="00610952">
        <w:rPr>
          <w:rFonts w:eastAsia="Calibri"/>
          <w:spacing w:val="9"/>
          <w:szCs w:val="22"/>
          <w:lang w:eastAsia="en-US"/>
        </w:rPr>
        <w:t xml:space="preserve"> </w:t>
      </w:r>
      <w:r w:rsidRPr="00610952">
        <w:rPr>
          <w:rFonts w:eastAsia="Calibri"/>
          <w:spacing w:val="-1"/>
          <w:szCs w:val="22"/>
          <w:lang w:eastAsia="en-US"/>
        </w:rPr>
        <w:t>qualquer</w:t>
      </w:r>
      <w:r w:rsidRPr="00610952">
        <w:rPr>
          <w:rFonts w:eastAsia="Calibri"/>
          <w:spacing w:val="11"/>
          <w:szCs w:val="22"/>
          <w:lang w:eastAsia="en-US"/>
        </w:rPr>
        <w:t xml:space="preserve"> </w:t>
      </w:r>
      <w:r w:rsidRPr="00610952">
        <w:rPr>
          <w:rFonts w:eastAsia="Calibri"/>
          <w:spacing w:val="-1"/>
          <w:szCs w:val="22"/>
          <w:lang w:eastAsia="en-US"/>
        </w:rPr>
        <w:t>prática</w:t>
      </w:r>
      <w:r w:rsidRPr="00610952">
        <w:rPr>
          <w:rFonts w:eastAsia="Calibri"/>
          <w:spacing w:val="7"/>
          <w:szCs w:val="22"/>
          <w:lang w:eastAsia="en-US"/>
        </w:rPr>
        <w:t xml:space="preserve"> </w:t>
      </w:r>
      <w:r w:rsidRPr="00610952">
        <w:rPr>
          <w:rFonts w:eastAsia="Calibri"/>
          <w:szCs w:val="22"/>
          <w:lang w:eastAsia="en-US"/>
        </w:rPr>
        <w:t>implica</w:t>
      </w:r>
      <w:r w:rsidRPr="00610952">
        <w:rPr>
          <w:rFonts w:eastAsia="Calibri"/>
          <w:spacing w:val="7"/>
          <w:szCs w:val="22"/>
          <w:lang w:eastAsia="en-US"/>
        </w:rPr>
        <w:t xml:space="preserve"> </w:t>
      </w:r>
      <w:r w:rsidRPr="00610952">
        <w:rPr>
          <w:rFonts w:eastAsia="Calibri"/>
          <w:szCs w:val="22"/>
          <w:lang w:eastAsia="en-US"/>
        </w:rPr>
        <w:t>uma</w:t>
      </w:r>
      <w:r w:rsidRPr="00610952">
        <w:rPr>
          <w:rFonts w:eastAsia="Calibri"/>
          <w:spacing w:val="9"/>
          <w:szCs w:val="22"/>
          <w:lang w:eastAsia="en-US"/>
        </w:rPr>
        <w:t xml:space="preserve"> </w:t>
      </w:r>
      <w:r w:rsidRPr="00610952">
        <w:rPr>
          <w:rFonts w:eastAsia="Calibri"/>
          <w:spacing w:val="-1"/>
          <w:szCs w:val="22"/>
          <w:lang w:eastAsia="en-US"/>
        </w:rPr>
        <w:t>ação</w:t>
      </w:r>
      <w:r w:rsidRPr="00610952">
        <w:rPr>
          <w:rFonts w:eastAsia="Calibri"/>
          <w:spacing w:val="9"/>
          <w:szCs w:val="22"/>
          <w:lang w:eastAsia="en-US"/>
        </w:rPr>
        <w:t xml:space="preserve"> </w:t>
      </w:r>
      <w:r w:rsidRPr="00610952">
        <w:rPr>
          <w:rFonts w:eastAsia="Calibri"/>
          <w:spacing w:val="-1"/>
          <w:szCs w:val="22"/>
          <w:lang w:eastAsia="en-US"/>
        </w:rPr>
        <w:t>reflexiva,</w:t>
      </w:r>
      <w:r w:rsidRPr="00610952">
        <w:rPr>
          <w:rFonts w:eastAsia="Calibri"/>
          <w:spacing w:val="10"/>
          <w:szCs w:val="22"/>
          <w:lang w:eastAsia="en-US"/>
        </w:rPr>
        <w:t xml:space="preserve"> </w:t>
      </w:r>
      <w:r w:rsidRPr="00610952">
        <w:rPr>
          <w:rFonts w:eastAsia="Calibri"/>
          <w:spacing w:val="-1"/>
          <w:szCs w:val="22"/>
          <w:lang w:eastAsia="en-US"/>
        </w:rPr>
        <w:t>uma</w:t>
      </w:r>
      <w:r w:rsidRPr="00610952">
        <w:rPr>
          <w:rFonts w:eastAsia="Calibri"/>
          <w:spacing w:val="49"/>
          <w:w w:val="101"/>
          <w:szCs w:val="22"/>
          <w:lang w:eastAsia="en-US"/>
        </w:rPr>
        <w:t xml:space="preserve"> </w:t>
      </w:r>
      <w:r w:rsidRPr="00610952">
        <w:rPr>
          <w:rFonts w:eastAsia="Calibri"/>
          <w:spacing w:val="-1"/>
          <w:szCs w:val="22"/>
          <w:lang w:eastAsia="en-US"/>
        </w:rPr>
        <w:t>atividade</w:t>
      </w:r>
      <w:r w:rsidRPr="00610952">
        <w:rPr>
          <w:rFonts w:eastAsia="Calibri"/>
          <w:spacing w:val="34"/>
          <w:szCs w:val="22"/>
          <w:lang w:eastAsia="en-US"/>
        </w:rPr>
        <w:t xml:space="preserve"> </w:t>
      </w:r>
      <w:r w:rsidRPr="00610952">
        <w:rPr>
          <w:rFonts w:eastAsia="Calibri"/>
          <w:spacing w:val="-1"/>
          <w:szCs w:val="22"/>
          <w:lang w:eastAsia="en-US"/>
        </w:rPr>
        <w:t>de</w:t>
      </w:r>
      <w:r w:rsidRPr="00610952">
        <w:rPr>
          <w:rFonts w:eastAsia="Calibri"/>
          <w:spacing w:val="33"/>
          <w:szCs w:val="22"/>
          <w:lang w:eastAsia="en-US"/>
        </w:rPr>
        <w:t xml:space="preserve"> </w:t>
      </w:r>
      <w:r w:rsidRPr="00610952">
        <w:rPr>
          <w:rFonts w:eastAsia="Calibri"/>
          <w:spacing w:val="-1"/>
          <w:szCs w:val="22"/>
          <w:lang w:eastAsia="en-US"/>
        </w:rPr>
        <w:t>atuação</w:t>
      </w:r>
      <w:r w:rsidRPr="00610952">
        <w:rPr>
          <w:rFonts w:eastAsia="Calibri"/>
          <w:spacing w:val="34"/>
          <w:szCs w:val="22"/>
          <w:lang w:eastAsia="en-US"/>
        </w:rPr>
        <w:t xml:space="preserve"> </w:t>
      </w:r>
      <w:r w:rsidRPr="00610952">
        <w:rPr>
          <w:rFonts w:eastAsia="Calibri"/>
          <w:spacing w:val="-1"/>
          <w:szCs w:val="22"/>
          <w:lang w:eastAsia="en-US"/>
        </w:rPr>
        <w:t>consciente</w:t>
      </w:r>
      <w:r w:rsidRPr="00610952">
        <w:rPr>
          <w:rFonts w:eastAsia="Calibri"/>
          <w:spacing w:val="33"/>
          <w:szCs w:val="22"/>
          <w:lang w:eastAsia="en-US"/>
        </w:rPr>
        <w:t xml:space="preserve"> </w:t>
      </w:r>
      <w:r w:rsidRPr="00610952">
        <w:rPr>
          <w:rFonts w:eastAsia="Calibri"/>
          <w:spacing w:val="-1"/>
          <w:szCs w:val="22"/>
          <w:lang w:eastAsia="en-US"/>
        </w:rPr>
        <w:t>em</w:t>
      </w:r>
      <w:r w:rsidRPr="00610952">
        <w:rPr>
          <w:rFonts w:eastAsia="Calibri"/>
          <w:spacing w:val="35"/>
          <w:szCs w:val="22"/>
          <w:lang w:eastAsia="en-US"/>
        </w:rPr>
        <w:t xml:space="preserve"> </w:t>
      </w:r>
      <w:r w:rsidRPr="00610952">
        <w:rPr>
          <w:rFonts w:eastAsia="Calibri"/>
          <w:spacing w:val="-1"/>
          <w:szCs w:val="22"/>
          <w:lang w:eastAsia="en-US"/>
        </w:rPr>
        <w:t>que</w:t>
      </w:r>
      <w:r w:rsidRPr="00610952">
        <w:rPr>
          <w:rFonts w:eastAsia="Calibri"/>
          <w:spacing w:val="34"/>
          <w:szCs w:val="22"/>
          <w:lang w:eastAsia="en-US"/>
        </w:rPr>
        <w:t xml:space="preserve"> </w:t>
      </w:r>
      <w:r w:rsidRPr="00610952">
        <w:rPr>
          <w:rFonts w:eastAsia="Calibri"/>
          <w:spacing w:val="-1"/>
          <w:szCs w:val="22"/>
          <w:lang w:eastAsia="en-US"/>
        </w:rPr>
        <w:t>se</w:t>
      </w:r>
      <w:r w:rsidRPr="00610952">
        <w:rPr>
          <w:rFonts w:eastAsia="Calibri"/>
          <w:spacing w:val="37"/>
          <w:szCs w:val="22"/>
          <w:lang w:eastAsia="en-US"/>
        </w:rPr>
        <w:t xml:space="preserve"> </w:t>
      </w:r>
      <w:r w:rsidRPr="00610952">
        <w:rPr>
          <w:rFonts w:eastAsia="Calibri"/>
          <w:spacing w:val="-1"/>
          <w:szCs w:val="22"/>
          <w:lang w:eastAsia="en-US"/>
        </w:rPr>
        <w:t>delimitam</w:t>
      </w:r>
      <w:r w:rsidRPr="00610952">
        <w:rPr>
          <w:rFonts w:eastAsia="Calibri"/>
          <w:spacing w:val="35"/>
          <w:szCs w:val="22"/>
          <w:lang w:eastAsia="en-US"/>
        </w:rPr>
        <w:t xml:space="preserve"> </w:t>
      </w:r>
      <w:r w:rsidRPr="00610952">
        <w:rPr>
          <w:rFonts w:eastAsia="Calibri"/>
          <w:spacing w:val="-1"/>
          <w:szCs w:val="22"/>
          <w:lang w:eastAsia="en-US"/>
        </w:rPr>
        <w:t>planos</w:t>
      </w:r>
      <w:r w:rsidRPr="00610952">
        <w:rPr>
          <w:rFonts w:eastAsia="Calibri"/>
          <w:spacing w:val="33"/>
          <w:szCs w:val="22"/>
          <w:lang w:eastAsia="en-US"/>
        </w:rPr>
        <w:t xml:space="preserve"> </w:t>
      </w:r>
      <w:r w:rsidRPr="00610952">
        <w:rPr>
          <w:rFonts w:eastAsia="Calibri"/>
          <w:spacing w:val="1"/>
          <w:szCs w:val="22"/>
          <w:lang w:eastAsia="en-US"/>
        </w:rPr>
        <w:t>de</w:t>
      </w:r>
      <w:r w:rsidRPr="00610952">
        <w:rPr>
          <w:rFonts w:eastAsia="Calibri"/>
          <w:spacing w:val="33"/>
          <w:szCs w:val="22"/>
          <w:lang w:eastAsia="en-US"/>
        </w:rPr>
        <w:t xml:space="preserve"> </w:t>
      </w:r>
      <w:r w:rsidRPr="00610952">
        <w:rPr>
          <w:rFonts w:eastAsia="Calibri"/>
          <w:spacing w:val="-1"/>
          <w:szCs w:val="22"/>
          <w:lang w:eastAsia="en-US"/>
        </w:rPr>
        <w:t>ação</w:t>
      </w:r>
      <w:r w:rsidRPr="00610952">
        <w:rPr>
          <w:rFonts w:eastAsia="Calibri"/>
          <w:spacing w:val="34"/>
          <w:szCs w:val="22"/>
          <w:lang w:eastAsia="en-US"/>
        </w:rPr>
        <w:t xml:space="preserve"> </w:t>
      </w:r>
      <w:r w:rsidRPr="00610952">
        <w:rPr>
          <w:rFonts w:eastAsia="Calibri"/>
          <w:spacing w:val="-1"/>
          <w:szCs w:val="22"/>
          <w:lang w:eastAsia="en-US"/>
        </w:rPr>
        <w:t>visando</w:t>
      </w:r>
      <w:r w:rsidRPr="00610952">
        <w:rPr>
          <w:rFonts w:eastAsia="Calibri"/>
          <w:spacing w:val="33"/>
          <w:szCs w:val="22"/>
          <w:lang w:eastAsia="en-US"/>
        </w:rPr>
        <w:t xml:space="preserve"> </w:t>
      </w:r>
      <w:r w:rsidRPr="00610952">
        <w:rPr>
          <w:rFonts w:eastAsia="Calibri"/>
          <w:szCs w:val="22"/>
          <w:lang w:eastAsia="en-US"/>
        </w:rPr>
        <w:t>a</w:t>
      </w:r>
      <w:r w:rsidRPr="00610952">
        <w:rPr>
          <w:rFonts w:eastAsia="Calibri"/>
          <w:spacing w:val="51"/>
          <w:w w:val="101"/>
          <w:szCs w:val="22"/>
          <w:lang w:eastAsia="en-US"/>
        </w:rPr>
        <w:t xml:space="preserve"> </w:t>
      </w:r>
      <w:r w:rsidRPr="00610952">
        <w:rPr>
          <w:rFonts w:eastAsia="Calibri"/>
          <w:spacing w:val="-1"/>
          <w:szCs w:val="22"/>
          <w:lang w:eastAsia="en-US"/>
        </w:rPr>
        <w:t>determinados</w:t>
      </w:r>
      <w:r w:rsidRPr="00610952">
        <w:rPr>
          <w:rFonts w:eastAsia="Calibri"/>
          <w:spacing w:val="11"/>
          <w:szCs w:val="22"/>
          <w:lang w:eastAsia="en-US"/>
        </w:rPr>
        <w:t xml:space="preserve"> </w:t>
      </w:r>
      <w:r w:rsidRPr="00610952">
        <w:rPr>
          <w:rFonts w:eastAsia="Calibri"/>
          <w:spacing w:val="-1"/>
          <w:szCs w:val="22"/>
          <w:lang w:eastAsia="en-US"/>
        </w:rPr>
        <w:t>resultados.</w:t>
      </w:r>
      <w:r w:rsidRPr="00610952">
        <w:rPr>
          <w:rFonts w:eastAsia="Calibri"/>
          <w:spacing w:val="11"/>
          <w:szCs w:val="22"/>
          <w:lang w:eastAsia="en-US"/>
        </w:rPr>
        <w:t xml:space="preserve"> </w:t>
      </w:r>
      <w:r w:rsidRPr="00610952">
        <w:rPr>
          <w:rFonts w:eastAsia="Calibri"/>
          <w:spacing w:val="-1"/>
          <w:szCs w:val="22"/>
          <w:lang w:eastAsia="en-US"/>
        </w:rPr>
        <w:t>Deste</w:t>
      </w:r>
      <w:r w:rsidRPr="00610952">
        <w:rPr>
          <w:rFonts w:eastAsia="Calibri"/>
          <w:spacing w:val="11"/>
          <w:szCs w:val="22"/>
          <w:lang w:eastAsia="en-US"/>
        </w:rPr>
        <w:t xml:space="preserve"> </w:t>
      </w:r>
      <w:r w:rsidRPr="00610952">
        <w:rPr>
          <w:rFonts w:eastAsia="Calibri"/>
          <w:spacing w:val="-1"/>
          <w:szCs w:val="22"/>
          <w:lang w:eastAsia="en-US"/>
        </w:rPr>
        <w:t>modo,</w:t>
      </w:r>
      <w:r w:rsidRPr="00610952">
        <w:rPr>
          <w:rFonts w:eastAsia="Calibri"/>
          <w:spacing w:val="11"/>
          <w:szCs w:val="22"/>
          <w:lang w:eastAsia="en-US"/>
        </w:rPr>
        <w:t xml:space="preserve"> </w:t>
      </w:r>
      <w:r w:rsidRPr="00610952">
        <w:rPr>
          <w:rFonts w:eastAsia="Calibri"/>
          <w:szCs w:val="22"/>
          <w:lang w:eastAsia="en-US"/>
        </w:rPr>
        <w:t>a</w:t>
      </w:r>
      <w:r w:rsidRPr="00610952">
        <w:rPr>
          <w:rFonts w:eastAsia="Calibri"/>
          <w:spacing w:val="11"/>
          <w:szCs w:val="22"/>
          <w:lang w:eastAsia="en-US"/>
        </w:rPr>
        <w:t xml:space="preserve"> </w:t>
      </w:r>
      <w:r w:rsidRPr="00610952">
        <w:rPr>
          <w:rFonts w:eastAsia="Calibri"/>
          <w:szCs w:val="22"/>
          <w:lang w:eastAsia="en-US"/>
        </w:rPr>
        <w:t>prática</w:t>
      </w:r>
      <w:r w:rsidRPr="00610952">
        <w:rPr>
          <w:rFonts w:eastAsia="Calibri"/>
          <w:spacing w:val="7"/>
          <w:szCs w:val="22"/>
          <w:lang w:eastAsia="en-US"/>
        </w:rPr>
        <w:t xml:space="preserve"> </w:t>
      </w:r>
      <w:r w:rsidRPr="00610952">
        <w:rPr>
          <w:rFonts w:eastAsia="Calibri"/>
          <w:spacing w:val="-1"/>
          <w:szCs w:val="22"/>
          <w:lang w:eastAsia="en-US"/>
        </w:rPr>
        <w:t>constitui</w:t>
      </w:r>
      <w:r w:rsidRPr="00610952">
        <w:rPr>
          <w:rFonts w:eastAsia="Calibri"/>
          <w:spacing w:val="14"/>
          <w:szCs w:val="22"/>
          <w:lang w:eastAsia="en-US"/>
        </w:rPr>
        <w:t xml:space="preserve"> </w:t>
      </w:r>
      <w:r w:rsidRPr="00610952">
        <w:rPr>
          <w:rFonts w:eastAsia="Calibri"/>
          <w:spacing w:val="-1"/>
          <w:szCs w:val="22"/>
          <w:lang w:eastAsia="en-US"/>
        </w:rPr>
        <w:t>uma</w:t>
      </w:r>
      <w:r w:rsidRPr="00610952">
        <w:rPr>
          <w:rFonts w:eastAsia="Calibri"/>
          <w:spacing w:val="11"/>
          <w:szCs w:val="22"/>
          <w:lang w:eastAsia="en-US"/>
        </w:rPr>
        <w:t xml:space="preserve"> </w:t>
      </w:r>
      <w:r w:rsidRPr="00610952">
        <w:rPr>
          <w:rFonts w:eastAsia="Calibri"/>
          <w:spacing w:val="-2"/>
          <w:szCs w:val="22"/>
          <w:lang w:eastAsia="en-US"/>
        </w:rPr>
        <w:t>das</w:t>
      </w:r>
      <w:r w:rsidRPr="00610952">
        <w:rPr>
          <w:rFonts w:eastAsia="Calibri"/>
          <w:spacing w:val="12"/>
          <w:szCs w:val="22"/>
          <w:lang w:eastAsia="en-US"/>
        </w:rPr>
        <w:t xml:space="preserve"> </w:t>
      </w:r>
      <w:r w:rsidRPr="00610952">
        <w:rPr>
          <w:rFonts w:eastAsia="Calibri"/>
          <w:spacing w:val="-1"/>
          <w:szCs w:val="22"/>
          <w:lang w:eastAsia="en-US"/>
        </w:rPr>
        <w:t>dimensões</w:t>
      </w:r>
      <w:r w:rsidRPr="00610952">
        <w:rPr>
          <w:rFonts w:eastAsia="Calibri"/>
          <w:spacing w:val="12"/>
          <w:szCs w:val="22"/>
          <w:lang w:eastAsia="en-US"/>
        </w:rPr>
        <w:t xml:space="preserve"> </w:t>
      </w:r>
      <w:r w:rsidRPr="00610952">
        <w:rPr>
          <w:rFonts w:eastAsia="Calibri"/>
          <w:szCs w:val="22"/>
          <w:lang w:eastAsia="en-US"/>
        </w:rPr>
        <w:t>para a</w:t>
      </w:r>
      <w:r w:rsidRPr="00610952">
        <w:rPr>
          <w:rFonts w:eastAsia="Calibri"/>
          <w:spacing w:val="8"/>
          <w:szCs w:val="22"/>
          <w:lang w:eastAsia="en-US"/>
        </w:rPr>
        <w:t xml:space="preserve"> </w:t>
      </w:r>
      <w:r w:rsidRPr="00610952">
        <w:rPr>
          <w:rFonts w:eastAsia="Calibri"/>
          <w:spacing w:val="-1"/>
          <w:szCs w:val="22"/>
          <w:lang w:eastAsia="en-US"/>
        </w:rPr>
        <w:t>produção</w:t>
      </w:r>
      <w:r w:rsidRPr="00610952">
        <w:rPr>
          <w:rFonts w:eastAsia="Calibri"/>
          <w:spacing w:val="9"/>
          <w:szCs w:val="22"/>
          <w:lang w:eastAsia="en-US"/>
        </w:rPr>
        <w:t xml:space="preserve"> </w:t>
      </w:r>
      <w:r w:rsidRPr="00610952">
        <w:rPr>
          <w:rFonts w:eastAsia="Calibri"/>
          <w:spacing w:val="-1"/>
          <w:szCs w:val="22"/>
          <w:lang w:eastAsia="en-US"/>
        </w:rPr>
        <w:t>de</w:t>
      </w:r>
      <w:r w:rsidRPr="00610952">
        <w:rPr>
          <w:rFonts w:eastAsia="Calibri"/>
          <w:spacing w:val="9"/>
          <w:szCs w:val="22"/>
          <w:lang w:eastAsia="en-US"/>
        </w:rPr>
        <w:t xml:space="preserve"> </w:t>
      </w:r>
      <w:r w:rsidRPr="00610952">
        <w:rPr>
          <w:rFonts w:eastAsia="Calibri"/>
          <w:spacing w:val="-1"/>
          <w:szCs w:val="22"/>
          <w:lang w:eastAsia="en-US"/>
        </w:rPr>
        <w:t>conhecimentos,</w:t>
      </w:r>
      <w:r w:rsidRPr="00610952">
        <w:rPr>
          <w:rFonts w:eastAsia="Calibri"/>
          <w:spacing w:val="13"/>
          <w:szCs w:val="22"/>
          <w:lang w:eastAsia="en-US"/>
        </w:rPr>
        <w:t xml:space="preserve"> </w:t>
      </w:r>
      <w:r w:rsidRPr="00610952">
        <w:rPr>
          <w:rFonts w:eastAsia="Calibri"/>
          <w:spacing w:val="-2"/>
          <w:szCs w:val="22"/>
          <w:lang w:eastAsia="en-US"/>
        </w:rPr>
        <w:t>um</w:t>
      </w:r>
      <w:r w:rsidRPr="00610952">
        <w:rPr>
          <w:rFonts w:eastAsia="Calibri"/>
          <w:spacing w:val="12"/>
          <w:szCs w:val="22"/>
          <w:lang w:eastAsia="en-US"/>
        </w:rPr>
        <w:t xml:space="preserve"> </w:t>
      </w:r>
      <w:r w:rsidRPr="00610952">
        <w:rPr>
          <w:rFonts w:eastAsia="Calibri"/>
          <w:spacing w:val="-1"/>
          <w:szCs w:val="22"/>
          <w:lang w:eastAsia="en-US"/>
        </w:rPr>
        <w:t>exercício</w:t>
      </w:r>
      <w:r w:rsidRPr="00610952">
        <w:rPr>
          <w:rFonts w:eastAsia="Calibri"/>
          <w:spacing w:val="7"/>
          <w:szCs w:val="22"/>
          <w:lang w:eastAsia="en-US"/>
        </w:rPr>
        <w:t xml:space="preserve"> </w:t>
      </w:r>
      <w:r w:rsidRPr="00610952">
        <w:rPr>
          <w:rFonts w:eastAsia="Calibri"/>
          <w:spacing w:val="-1"/>
          <w:szCs w:val="22"/>
          <w:lang w:eastAsia="en-US"/>
        </w:rPr>
        <w:t>através</w:t>
      </w:r>
      <w:r w:rsidRPr="00610952">
        <w:rPr>
          <w:rFonts w:eastAsia="Calibri"/>
          <w:spacing w:val="11"/>
          <w:szCs w:val="22"/>
          <w:lang w:eastAsia="en-US"/>
        </w:rPr>
        <w:t xml:space="preserve"> </w:t>
      </w:r>
      <w:r w:rsidRPr="00610952">
        <w:rPr>
          <w:rFonts w:eastAsia="Calibri"/>
          <w:spacing w:val="1"/>
          <w:szCs w:val="22"/>
          <w:lang w:eastAsia="en-US"/>
        </w:rPr>
        <w:t>do</w:t>
      </w:r>
      <w:r w:rsidRPr="00610952">
        <w:rPr>
          <w:rFonts w:eastAsia="Calibri"/>
          <w:spacing w:val="9"/>
          <w:szCs w:val="22"/>
          <w:lang w:eastAsia="en-US"/>
        </w:rPr>
        <w:t xml:space="preserve"> </w:t>
      </w:r>
      <w:r w:rsidRPr="00610952">
        <w:rPr>
          <w:rFonts w:eastAsia="Calibri"/>
          <w:spacing w:val="-1"/>
          <w:szCs w:val="22"/>
          <w:lang w:eastAsia="en-US"/>
        </w:rPr>
        <w:t>qual</w:t>
      </w:r>
      <w:r w:rsidRPr="00610952">
        <w:rPr>
          <w:rFonts w:eastAsia="Calibri"/>
          <w:spacing w:val="11"/>
          <w:szCs w:val="22"/>
          <w:lang w:eastAsia="en-US"/>
        </w:rPr>
        <w:t xml:space="preserve"> </w:t>
      </w:r>
      <w:r w:rsidRPr="00610952">
        <w:rPr>
          <w:rFonts w:eastAsia="Calibri"/>
          <w:szCs w:val="22"/>
          <w:lang w:eastAsia="en-US"/>
        </w:rPr>
        <w:t>o</w:t>
      </w:r>
      <w:r w:rsidRPr="00610952">
        <w:rPr>
          <w:rFonts w:eastAsia="Calibri"/>
          <w:spacing w:val="9"/>
          <w:szCs w:val="22"/>
          <w:lang w:eastAsia="en-US"/>
        </w:rPr>
        <w:t xml:space="preserve"> </w:t>
      </w:r>
      <w:r w:rsidRPr="00610952">
        <w:rPr>
          <w:rFonts w:eastAsia="Calibri"/>
          <w:spacing w:val="-1"/>
          <w:szCs w:val="22"/>
          <w:lang w:eastAsia="en-US"/>
        </w:rPr>
        <w:t>aluno</w:t>
      </w:r>
      <w:r w:rsidRPr="00610952">
        <w:rPr>
          <w:rFonts w:eastAsia="Calibri"/>
          <w:spacing w:val="9"/>
          <w:szCs w:val="22"/>
          <w:lang w:eastAsia="en-US"/>
        </w:rPr>
        <w:t xml:space="preserve"> </w:t>
      </w:r>
      <w:r w:rsidRPr="00610952">
        <w:rPr>
          <w:rFonts w:eastAsia="Calibri"/>
          <w:spacing w:val="-1"/>
          <w:szCs w:val="22"/>
          <w:lang w:eastAsia="en-US"/>
        </w:rPr>
        <w:t>poderá</w:t>
      </w:r>
      <w:r w:rsidRPr="00610952">
        <w:rPr>
          <w:rFonts w:eastAsia="Calibri"/>
          <w:spacing w:val="45"/>
          <w:w w:val="101"/>
          <w:szCs w:val="22"/>
          <w:lang w:eastAsia="en-US"/>
        </w:rPr>
        <w:t xml:space="preserve"> </w:t>
      </w:r>
      <w:r w:rsidRPr="00610952">
        <w:rPr>
          <w:rFonts w:eastAsia="Calibri"/>
          <w:spacing w:val="-1"/>
          <w:szCs w:val="22"/>
          <w:lang w:eastAsia="en-US"/>
        </w:rPr>
        <w:t>teorizar</w:t>
      </w:r>
      <w:r w:rsidRPr="00610952">
        <w:rPr>
          <w:rFonts w:eastAsia="Calibri"/>
          <w:spacing w:val="9"/>
          <w:szCs w:val="22"/>
          <w:lang w:eastAsia="en-US"/>
        </w:rPr>
        <w:t xml:space="preserve"> </w:t>
      </w:r>
      <w:r w:rsidRPr="00610952">
        <w:rPr>
          <w:rFonts w:eastAsia="Calibri"/>
          <w:szCs w:val="22"/>
          <w:lang w:eastAsia="en-US"/>
        </w:rPr>
        <w:t>e</w:t>
      </w:r>
      <w:r w:rsidRPr="00610952">
        <w:rPr>
          <w:rFonts w:eastAsia="Calibri"/>
          <w:spacing w:val="9"/>
          <w:szCs w:val="22"/>
          <w:lang w:eastAsia="en-US"/>
        </w:rPr>
        <w:t xml:space="preserve"> </w:t>
      </w:r>
      <w:r w:rsidRPr="00610952">
        <w:rPr>
          <w:rFonts w:eastAsia="Calibri"/>
          <w:spacing w:val="-1"/>
          <w:szCs w:val="22"/>
          <w:lang w:eastAsia="en-US"/>
        </w:rPr>
        <w:t>analisar</w:t>
      </w:r>
      <w:r w:rsidRPr="00610952">
        <w:rPr>
          <w:rFonts w:eastAsia="Calibri"/>
          <w:spacing w:val="4"/>
          <w:szCs w:val="22"/>
          <w:lang w:eastAsia="en-US"/>
        </w:rPr>
        <w:t xml:space="preserve"> </w:t>
      </w:r>
      <w:r w:rsidRPr="00610952">
        <w:rPr>
          <w:rFonts w:eastAsia="Calibri"/>
          <w:spacing w:val="-1"/>
          <w:szCs w:val="22"/>
          <w:lang w:eastAsia="en-US"/>
        </w:rPr>
        <w:t>sob</w:t>
      </w:r>
      <w:r w:rsidRPr="00610952">
        <w:rPr>
          <w:rFonts w:eastAsia="Calibri"/>
          <w:spacing w:val="9"/>
          <w:szCs w:val="22"/>
          <w:lang w:eastAsia="en-US"/>
        </w:rPr>
        <w:t xml:space="preserve"> </w:t>
      </w:r>
      <w:r w:rsidRPr="00610952">
        <w:rPr>
          <w:rFonts w:eastAsia="Calibri"/>
          <w:szCs w:val="22"/>
          <w:lang w:eastAsia="en-US"/>
        </w:rPr>
        <w:t>a</w:t>
      </w:r>
      <w:r w:rsidRPr="00610952">
        <w:rPr>
          <w:rFonts w:eastAsia="Calibri"/>
          <w:spacing w:val="9"/>
          <w:szCs w:val="22"/>
          <w:lang w:eastAsia="en-US"/>
        </w:rPr>
        <w:t xml:space="preserve"> </w:t>
      </w:r>
      <w:r w:rsidRPr="00610952">
        <w:rPr>
          <w:rFonts w:eastAsia="Calibri"/>
          <w:spacing w:val="-1"/>
          <w:szCs w:val="22"/>
          <w:lang w:eastAsia="en-US"/>
        </w:rPr>
        <w:t>orientação</w:t>
      </w:r>
      <w:r w:rsidRPr="00610952">
        <w:rPr>
          <w:rFonts w:eastAsia="Calibri"/>
          <w:spacing w:val="8"/>
          <w:szCs w:val="22"/>
          <w:lang w:eastAsia="en-US"/>
        </w:rPr>
        <w:t xml:space="preserve"> </w:t>
      </w:r>
      <w:r w:rsidRPr="00610952">
        <w:rPr>
          <w:rFonts w:eastAsia="Calibri"/>
          <w:spacing w:val="-1"/>
          <w:szCs w:val="22"/>
          <w:lang w:eastAsia="en-US"/>
        </w:rPr>
        <w:t>de</w:t>
      </w:r>
      <w:r w:rsidRPr="00610952">
        <w:rPr>
          <w:rFonts w:eastAsia="Calibri"/>
          <w:spacing w:val="9"/>
          <w:szCs w:val="22"/>
          <w:lang w:eastAsia="en-US"/>
        </w:rPr>
        <w:t xml:space="preserve"> </w:t>
      </w:r>
      <w:r w:rsidRPr="00610952">
        <w:rPr>
          <w:rFonts w:eastAsia="Calibri"/>
          <w:spacing w:val="-1"/>
          <w:szCs w:val="22"/>
          <w:lang w:eastAsia="en-US"/>
        </w:rPr>
        <w:t>princípios</w:t>
      </w:r>
      <w:r w:rsidRPr="00610952">
        <w:rPr>
          <w:rFonts w:eastAsia="Calibri"/>
          <w:spacing w:val="6"/>
          <w:szCs w:val="22"/>
          <w:lang w:eastAsia="en-US"/>
        </w:rPr>
        <w:t xml:space="preserve"> </w:t>
      </w:r>
      <w:r w:rsidRPr="00610952">
        <w:rPr>
          <w:rFonts w:eastAsia="Calibri"/>
          <w:spacing w:val="-1"/>
          <w:szCs w:val="22"/>
          <w:lang w:eastAsia="en-US"/>
        </w:rPr>
        <w:t>teóricos</w:t>
      </w:r>
      <w:r w:rsidRPr="00610952">
        <w:rPr>
          <w:rFonts w:eastAsia="Calibri"/>
          <w:spacing w:val="10"/>
          <w:szCs w:val="22"/>
          <w:lang w:eastAsia="en-US"/>
        </w:rPr>
        <w:t xml:space="preserve"> </w:t>
      </w:r>
      <w:r w:rsidRPr="00610952">
        <w:rPr>
          <w:rFonts w:eastAsia="Calibri"/>
          <w:szCs w:val="22"/>
          <w:lang w:eastAsia="en-US"/>
        </w:rPr>
        <w:t>e</w:t>
      </w:r>
      <w:r w:rsidRPr="00610952">
        <w:rPr>
          <w:rFonts w:eastAsia="Calibri"/>
          <w:spacing w:val="3"/>
          <w:szCs w:val="22"/>
          <w:lang w:eastAsia="en-US"/>
        </w:rPr>
        <w:t xml:space="preserve"> </w:t>
      </w:r>
      <w:r w:rsidRPr="00610952">
        <w:rPr>
          <w:rFonts w:eastAsia="Calibri"/>
          <w:spacing w:val="-1"/>
          <w:szCs w:val="22"/>
          <w:lang w:eastAsia="en-US"/>
        </w:rPr>
        <w:t>metodológicos</w:t>
      </w:r>
      <w:r w:rsidRPr="00610952">
        <w:rPr>
          <w:rFonts w:eastAsia="Calibri"/>
          <w:spacing w:val="7"/>
          <w:szCs w:val="22"/>
          <w:lang w:eastAsia="en-US"/>
        </w:rPr>
        <w:t xml:space="preserve"> </w:t>
      </w:r>
      <w:r w:rsidRPr="00610952">
        <w:rPr>
          <w:rFonts w:eastAsia="Calibri"/>
          <w:szCs w:val="22"/>
          <w:lang w:eastAsia="en-US"/>
        </w:rPr>
        <w:t>o</w:t>
      </w:r>
      <w:r w:rsidRPr="00610952">
        <w:rPr>
          <w:rFonts w:eastAsia="Calibri"/>
          <w:spacing w:val="9"/>
          <w:szCs w:val="22"/>
          <w:lang w:eastAsia="en-US"/>
        </w:rPr>
        <w:t xml:space="preserve"> </w:t>
      </w:r>
      <w:r w:rsidRPr="00610952">
        <w:rPr>
          <w:rFonts w:eastAsia="Calibri"/>
          <w:spacing w:val="-1"/>
          <w:szCs w:val="22"/>
          <w:lang w:eastAsia="en-US"/>
        </w:rPr>
        <w:t>objeto</w:t>
      </w:r>
      <w:r w:rsidRPr="00610952">
        <w:rPr>
          <w:rFonts w:eastAsia="Calibri"/>
          <w:spacing w:val="77"/>
          <w:w w:val="101"/>
          <w:szCs w:val="22"/>
          <w:lang w:eastAsia="en-US"/>
        </w:rPr>
        <w:t xml:space="preserve"> </w:t>
      </w:r>
      <w:r w:rsidRPr="00610952">
        <w:rPr>
          <w:rFonts w:eastAsia="Calibri"/>
          <w:spacing w:val="-1"/>
          <w:szCs w:val="22"/>
          <w:lang w:eastAsia="en-US"/>
        </w:rPr>
        <w:t>de</w:t>
      </w:r>
      <w:r w:rsidRPr="00610952">
        <w:rPr>
          <w:rFonts w:eastAsia="Calibri"/>
          <w:spacing w:val="10"/>
          <w:szCs w:val="22"/>
          <w:lang w:eastAsia="en-US"/>
        </w:rPr>
        <w:t xml:space="preserve"> </w:t>
      </w:r>
      <w:r w:rsidRPr="00610952">
        <w:rPr>
          <w:rFonts w:eastAsia="Calibri"/>
          <w:spacing w:val="-1"/>
          <w:szCs w:val="22"/>
          <w:lang w:eastAsia="en-US"/>
        </w:rPr>
        <w:t>estudo.</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zCs w:val="22"/>
          <w:lang w:eastAsia="en-US"/>
        </w:rPr>
        <w:t>É</w:t>
      </w:r>
      <w:r w:rsidRPr="00610952">
        <w:rPr>
          <w:rFonts w:eastAsia="Calibri"/>
          <w:spacing w:val="44"/>
          <w:szCs w:val="22"/>
          <w:lang w:eastAsia="en-US"/>
        </w:rPr>
        <w:t xml:space="preserve"> </w:t>
      </w:r>
      <w:r w:rsidRPr="00610952">
        <w:rPr>
          <w:rFonts w:eastAsia="Calibri"/>
          <w:spacing w:val="-1"/>
          <w:szCs w:val="22"/>
          <w:lang w:eastAsia="en-US"/>
        </w:rPr>
        <w:t>necessário</w:t>
      </w:r>
      <w:r w:rsidRPr="00610952">
        <w:rPr>
          <w:rFonts w:eastAsia="Calibri"/>
          <w:spacing w:val="41"/>
          <w:szCs w:val="22"/>
          <w:lang w:eastAsia="en-US"/>
        </w:rPr>
        <w:t xml:space="preserve"> </w:t>
      </w:r>
      <w:r w:rsidRPr="00610952">
        <w:rPr>
          <w:rFonts w:eastAsia="Calibri"/>
          <w:spacing w:val="-1"/>
          <w:szCs w:val="22"/>
          <w:lang w:eastAsia="en-US"/>
        </w:rPr>
        <w:t>superar</w:t>
      </w:r>
      <w:r w:rsidRPr="00610952">
        <w:rPr>
          <w:rFonts w:eastAsia="Calibri"/>
          <w:spacing w:val="45"/>
          <w:szCs w:val="22"/>
          <w:lang w:eastAsia="en-US"/>
        </w:rPr>
        <w:t xml:space="preserve"> </w:t>
      </w:r>
      <w:r w:rsidRPr="00610952">
        <w:rPr>
          <w:rFonts w:eastAsia="Calibri"/>
          <w:szCs w:val="22"/>
          <w:lang w:eastAsia="en-US"/>
        </w:rPr>
        <w:t>a</w:t>
      </w:r>
      <w:r w:rsidRPr="00610952">
        <w:rPr>
          <w:rFonts w:eastAsia="Calibri"/>
          <w:spacing w:val="41"/>
          <w:szCs w:val="22"/>
          <w:lang w:eastAsia="en-US"/>
        </w:rPr>
        <w:t xml:space="preserve"> </w:t>
      </w:r>
      <w:r w:rsidRPr="00610952">
        <w:rPr>
          <w:rFonts w:eastAsia="Calibri"/>
          <w:spacing w:val="-1"/>
          <w:szCs w:val="22"/>
          <w:lang w:eastAsia="en-US"/>
        </w:rPr>
        <w:t>concepção</w:t>
      </w:r>
      <w:r w:rsidRPr="00610952">
        <w:rPr>
          <w:rFonts w:eastAsia="Calibri"/>
          <w:spacing w:val="41"/>
          <w:szCs w:val="22"/>
          <w:lang w:eastAsia="en-US"/>
        </w:rPr>
        <w:t xml:space="preserve"> </w:t>
      </w:r>
      <w:r w:rsidRPr="00610952">
        <w:rPr>
          <w:rFonts w:eastAsia="Calibri"/>
          <w:spacing w:val="1"/>
          <w:szCs w:val="22"/>
          <w:lang w:eastAsia="en-US"/>
        </w:rPr>
        <w:t>de</w:t>
      </w:r>
      <w:r w:rsidRPr="00610952">
        <w:rPr>
          <w:rFonts w:eastAsia="Calibri"/>
          <w:spacing w:val="41"/>
          <w:szCs w:val="22"/>
          <w:lang w:eastAsia="en-US"/>
        </w:rPr>
        <w:t xml:space="preserve"> </w:t>
      </w:r>
      <w:r w:rsidRPr="00610952">
        <w:rPr>
          <w:rFonts w:eastAsia="Calibri"/>
          <w:szCs w:val="22"/>
          <w:lang w:eastAsia="en-US"/>
        </w:rPr>
        <w:t>que</w:t>
      </w:r>
      <w:r w:rsidRPr="00610952">
        <w:rPr>
          <w:rFonts w:eastAsia="Calibri"/>
          <w:spacing w:val="44"/>
          <w:szCs w:val="22"/>
          <w:lang w:eastAsia="en-US"/>
        </w:rPr>
        <w:t xml:space="preserve"> </w:t>
      </w:r>
      <w:r w:rsidRPr="00610952">
        <w:rPr>
          <w:rFonts w:eastAsia="Calibri"/>
          <w:szCs w:val="22"/>
          <w:lang w:eastAsia="en-US"/>
        </w:rPr>
        <w:t>a</w:t>
      </w:r>
      <w:r w:rsidRPr="00610952">
        <w:rPr>
          <w:rFonts w:eastAsia="Calibri"/>
          <w:spacing w:val="41"/>
          <w:szCs w:val="22"/>
          <w:lang w:eastAsia="en-US"/>
        </w:rPr>
        <w:t xml:space="preserve"> </w:t>
      </w:r>
      <w:r w:rsidRPr="00610952">
        <w:rPr>
          <w:rFonts w:eastAsia="Calibri"/>
          <w:spacing w:val="-1"/>
          <w:szCs w:val="22"/>
          <w:lang w:eastAsia="en-US"/>
        </w:rPr>
        <w:t>prática</w:t>
      </w:r>
      <w:r w:rsidRPr="00610952">
        <w:rPr>
          <w:rFonts w:eastAsia="Calibri"/>
          <w:spacing w:val="44"/>
          <w:szCs w:val="22"/>
          <w:lang w:eastAsia="en-US"/>
        </w:rPr>
        <w:t xml:space="preserve"> </w:t>
      </w:r>
      <w:r w:rsidRPr="00610952">
        <w:rPr>
          <w:rFonts w:eastAsia="Calibri"/>
          <w:spacing w:val="-1"/>
          <w:szCs w:val="22"/>
          <w:lang w:eastAsia="en-US"/>
        </w:rPr>
        <w:t>se</w:t>
      </w:r>
      <w:r w:rsidRPr="00610952">
        <w:rPr>
          <w:rFonts w:eastAsia="Calibri"/>
          <w:spacing w:val="44"/>
          <w:szCs w:val="22"/>
          <w:lang w:eastAsia="en-US"/>
        </w:rPr>
        <w:t xml:space="preserve"> </w:t>
      </w:r>
      <w:r w:rsidRPr="00610952">
        <w:rPr>
          <w:rFonts w:eastAsia="Calibri"/>
          <w:spacing w:val="-1"/>
          <w:szCs w:val="22"/>
          <w:lang w:eastAsia="en-US"/>
        </w:rPr>
        <w:t>limita</w:t>
      </w:r>
      <w:r w:rsidRPr="00610952">
        <w:rPr>
          <w:rFonts w:eastAsia="Calibri"/>
          <w:spacing w:val="41"/>
          <w:szCs w:val="22"/>
          <w:lang w:eastAsia="en-US"/>
        </w:rPr>
        <w:t xml:space="preserve"> </w:t>
      </w:r>
      <w:r w:rsidRPr="00610952">
        <w:rPr>
          <w:rFonts w:eastAsia="Calibri"/>
          <w:spacing w:val="-1"/>
          <w:szCs w:val="22"/>
          <w:lang w:eastAsia="en-US"/>
        </w:rPr>
        <w:t>ao</w:t>
      </w:r>
      <w:r w:rsidRPr="00610952">
        <w:rPr>
          <w:rFonts w:eastAsia="Calibri"/>
          <w:spacing w:val="44"/>
          <w:szCs w:val="22"/>
          <w:lang w:eastAsia="en-US"/>
        </w:rPr>
        <w:t xml:space="preserve"> </w:t>
      </w:r>
      <w:r w:rsidRPr="00610952">
        <w:rPr>
          <w:rFonts w:eastAsia="Calibri"/>
          <w:spacing w:val="-1"/>
          <w:szCs w:val="22"/>
          <w:lang w:eastAsia="en-US"/>
        </w:rPr>
        <w:t>estágio,</w:t>
      </w:r>
      <w:r w:rsidRPr="00610952">
        <w:rPr>
          <w:rFonts w:eastAsia="Calibri"/>
          <w:spacing w:val="55"/>
          <w:w w:val="101"/>
          <w:szCs w:val="22"/>
          <w:lang w:eastAsia="en-US"/>
        </w:rPr>
        <w:t xml:space="preserve"> </w:t>
      </w:r>
      <w:r w:rsidRPr="00610952">
        <w:rPr>
          <w:rFonts w:eastAsia="Calibri"/>
          <w:spacing w:val="-1"/>
          <w:szCs w:val="22"/>
          <w:lang w:eastAsia="en-US"/>
        </w:rPr>
        <w:t>que</w:t>
      </w:r>
      <w:r w:rsidRPr="00610952">
        <w:rPr>
          <w:rFonts w:eastAsia="Calibri"/>
          <w:spacing w:val="48"/>
          <w:szCs w:val="22"/>
          <w:lang w:eastAsia="en-US"/>
        </w:rPr>
        <w:t xml:space="preserve"> </w:t>
      </w:r>
      <w:r w:rsidRPr="00610952">
        <w:rPr>
          <w:rFonts w:eastAsia="Calibri"/>
          <w:spacing w:val="-1"/>
          <w:szCs w:val="22"/>
          <w:lang w:eastAsia="en-US"/>
        </w:rPr>
        <w:t>se</w:t>
      </w:r>
      <w:r w:rsidRPr="00610952">
        <w:rPr>
          <w:rFonts w:eastAsia="Calibri"/>
          <w:spacing w:val="48"/>
          <w:szCs w:val="22"/>
          <w:lang w:eastAsia="en-US"/>
        </w:rPr>
        <w:t xml:space="preserve"> </w:t>
      </w:r>
      <w:r w:rsidRPr="00610952">
        <w:rPr>
          <w:rFonts w:eastAsia="Calibri"/>
          <w:spacing w:val="-1"/>
          <w:szCs w:val="22"/>
          <w:lang w:eastAsia="en-US"/>
        </w:rPr>
        <w:t>restringe</w:t>
      </w:r>
      <w:r w:rsidRPr="00610952">
        <w:rPr>
          <w:rFonts w:eastAsia="Calibri"/>
          <w:spacing w:val="49"/>
          <w:szCs w:val="22"/>
          <w:lang w:eastAsia="en-US"/>
        </w:rPr>
        <w:t xml:space="preserve"> </w:t>
      </w:r>
      <w:r w:rsidRPr="00610952">
        <w:rPr>
          <w:rFonts w:eastAsia="Calibri"/>
          <w:spacing w:val="-2"/>
          <w:szCs w:val="22"/>
          <w:lang w:eastAsia="en-US"/>
        </w:rPr>
        <w:t>ao</w:t>
      </w:r>
      <w:r w:rsidRPr="00610952">
        <w:rPr>
          <w:rFonts w:eastAsia="Calibri"/>
          <w:spacing w:val="50"/>
          <w:szCs w:val="22"/>
          <w:lang w:eastAsia="en-US"/>
        </w:rPr>
        <w:t xml:space="preserve"> </w:t>
      </w:r>
      <w:r w:rsidRPr="00610952">
        <w:rPr>
          <w:rFonts w:eastAsia="Calibri"/>
          <w:spacing w:val="-1"/>
          <w:szCs w:val="22"/>
          <w:lang w:eastAsia="en-US"/>
        </w:rPr>
        <w:t>espaço</w:t>
      </w:r>
      <w:r w:rsidRPr="00610952">
        <w:rPr>
          <w:rFonts w:eastAsia="Calibri"/>
          <w:spacing w:val="45"/>
          <w:szCs w:val="22"/>
          <w:lang w:eastAsia="en-US"/>
        </w:rPr>
        <w:t xml:space="preserve"> </w:t>
      </w:r>
      <w:r w:rsidRPr="00610952">
        <w:rPr>
          <w:rFonts w:eastAsia="Calibri"/>
          <w:spacing w:val="-1"/>
          <w:szCs w:val="22"/>
          <w:lang w:eastAsia="en-US"/>
        </w:rPr>
        <w:t>das</w:t>
      </w:r>
      <w:r w:rsidRPr="00610952">
        <w:rPr>
          <w:rFonts w:eastAsia="Calibri"/>
          <w:spacing w:val="50"/>
          <w:szCs w:val="22"/>
          <w:lang w:eastAsia="en-US"/>
        </w:rPr>
        <w:t xml:space="preserve"> </w:t>
      </w:r>
      <w:r w:rsidRPr="00610952">
        <w:rPr>
          <w:rFonts w:eastAsia="Calibri"/>
          <w:spacing w:val="-1"/>
          <w:szCs w:val="22"/>
          <w:lang w:eastAsia="en-US"/>
        </w:rPr>
        <w:t>práticas</w:t>
      </w:r>
      <w:r w:rsidRPr="00610952">
        <w:rPr>
          <w:rFonts w:eastAsia="Calibri"/>
          <w:spacing w:val="49"/>
          <w:szCs w:val="22"/>
          <w:lang w:eastAsia="en-US"/>
        </w:rPr>
        <w:t xml:space="preserve"> </w:t>
      </w:r>
      <w:r w:rsidRPr="00610952">
        <w:rPr>
          <w:rFonts w:eastAsia="Calibri"/>
          <w:spacing w:val="-1"/>
          <w:szCs w:val="22"/>
          <w:lang w:eastAsia="en-US"/>
        </w:rPr>
        <w:t>profissionais</w:t>
      </w:r>
      <w:r w:rsidRPr="00610952">
        <w:rPr>
          <w:rFonts w:eastAsia="Calibri"/>
          <w:spacing w:val="50"/>
          <w:szCs w:val="22"/>
          <w:lang w:eastAsia="en-US"/>
        </w:rPr>
        <w:t xml:space="preserve"> </w:t>
      </w:r>
      <w:r w:rsidRPr="00610952">
        <w:rPr>
          <w:rFonts w:eastAsia="Calibri"/>
          <w:spacing w:val="-1"/>
          <w:szCs w:val="22"/>
          <w:lang w:eastAsia="en-US"/>
        </w:rPr>
        <w:t>previstas</w:t>
      </w:r>
      <w:r w:rsidRPr="00610952">
        <w:rPr>
          <w:rFonts w:eastAsia="Calibri"/>
          <w:spacing w:val="47"/>
          <w:szCs w:val="22"/>
          <w:lang w:eastAsia="en-US"/>
        </w:rPr>
        <w:t xml:space="preserve"> </w:t>
      </w:r>
      <w:r w:rsidRPr="00610952">
        <w:rPr>
          <w:rFonts w:eastAsia="Calibri"/>
          <w:spacing w:val="-1"/>
          <w:szCs w:val="22"/>
          <w:lang w:eastAsia="en-US"/>
        </w:rPr>
        <w:t>para</w:t>
      </w:r>
      <w:r w:rsidRPr="00610952">
        <w:rPr>
          <w:rFonts w:eastAsia="Calibri"/>
          <w:spacing w:val="48"/>
          <w:szCs w:val="22"/>
          <w:lang w:eastAsia="en-US"/>
        </w:rPr>
        <w:t xml:space="preserve"> </w:t>
      </w:r>
      <w:r w:rsidRPr="00610952">
        <w:rPr>
          <w:rFonts w:eastAsia="Calibri"/>
          <w:spacing w:val="-1"/>
          <w:szCs w:val="22"/>
          <w:lang w:eastAsia="en-US"/>
        </w:rPr>
        <w:t>uma</w:t>
      </w:r>
      <w:r w:rsidRPr="00610952">
        <w:rPr>
          <w:rFonts w:eastAsia="Calibri"/>
          <w:spacing w:val="59"/>
          <w:w w:val="101"/>
          <w:szCs w:val="22"/>
          <w:lang w:eastAsia="en-US"/>
        </w:rPr>
        <w:t xml:space="preserve"> </w:t>
      </w:r>
      <w:r w:rsidRPr="00610952">
        <w:rPr>
          <w:rFonts w:eastAsia="Calibri"/>
          <w:spacing w:val="-1"/>
          <w:szCs w:val="22"/>
          <w:lang w:eastAsia="en-US"/>
        </w:rPr>
        <w:t>determinada</w:t>
      </w:r>
      <w:r w:rsidRPr="00610952">
        <w:rPr>
          <w:rFonts w:eastAsia="Calibri"/>
          <w:spacing w:val="33"/>
          <w:szCs w:val="22"/>
          <w:lang w:eastAsia="en-US"/>
        </w:rPr>
        <w:t xml:space="preserve"> </w:t>
      </w:r>
      <w:r w:rsidRPr="00610952">
        <w:rPr>
          <w:rFonts w:eastAsia="Calibri"/>
          <w:spacing w:val="-1"/>
          <w:szCs w:val="22"/>
          <w:lang w:eastAsia="en-US"/>
        </w:rPr>
        <w:t>área.</w:t>
      </w:r>
      <w:r w:rsidRPr="00610952">
        <w:rPr>
          <w:rFonts w:eastAsia="Calibri"/>
          <w:spacing w:val="33"/>
          <w:szCs w:val="22"/>
          <w:lang w:eastAsia="en-US"/>
        </w:rPr>
        <w:t xml:space="preserve"> </w:t>
      </w:r>
      <w:r w:rsidRPr="00610952">
        <w:rPr>
          <w:rFonts w:eastAsia="Calibri"/>
          <w:szCs w:val="22"/>
          <w:lang w:eastAsia="en-US"/>
        </w:rPr>
        <w:t>É</w:t>
      </w:r>
      <w:r w:rsidRPr="00610952">
        <w:rPr>
          <w:rFonts w:eastAsia="Calibri"/>
          <w:spacing w:val="35"/>
          <w:szCs w:val="22"/>
          <w:lang w:eastAsia="en-US"/>
        </w:rPr>
        <w:t xml:space="preserve"> </w:t>
      </w:r>
      <w:r w:rsidRPr="00610952">
        <w:rPr>
          <w:rFonts w:eastAsia="Calibri"/>
          <w:spacing w:val="-1"/>
          <w:szCs w:val="22"/>
          <w:lang w:eastAsia="en-US"/>
        </w:rPr>
        <w:t>necessário</w:t>
      </w:r>
      <w:r w:rsidRPr="00610952">
        <w:rPr>
          <w:rFonts w:eastAsia="Calibri"/>
          <w:spacing w:val="30"/>
          <w:szCs w:val="22"/>
          <w:lang w:eastAsia="en-US"/>
        </w:rPr>
        <w:t xml:space="preserve"> </w:t>
      </w:r>
      <w:r w:rsidRPr="00610952">
        <w:rPr>
          <w:rFonts w:eastAsia="Calibri"/>
          <w:szCs w:val="22"/>
          <w:lang w:eastAsia="en-US"/>
        </w:rPr>
        <w:t>que</w:t>
      </w:r>
      <w:r w:rsidRPr="00610952">
        <w:rPr>
          <w:rFonts w:eastAsia="Calibri"/>
          <w:spacing w:val="33"/>
          <w:szCs w:val="22"/>
          <w:lang w:eastAsia="en-US"/>
        </w:rPr>
        <w:t xml:space="preserve"> </w:t>
      </w:r>
      <w:r w:rsidRPr="00610952">
        <w:rPr>
          <w:rFonts w:eastAsia="Calibri"/>
          <w:szCs w:val="22"/>
          <w:lang w:eastAsia="en-US"/>
        </w:rPr>
        <w:t>o</w:t>
      </w:r>
      <w:r w:rsidRPr="00610952">
        <w:rPr>
          <w:rFonts w:eastAsia="Calibri"/>
          <w:spacing w:val="30"/>
          <w:szCs w:val="22"/>
          <w:lang w:eastAsia="en-US"/>
        </w:rPr>
        <w:t xml:space="preserve"> </w:t>
      </w:r>
      <w:r w:rsidRPr="00610952">
        <w:rPr>
          <w:rFonts w:eastAsia="Calibri"/>
          <w:spacing w:val="-1"/>
          <w:szCs w:val="22"/>
          <w:lang w:eastAsia="en-US"/>
        </w:rPr>
        <w:t>Projeto</w:t>
      </w:r>
      <w:r w:rsidRPr="00610952">
        <w:rPr>
          <w:rFonts w:eastAsia="Calibri"/>
          <w:spacing w:val="33"/>
          <w:szCs w:val="22"/>
          <w:lang w:eastAsia="en-US"/>
        </w:rPr>
        <w:t xml:space="preserve"> </w:t>
      </w:r>
      <w:r w:rsidRPr="00610952">
        <w:rPr>
          <w:rFonts w:eastAsia="Calibri"/>
          <w:spacing w:val="-1"/>
          <w:szCs w:val="22"/>
          <w:lang w:eastAsia="en-US"/>
        </w:rPr>
        <w:t>Pedagógico</w:t>
      </w:r>
      <w:r w:rsidRPr="00610952">
        <w:rPr>
          <w:rFonts w:eastAsia="Calibri"/>
          <w:spacing w:val="34"/>
          <w:szCs w:val="22"/>
          <w:lang w:eastAsia="en-US"/>
        </w:rPr>
        <w:t xml:space="preserve"> </w:t>
      </w:r>
      <w:r w:rsidRPr="00610952">
        <w:rPr>
          <w:rFonts w:eastAsia="Calibri"/>
          <w:spacing w:val="-1"/>
          <w:szCs w:val="22"/>
          <w:lang w:eastAsia="en-US"/>
        </w:rPr>
        <w:t>de</w:t>
      </w:r>
      <w:r w:rsidRPr="00610952">
        <w:rPr>
          <w:rFonts w:eastAsia="Calibri"/>
          <w:spacing w:val="33"/>
          <w:szCs w:val="22"/>
          <w:lang w:eastAsia="en-US"/>
        </w:rPr>
        <w:t xml:space="preserve"> </w:t>
      </w:r>
      <w:r w:rsidRPr="00610952">
        <w:rPr>
          <w:rFonts w:eastAsia="Calibri"/>
          <w:spacing w:val="-1"/>
          <w:szCs w:val="22"/>
          <w:lang w:eastAsia="en-US"/>
        </w:rPr>
        <w:t>cada</w:t>
      </w:r>
      <w:r w:rsidRPr="00610952">
        <w:rPr>
          <w:rFonts w:eastAsia="Calibri"/>
          <w:spacing w:val="33"/>
          <w:szCs w:val="22"/>
          <w:lang w:eastAsia="en-US"/>
        </w:rPr>
        <w:t xml:space="preserve"> </w:t>
      </w:r>
      <w:r w:rsidRPr="00610952">
        <w:rPr>
          <w:rFonts w:eastAsia="Calibri"/>
          <w:szCs w:val="22"/>
          <w:lang w:eastAsia="en-US"/>
        </w:rPr>
        <w:t>curso</w:t>
      </w:r>
      <w:r w:rsidRPr="00610952">
        <w:rPr>
          <w:rFonts w:eastAsia="Calibri"/>
          <w:spacing w:val="33"/>
          <w:szCs w:val="22"/>
          <w:lang w:eastAsia="en-US"/>
        </w:rPr>
        <w:t xml:space="preserve"> </w:t>
      </w:r>
      <w:r w:rsidRPr="00610952">
        <w:rPr>
          <w:rFonts w:eastAsia="Calibri"/>
          <w:spacing w:val="-1"/>
          <w:szCs w:val="22"/>
          <w:lang w:eastAsia="en-US"/>
        </w:rPr>
        <w:t>adote,</w:t>
      </w:r>
      <w:r w:rsidRPr="00610952">
        <w:rPr>
          <w:rFonts w:eastAsia="Calibri"/>
          <w:spacing w:val="73"/>
          <w:w w:val="101"/>
          <w:szCs w:val="22"/>
          <w:lang w:eastAsia="en-US"/>
        </w:rPr>
        <w:t xml:space="preserve"> </w:t>
      </w:r>
      <w:r w:rsidRPr="00610952">
        <w:rPr>
          <w:rFonts w:eastAsia="Calibri"/>
          <w:spacing w:val="-1"/>
          <w:szCs w:val="22"/>
          <w:lang w:eastAsia="en-US"/>
        </w:rPr>
        <w:t>como</w:t>
      </w:r>
      <w:r w:rsidRPr="00610952">
        <w:rPr>
          <w:rFonts w:eastAsia="Calibri"/>
          <w:spacing w:val="31"/>
          <w:szCs w:val="22"/>
          <w:lang w:eastAsia="en-US"/>
        </w:rPr>
        <w:t xml:space="preserve"> </w:t>
      </w:r>
      <w:r w:rsidRPr="00610952">
        <w:rPr>
          <w:rFonts w:eastAsia="Calibri"/>
          <w:spacing w:val="-1"/>
          <w:szCs w:val="22"/>
          <w:lang w:eastAsia="en-US"/>
        </w:rPr>
        <w:t>respaldo</w:t>
      </w:r>
      <w:r w:rsidRPr="00610952">
        <w:rPr>
          <w:rFonts w:eastAsia="Calibri"/>
          <w:spacing w:val="34"/>
          <w:szCs w:val="22"/>
          <w:lang w:eastAsia="en-US"/>
        </w:rPr>
        <w:t xml:space="preserve"> </w:t>
      </w:r>
      <w:r w:rsidRPr="00610952">
        <w:rPr>
          <w:rFonts w:eastAsia="Calibri"/>
          <w:spacing w:val="-1"/>
          <w:szCs w:val="22"/>
          <w:lang w:eastAsia="en-US"/>
        </w:rPr>
        <w:t>primeiro,</w:t>
      </w:r>
      <w:r w:rsidRPr="00610952">
        <w:rPr>
          <w:rFonts w:eastAsia="Calibri"/>
          <w:spacing w:val="34"/>
          <w:szCs w:val="22"/>
          <w:lang w:eastAsia="en-US"/>
        </w:rPr>
        <w:t xml:space="preserve"> </w:t>
      </w:r>
      <w:r w:rsidRPr="00610952">
        <w:rPr>
          <w:rFonts w:eastAsia="Calibri"/>
          <w:szCs w:val="22"/>
          <w:lang w:eastAsia="en-US"/>
        </w:rPr>
        <w:t>o</w:t>
      </w:r>
      <w:r w:rsidRPr="00610952">
        <w:rPr>
          <w:rFonts w:eastAsia="Calibri"/>
          <w:spacing w:val="30"/>
          <w:szCs w:val="22"/>
          <w:lang w:eastAsia="en-US"/>
        </w:rPr>
        <w:t xml:space="preserve"> </w:t>
      </w:r>
      <w:r w:rsidRPr="00610952">
        <w:rPr>
          <w:rFonts w:eastAsia="Calibri"/>
          <w:spacing w:val="-1"/>
          <w:szCs w:val="22"/>
          <w:lang w:eastAsia="en-US"/>
        </w:rPr>
        <w:t>conhecimento</w:t>
      </w:r>
      <w:r w:rsidRPr="00610952">
        <w:rPr>
          <w:rFonts w:eastAsia="Calibri"/>
          <w:spacing w:val="33"/>
          <w:szCs w:val="22"/>
          <w:lang w:eastAsia="en-US"/>
        </w:rPr>
        <w:t xml:space="preserve"> </w:t>
      </w:r>
      <w:r w:rsidRPr="00610952">
        <w:rPr>
          <w:rFonts w:eastAsia="Calibri"/>
          <w:szCs w:val="22"/>
          <w:lang w:eastAsia="en-US"/>
        </w:rPr>
        <w:t>e</w:t>
      </w:r>
      <w:r w:rsidRPr="00610952">
        <w:rPr>
          <w:rFonts w:eastAsia="Calibri"/>
          <w:spacing w:val="32"/>
          <w:szCs w:val="22"/>
          <w:lang w:eastAsia="en-US"/>
        </w:rPr>
        <w:t xml:space="preserve"> </w:t>
      </w:r>
      <w:r w:rsidRPr="00610952">
        <w:rPr>
          <w:rFonts w:eastAsia="Calibri"/>
          <w:szCs w:val="22"/>
          <w:lang w:eastAsia="en-US"/>
        </w:rPr>
        <w:t>a</w:t>
      </w:r>
      <w:r w:rsidRPr="00610952">
        <w:rPr>
          <w:rFonts w:eastAsia="Calibri"/>
          <w:spacing w:val="32"/>
          <w:szCs w:val="22"/>
          <w:lang w:eastAsia="en-US"/>
        </w:rPr>
        <w:t xml:space="preserve"> </w:t>
      </w:r>
      <w:r w:rsidRPr="00610952">
        <w:rPr>
          <w:rFonts w:eastAsia="Calibri"/>
          <w:spacing w:val="-1"/>
          <w:szCs w:val="22"/>
          <w:lang w:eastAsia="en-US"/>
        </w:rPr>
        <w:t>compreensão</w:t>
      </w:r>
      <w:r w:rsidRPr="00610952">
        <w:rPr>
          <w:rFonts w:eastAsia="Calibri"/>
          <w:spacing w:val="31"/>
          <w:szCs w:val="22"/>
          <w:lang w:eastAsia="en-US"/>
        </w:rPr>
        <w:t xml:space="preserve"> </w:t>
      </w:r>
      <w:r w:rsidRPr="00610952">
        <w:rPr>
          <w:rFonts w:eastAsia="Calibri"/>
          <w:szCs w:val="22"/>
          <w:lang w:eastAsia="en-US"/>
        </w:rPr>
        <w:t>sobre</w:t>
      </w:r>
      <w:r w:rsidRPr="00610952">
        <w:rPr>
          <w:rFonts w:eastAsia="Calibri"/>
          <w:spacing w:val="30"/>
          <w:szCs w:val="22"/>
          <w:lang w:eastAsia="en-US"/>
        </w:rPr>
        <w:t xml:space="preserve"> </w:t>
      </w:r>
      <w:r w:rsidRPr="00610952">
        <w:rPr>
          <w:rFonts w:eastAsia="Calibri"/>
          <w:szCs w:val="22"/>
          <w:lang w:eastAsia="en-US"/>
        </w:rPr>
        <w:t>o</w:t>
      </w:r>
      <w:r w:rsidRPr="00610952">
        <w:rPr>
          <w:rFonts w:eastAsia="Calibri"/>
          <w:spacing w:val="31"/>
          <w:szCs w:val="22"/>
          <w:lang w:eastAsia="en-US"/>
        </w:rPr>
        <w:t xml:space="preserve"> </w:t>
      </w:r>
      <w:r w:rsidRPr="00610952">
        <w:rPr>
          <w:rFonts w:eastAsia="Calibri"/>
          <w:szCs w:val="22"/>
          <w:lang w:eastAsia="en-US"/>
        </w:rPr>
        <w:t>mundo</w:t>
      </w:r>
      <w:r w:rsidRPr="00610952">
        <w:rPr>
          <w:rFonts w:eastAsia="Calibri"/>
          <w:spacing w:val="61"/>
          <w:w w:val="101"/>
          <w:szCs w:val="22"/>
          <w:lang w:eastAsia="en-US"/>
        </w:rPr>
        <w:t xml:space="preserve"> </w:t>
      </w:r>
      <w:r w:rsidRPr="00610952">
        <w:rPr>
          <w:rFonts w:eastAsia="Calibri"/>
          <w:spacing w:val="-1"/>
          <w:szCs w:val="22"/>
          <w:lang w:eastAsia="en-US"/>
        </w:rPr>
        <w:t>contemporâneo</w:t>
      </w:r>
      <w:r w:rsidRPr="00610952">
        <w:rPr>
          <w:rFonts w:eastAsia="Calibri"/>
          <w:spacing w:val="34"/>
          <w:szCs w:val="22"/>
          <w:lang w:eastAsia="en-US"/>
        </w:rPr>
        <w:t xml:space="preserve"> </w:t>
      </w:r>
      <w:r w:rsidRPr="00610952">
        <w:rPr>
          <w:rFonts w:eastAsia="Calibri"/>
          <w:szCs w:val="22"/>
          <w:lang w:eastAsia="en-US"/>
        </w:rPr>
        <w:t>e</w:t>
      </w:r>
      <w:r w:rsidRPr="00610952">
        <w:rPr>
          <w:rFonts w:eastAsia="Calibri"/>
          <w:spacing w:val="29"/>
          <w:szCs w:val="22"/>
          <w:lang w:eastAsia="en-US"/>
        </w:rPr>
        <w:t xml:space="preserve"> </w:t>
      </w:r>
      <w:r w:rsidRPr="00610952">
        <w:rPr>
          <w:rFonts w:eastAsia="Calibri"/>
          <w:szCs w:val="22"/>
          <w:lang w:eastAsia="en-US"/>
        </w:rPr>
        <w:t>o</w:t>
      </w:r>
      <w:r w:rsidRPr="00610952">
        <w:rPr>
          <w:rFonts w:eastAsia="Calibri"/>
          <w:spacing w:val="32"/>
          <w:szCs w:val="22"/>
          <w:lang w:eastAsia="en-US"/>
        </w:rPr>
        <w:t xml:space="preserve"> </w:t>
      </w:r>
      <w:r w:rsidRPr="00610952">
        <w:rPr>
          <w:rFonts w:eastAsia="Calibri"/>
          <w:spacing w:val="-1"/>
          <w:szCs w:val="22"/>
          <w:lang w:eastAsia="en-US"/>
        </w:rPr>
        <w:t>respeito</w:t>
      </w:r>
      <w:r w:rsidRPr="00610952">
        <w:rPr>
          <w:rFonts w:eastAsia="Calibri"/>
          <w:spacing w:val="34"/>
          <w:szCs w:val="22"/>
          <w:lang w:eastAsia="en-US"/>
        </w:rPr>
        <w:t xml:space="preserve"> </w:t>
      </w:r>
      <w:r w:rsidRPr="00610952">
        <w:rPr>
          <w:rFonts w:eastAsia="Calibri"/>
          <w:szCs w:val="22"/>
          <w:lang w:eastAsia="en-US"/>
        </w:rPr>
        <w:t>à</w:t>
      </w:r>
      <w:r w:rsidRPr="00610952">
        <w:rPr>
          <w:rFonts w:eastAsia="Calibri"/>
          <w:spacing w:val="29"/>
          <w:szCs w:val="22"/>
          <w:lang w:eastAsia="en-US"/>
        </w:rPr>
        <w:t xml:space="preserve"> </w:t>
      </w:r>
      <w:r w:rsidRPr="00610952">
        <w:rPr>
          <w:rFonts w:eastAsia="Calibri"/>
          <w:szCs w:val="22"/>
          <w:lang w:eastAsia="en-US"/>
        </w:rPr>
        <w:t>missão</w:t>
      </w:r>
      <w:r w:rsidRPr="00610952">
        <w:rPr>
          <w:rFonts w:eastAsia="Calibri"/>
          <w:spacing w:val="33"/>
          <w:szCs w:val="22"/>
          <w:lang w:eastAsia="en-US"/>
        </w:rPr>
        <w:t xml:space="preserve"> </w:t>
      </w:r>
      <w:r w:rsidRPr="00610952">
        <w:rPr>
          <w:rFonts w:eastAsia="Calibri"/>
          <w:spacing w:val="-1"/>
          <w:szCs w:val="22"/>
          <w:lang w:eastAsia="en-US"/>
        </w:rPr>
        <w:t>da</w:t>
      </w:r>
      <w:r w:rsidRPr="00610952">
        <w:rPr>
          <w:rFonts w:eastAsia="Calibri"/>
          <w:spacing w:val="32"/>
          <w:szCs w:val="22"/>
          <w:lang w:eastAsia="en-US"/>
        </w:rPr>
        <w:t xml:space="preserve"> </w:t>
      </w:r>
      <w:r w:rsidRPr="00610952">
        <w:rPr>
          <w:rFonts w:eastAsia="Calibri"/>
          <w:spacing w:val="-1"/>
          <w:szCs w:val="22"/>
          <w:lang w:eastAsia="en-US"/>
        </w:rPr>
        <w:t>universidade</w:t>
      </w:r>
      <w:r w:rsidRPr="00610952">
        <w:rPr>
          <w:rFonts w:eastAsia="Calibri"/>
          <w:spacing w:val="34"/>
          <w:szCs w:val="22"/>
          <w:lang w:eastAsia="en-US"/>
        </w:rPr>
        <w:t xml:space="preserve"> </w:t>
      </w:r>
      <w:r w:rsidRPr="00610952">
        <w:rPr>
          <w:rFonts w:eastAsia="Calibri"/>
          <w:szCs w:val="22"/>
          <w:lang w:eastAsia="en-US"/>
        </w:rPr>
        <w:t>a</w:t>
      </w:r>
      <w:r w:rsidRPr="00610952">
        <w:rPr>
          <w:rFonts w:eastAsia="Calibri"/>
          <w:spacing w:val="29"/>
          <w:szCs w:val="22"/>
          <w:lang w:eastAsia="en-US"/>
        </w:rPr>
        <w:t xml:space="preserve"> </w:t>
      </w:r>
      <w:r w:rsidRPr="00610952">
        <w:rPr>
          <w:rFonts w:eastAsia="Calibri"/>
          <w:szCs w:val="22"/>
          <w:lang w:eastAsia="en-US"/>
        </w:rPr>
        <w:t>fim</w:t>
      </w:r>
      <w:r w:rsidRPr="00610952">
        <w:rPr>
          <w:rFonts w:eastAsia="Calibri"/>
          <w:spacing w:val="34"/>
          <w:szCs w:val="22"/>
          <w:lang w:eastAsia="en-US"/>
        </w:rPr>
        <w:t xml:space="preserve"> </w:t>
      </w:r>
      <w:r w:rsidRPr="00610952">
        <w:rPr>
          <w:rFonts w:eastAsia="Calibri"/>
          <w:spacing w:val="-2"/>
          <w:szCs w:val="22"/>
          <w:lang w:eastAsia="en-US"/>
        </w:rPr>
        <w:t>de</w:t>
      </w:r>
      <w:r w:rsidRPr="00610952">
        <w:rPr>
          <w:rFonts w:eastAsia="Calibri"/>
          <w:spacing w:val="33"/>
          <w:szCs w:val="22"/>
          <w:lang w:eastAsia="en-US"/>
        </w:rPr>
        <w:t xml:space="preserve"> </w:t>
      </w:r>
      <w:r w:rsidRPr="00610952">
        <w:rPr>
          <w:rFonts w:eastAsia="Calibri"/>
          <w:spacing w:val="-1"/>
          <w:szCs w:val="22"/>
          <w:lang w:eastAsia="en-US"/>
        </w:rPr>
        <w:t>que</w:t>
      </w:r>
      <w:r w:rsidRPr="00610952">
        <w:rPr>
          <w:rFonts w:eastAsia="Calibri"/>
          <w:spacing w:val="32"/>
          <w:szCs w:val="22"/>
          <w:lang w:eastAsia="en-US"/>
        </w:rPr>
        <w:t xml:space="preserve"> </w:t>
      </w:r>
      <w:r w:rsidRPr="00610952">
        <w:rPr>
          <w:rFonts w:eastAsia="Calibri"/>
          <w:szCs w:val="22"/>
          <w:lang w:eastAsia="en-US"/>
        </w:rPr>
        <w:t>o</w:t>
      </w:r>
      <w:r w:rsidRPr="00610952">
        <w:rPr>
          <w:rFonts w:eastAsia="Calibri"/>
          <w:spacing w:val="34"/>
          <w:szCs w:val="22"/>
          <w:lang w:eastAsia="en-US"/>
        </w:rPr>
        <w:t xml:space="preserve"> </w:t>
      </w:r>
      <w:r w:rsidRPr="00610952">
        <w:rPr>
          <w:rFonts w:eastAsia="Calibri"/>
          <w:spacing w:val="-1"/>
          <w:szCs w:val="22"/>
          <w:lang w:eastAsia="en-US"/>
        </w:rPr>
        <w:t>aluno</w:t>
      </w:r>
      <w:r w:rsidRPr="00610952">
        <w:rPr>
          <w:rFonts w:eastAsia="Calibri"/>
          <w:spacing w:val="47"/>
          <w:w w:val="101"/>
          <w:szCs w:val="22"/>
          <w:lang w:eastAsia="en-US"/>
        </w:rPr>
        <w:t xml:space="preserve"> </w:t>
      </w:r>
      <w:r w:rsidRPr="00610952">
        <w:rPr>
          <w:rFonts w:eastAsia="Calibri"/>
          <w:spacing w:val="-1"/>
          <w:szCs w:val="22"/>
          <w:lang w:eastAsia="en-US"/>
        </w:rPr>
        <w:t>alcance</w:t>
      </w:r>
      <w:r w:rsidRPr="00610952">
        <w:rPr>
          <w:rFonts w:eastAsia="Calibri"/>
          <w:spacing w:val="11"/>
          <w:szCs w:val="22"/>
          <w:lang w:eastAsia="en-US"/>
        </w:rPr>
        <w:t xml:space="preserve"> </w:t>
      </w:r>
      <w:r w:rsidRPr="00610952">
        <w:rPr>
          <w:rFonts w:eastAsia="Calibri"/>
          <w:spacing w:val="-1"/>
          <w:szCs w:val="22"/>
          <w:lang w:eastAsia="en-US"/>
        </w:rPr>
        <w:t>uma</w:t>
      </w:r>
      <w:r w:rsidRPr="00610952">
        <w:rPr>
          <w:rFonts w:eastAsia="Calibri"/>
          <w:spacing w:val="11"/>
          <w:szCs w:val="22"/>
          <w:lang w:eastAsia="en-US"/>
        </w:rPr>
        <w:t xml:space="preserve"> </w:t>
      </w:r>
      <w:r w:rsidRPr="00610952">
        <w:rPr>
          <w:rFonts w:eastAsia="Calibri"/>
          <w:spacing w:val="-1"/>
          <w:szCs w:val="22"/>
          <w:lang w:eastAsia="en-US"/>
        </w:rPr>
        <w:t>autonomia</w:t>
      </w:r>
      <w:r w:rsidRPr="00610952">
        <w:rPr>
          <w:rFonts w:eastAsia="Calibri"/>
          <w:spacing w:val="12"/>
          <w:szCs w:val="22"/>
          <w:lang w:eastAsia="en-US"/>
        </w:rPr>
        <w:t xml:space="preserve"> </w:t>
      </w:r>
      <w:r w:rsidRPr="00610952">
        <w:rPr>
          <w:rFonts w:eastAsia="Calibri"/>
          <w:spacing w:val="-1"/>
          <w:szCs w:val="22"/>
          <w:lang w:eastAsia="en-US"/>
        </w:rPr>
        <w:t>intelectual.</w:t>
      </w:r>
    </w:p>
    <w:p w:rsidR="00733F85" w:rsidRPr="00610952" w:rsidRDefault="00733F85" w:rsidP="00733F85">
      <w:pPr>
        <w:kinsoku w:val="0"/>
        <w:overflowPunct w:val="0"/>
        <w:autoSpaceDE w:val="0"/>
        <w:autoSpaceDN w:val="0"/>
        <w:adjustRightInd w:val="0"/>
        <w:spacing w:line="360" w:lineRule="auto"/>
        <w:ind w:firstLine="851"/>
        <w:jc w:val="both"/>
        <w:rPr>
          <w:rFonts w:eastAsia="Calibri"/>
          <w:spacing w:val="-1"/>
          <w:szCs w:val="22"/>
          <w:lang w:eastAsia="en-US"/>
        </w:rPr>
      </w:pPr>
      <w:r w:rsidRPr="00610952">
        <w:rPr>
          <w:rFonts w:eastAsia="Calibri"/>
          <w:szCs w:val="22"/>
          <w:lang w:eastAsia="en-US"/>
        </w:rPr>
        <w:t>Assim,</w:t>
      </w:r>
      <w:r w:rsidRPr="00610952">
        <w:rPr>
          <w:rFonts w:eastAsia="Calibri"/>
          <w:spacing w:val="34"/>
          <w:szCs w:val="22"/>
          <w:lang w:eastAsia="en-US"/>
        </w:rPr>
        <w:t xml:space="preserve"> </w:t>
      </w:r>
      <w:r w:rsidRPr="00610952">
        <w:rPr>
          <w:rFonts w:eastAsia="Calibri"/>
          <w:szCs w:val="22"/>
          <w:lang w:eastAsia="en-US"/>
        </w:rPr>
        <w:t>a</w:t>
      </w:r>
      <w:r w:rsidRPr="00610952">
        <w:rPr>
          <w:rFonts w:eastAsia="Calibri"/>
          <w:spacing w:val="33"/>
          <w:szCs w:val="22"/>
          <w:lang w:eastAsia="en-US"/>
        </w:rPr>
        <w:t xml:space="preserve"> </w:t>
      </w:r>
      <w:r w:rsidRPr="00610952">
        <w:rPr>
          <w:rFonts w:eastAsia="Calibri"/>
          <w:spacing w:val="-1"/>
          <w:szCs w:val="22"/>
          <w:lang w:eastAsia="en-US"/>
        </w:rPr>
        <w:t>formação</w:t>
      </w:r>
      <w:r w:rsidRPr="00610952">
        <w:rPr>
          <w:rFonts w:eastAsia="Calibri"/>
          <w:spacing w:val="34"/>
          <w:szCs w:val="22"/>
          <w:lang w:eastAsia="en-US"/>
        </w:rPr>
        <w:t xml:space="preserve"> </w:t>
      </w:r>
      <w:r w:rsidRPr="00610952">
        <w:rPr>
          <w:rFonts w:eastAsia="Calibri"/>
          <w:spacing w:val="-1"/>
          <w:szCs w:val="22"/>
          <w:lang w:eastAsia="en-US"/>
        </w:rPr>
        <w:t>acadêmica,</w:t>
      </w:r>
      <w:r w:rsidRPr="00610952">
        <w:rPr>
          <w:rFonts w:eastAsia="Calibri"/>
          <w:spacing w:val="35"/>
          <w:szCs w:val="22"/>
          <w:lang w:eastAsia="en-US"/>
        </w:rPr>
        <w:t xml:space="preserve"> </w:t>
      </w:r>
      <w:r w:rsidRPr="00610952">
        <w:rPr>
          <w:rFonts w:eastAsia="Calibri"/>
          <w:spacing w:val="-2"/>
          <w:szCs w:val="22"/>
          <w:lang w:eastAsia="en-US"/>
        </w:rPr>
        <w:t>em</w:t>
      </w:r>
      <w:r w:rsidRPr="00610952">
        <w:rPr>
          <w:rFonts w:eastAsia="Calibri"/>
          <w:spacing w:val="38"/>
          <w:szCs w:val="22"/>
          <w:lang w:eastAsia="en-US"/>
        </w:rPr>
        <w:t xml:space="preserve"> </w:t>
      </w:r>
      <w:r w:rsidRPr="00610952">
        <w:rPr>
          <w:rFonts w:eastAsia="Calibri"/>
          <w:spacing w:val="-1"/>
          <w:szCs w:val="22"/>
          <w:lang w:eastAsia="en-US"/>
        </w:rPr>
        <w:t>sentido</w:t>
      </w:r>
      <w:r w:rsidRPr="00610952">
        <w:rPr>
          <w:rFonts w:eastAsia="Calibri"/>
          <w:spacing w:val="33"/>
          <w:szCs w:val="22"/>
          <w:lang w:eastAsia="en-US"/>
        </w:rPr>
        <w:t xml:space="preserve"> </w:t>
      </w:r>
      <w:r w:rsidRPr="00610952">
        <w:rPr>
          <w:rFonts w:eastAsia="Calibri"/>
          <w:spacing w:val="-1"/>
          <w:szCs w:val="22"/>
          <w:lang w:eastAsia="en-US"/>
        </w:rPr>
        <w:t>lato,</w:t>
      </w:r>
      <w:r w:rsidRPr="00610952">
        <w:rPr>
          <w:rFonts w:eastAsia="Calibri"/>
          <w:spacing w:val="34"/>
          <w:szCs w:val="22"/>
          <w:lang w:eastAsia="en-US"/>
        </w:rPr>
        <w:t xml:space="preserve"> </w:t>
      </w:r>
      <w:r w:rsidRPr="00610952">
        <w:rPr>
          <w:rFonts w:eastAsia="Calibri"/>
          <w:spacing w:val="-1"/>
          <w:szCs w:val="22"/>
          <w:lang w:eastAsia="en-US"/>
        </w:rPr>
        <w:t>deve</w:t>
      </w:r>
      <w:r w:rsidRPr="00610952">
        <w:rPr>
          <w:rFonts w:eastAsia="Calibri"/>
          <w:spacing w:val="33"/>
          <w:szCs w:val="22"/>
          <w:lang w:eastAsia="en-US"/>
        </w:rPr>
        <w:t xml:space="preserve"> </w:t>
      </w:r>
      <w:r w:rsidRPr="00610952">
        <w:rPr>
          <w:rFonts w:eastAsia="Calibri"/>
          <w:spacing w:val="1"/>
          <w:szCs w:val="22"/>
          <w:lang w:eastAsia="en-US"/>
        </w:rPr>
        <w:t>se</w:t>
      </w:r>
      <w:r w:rsidRPr="00610952">
        <w:rPr>
          <w:rFonts w:eastAsia="Calibri"/>
          <w:spacing w:val="35"/>
          <w:szCs w:val="22"/>
          <w:lang w:eastAsia="en-US"/>
        </w:rPr>
        <w:t xml:space="preserve"> </w:t>
      </w:r>
      <w:r w:rsidRPr="00610952">
        <w:rPr>
          <w:rFonts w:eastAsia="Calibri"/>
          <w:spacing w:val="-1"/>
          <w:szCs w:val="22"/>
          <w:lang w:eastAsia="en-US"/>
        </w:rPr>
        <w:t>preocupar</w:t>
      </w:r>
      <w:r w:rsidRPr="00610952">
        <w:rPr>
          <w:rFonts w:eastAsia="Calibri"/>
          <w:spacing w:val="36"/>
          <w:szCs w:val="22"/>
          <w:lang w:eastAsia="en-US"/>
        </w:rPr>
        <w:t xml:space="preserve"> </w:t>
      </w:r>
      <w:r w:rsidRPr="00610952">
        <w:rPr>
          <w:rFonts w:eastAsia="Calibri"/>
          <w:spacing w:val="-1"/>
          <w:szCs w:val="22"/>
          <w:lang w:eastAsia="en-US"/>
        </w:rPr>
        <w:t>com</w:t>
      </w:r>
      <w:r w:rsidRPr="00610952">
        <w:rPr>
          <w:rFonts w:eastAsia="Calibri"/>
          <w:spacing w:val="35"/>
          <w:szCs w:val="22"/>
          <w:lang w:eastAsia="en-US"/>
        </w:rPr>
        <w:t xml:space="preserve"> </w:t>
      </w:r>
      <w:r w:rsidRPr="00610952">
        <w:rPr>
          <w:rFonts w:eastAsia="Calibri"/>
          <w:szCs w:val="22"/>
          <w:lang w:eastAsia="en-US"/>
        </w:rPr>
        <w:t>o</w:t>
      </w:r>
      <w:r w:rsidRPr="00610952">
        <w:rPr>
          <w:rFonts w:eastAsia="Calibri"/>
          <w:spacing w:val="43"/>
          <w:w w:val="101"/>
          <w:szCs w:val="22"/>
          <w:lang w:eastAsia="en-US"/>
        </w:rPr>
        <w:t xml:space="preserve"> </w:t>
      </w:r>
      <w:r w:rsidRPr="00610952">
        <w:rPr>
          <w:rFonts w:eastAsia="Calibri"/>
          <w:spacing w:val="-1"/>
          <w:szCs w:val="22"/>
          <w:lang w:eastAsia="en-US"/>
        </w:rPr>
        <w:t>desenvolvimento</w:t>
      </w:r>
      <w:r w:rsidRPr="00610952">
        <w:rPr>
          <w:rFonts w:eastAsia="Calibri"/>
          <w:spacing w:val="1"/>
          <w:szCs w:val="22"/>
          <w:lang w:eastAsia="en-US"/>
        </w:rPr>
        <w:t xml:space="preserve"> </w:t>
      </w:r>
      <w:r w:rsidRPr="00610952">
        <w:rPr>
          <w:rFonts w:eastAsia="Calibri"/>
          <w:spacing w:val="-1"/>
          <w:szCs w:val="22"/>
          <w:lang w:eastAsia="en-US"/>
        </w:rPr>
        <w:t>integral</w:t>
      </w:r>
      <w:r w:rsidRPr="00610952">
        <w:rPr>
          <w:rFonts w:eastAsia="Calibri"/>
          <w:spacing w:val="7"/>
          <w:szCs w:val="22"/>
          <w:lang w:eastAsia="en-US"/>
        </w:rPr>
        <w:t xml:space="preserve"> </w:t>
      </w:r>
      <w:r w:rsidRPr="00610952">
        <w:rPr>
          <w:rFonts w:eastAsia="Calibri"/>
          <w:spacing w:val="1"/>
          <w:szCs w:val="22"/>
          <w:lang w:eastAsia="en-US"/>
        </w:rPr>
        <w:t xml:space="preserve">do </w:t>
      </w:r>
      <w:r w:rsidRPr="00610952">
        <w:rPr>
          <w:rFonts w:eastAsia="Calibri"/>
          <w:szCs w:val="22"/>
          <w:lang w:eastAsia="en-US"/>
        </w:rPr>
        <w:t>ser</w:t>
      </w:r>
      <w:r w:rsidRPr="00610952">
        <w:rPr>
          <w:rFonts w:eastAsia="Calibri"/>
          <w:spacing w:val="7"/>
          <w:szCs w:val="22"/>
          <w:lang w:eastAsia="en-US"/>
        </w:rPr>
        <w:t xml:space="preserve"> </w:t>
      </w:r>
      <w:r w:rsidRPr="00610952">
        <w:rPr>
          <w:rFonts w:eastAsia="Calibri"/>
          <w:spacing w:val="-1"/>
          <w:szCs w:val="22"/>
          <w:lang w:eastAsia="en-US"/>
        </w:rPr>
        <w:t>humano</w:t>
      </w:r>
      <w:r w:rsidRPr="00610952">
        <w:rPr>
          <w:rFonts w:eastAsia="Calibri"/>
          <w:spacing w:val="1"/>
          <w:szCs w:val="22"/>
          <w:lang w:eastAsia="en-US"/>
        </w:rPr>
        <w:t xml:space="preserve"> </w:t>
      </w:r>
      <w:r w:rsidRPr="00610952">
        <w:rPr>
          <w:rFonts w:eastAsia="Calibri"/>
          <w:spacing w:val="-1"/>
          <w:szCs w:val="22"/>
          <w:lang w:eastAsia="en-US"/>
        </w:rPr>
        <w:t>de</w:t>
      </w:r>
      <w:r w:rsidRPr="00610952">
        <w:rPr>
          <w:rFonts w:eastAsia="Calibri"/>
          <w:spacing w:val="2"/>
          <w:szCs w:val="22"/>
          <w:lang w:eastAsia="en-US"/>
        </w:rPr>
        <w:t xml:space="preserve"> </w:t>
      </w:r>
      <w:r w:rsidRPr="00610952">
        <w:rPr>
          <w:rFonts w:eastAsia="Calibri"/>
          <w:szCs w:val="22"/>
          <w:lang w:eastAsia="en-US"/>
        </w:rPr>
        <w:t>modo</w:t>
      </w:r>
      <w:r w:rsidRPr="00610952">
        <w:rPr>
          <w:rFonts w:eastAsia="Calibri"/>
          <w:spacing w:val="5"/>
          <w:szCs w:val="22"/>
          <w:lang w:eastAsia="en-US"/>
        </w:rPr>
        <w:t xml:space="preserve"> </w:t>
      </w:r>
      <w:r w:rsidRPr="00610952">
        <w:rPr>
          <w:rFonts w:eastAsia="Calibri"/>
          <w:szCs w:val="22"/>
          <w:lang w:eastAsia="en-US"/>
        </w:rPr>
        <w:t>a</w:t>
      </w:r>
      <w:r w:rsidRPr="00610952">
        <w:rPr>
          <w:rFonts w:eastAsia="Calibri"/>
          <w:spacing w:val="5"/>
          <w:szCs w:val="22"/>
          <w:lang w:eastAsia="en-US"/>
        </w:rPr>
        <w:t xml:space="preserve"> </w:t>
      </w:r>
      <w:r w:rsidRPr="00610952">
        <w:rPr>
          <w:rFonts w:eastAsia="Calibri"/>
          <w:spacing w:val="-1"/>
          <w:szCs w:val="22"/>
          <w:lang w:eastAsia="en-US"/>
        </w:rPr>
        <w:t>garantir</w:t>
      </w:r>
      <w:r w:rsidRPr="00610952">
        <w:rPr>
          <w:rFonts w:eastAsia="Calibri"/>
          <w:spacing w:val="4"/>
          <w:szCs w:val="22"/>
          <w:lang w:eastAsia="en-US"/>
        </w:rPr>
        <w:t xml:space="preserve"> </w:t>
      </w:r>
      <w:r w:rsidRPr="00610952">
        <w:rPr>
          <w:rFonts w:eastAsia="Calibri"/>
          <w:spacing w:val="-1"/>
          <w:szCs w:val="22"/>
          <w:lang w:eastAsia="en-US"/>
        </w:rPr>
        <w:t>sua</w:t>
      </w:r>
      <w:r w:rsidRPr="00610952">
        <w:rPr>
          <w:rFonts w:eastAsia="Calibri"/>
          <w:spacing w:val="2"/>
          <w:szCs w:val="22"/>
          <w:lang w:eastAsia="en-US"/>
        </w:rPr>
        <w:t xml:space="preserve"> </w:t>
      </w:r>
      <w:r w:rsidRPr="00610952">
        <w:rPr>
          <w:rFonts w:eastAsia="Calibri"/>
          <w:spacing w:val="-1"/>
          <w:szCs w:val="22"/>
          <w:lang w:eastAsia="en-US"/>
        </w:rPr>
        <w:t>inclusão</w:t>
      </w:r>
      <w:r w:rsidRPr="00610952">
        <w:rPr>
          <w:rFonts w:eastAsia="Calibri"/>
          <w:spacing w:val="5"/>
          <w:szCs w:val="22"/>
          <w:lang w:eastAsia="en-US"/>
        </w:rPr>
        <w:t xml:space="preserve"> </w:t>
      </w:r>
      <w:r w:rsidRPr="00610952">
        <w:rPr>
          <w:rFonts w:eastAsia="Calibri"/>
          <w:spacing w:val="-2"/>
          <w:szCs w:val="22"/>
          <w:lang w:eastAsia="en-US"/>
        </w:rPr>
        <w:t>na</w:t>
      </w:r>
      <w:r w:rsidRPr="00610952">
        <w:rPr>
          <w:rFonts w:eastAsia="Calibri"/>
          <w:spacing w:val="71"/>
          <w:w w:val="101"/>
          <w:szCs w:val="22"/>
          <w:lang w:eastAsia="en-US"/>
        </w:rPr>
        <w:t xml:space="preserve"> </w:t>
      </w:r>
      <w:r w:rsidRPr="00610952">
        <w:rPr>
          <w:rFonts w:eastAsia="Calibri"/>
          <w:spacing w:val="-1"/>
          <w:szCs w:val="22"/>
          <w:lang w:eastAsia="en-US"/>
        </w:rPr>
        <w:t>sociedade</w:t>
      </w:r>
      <w:r w:rsidRPr="00610952">
        <w:rPr>
          <w:rFonts w:eastAsia="Calibri"/>
          <w:spacing w:val="23"/>
          <w:szCs w:val="22"/>
          <w:lang w:eastAsia="en-US"/>
        </w:rPr>
        <w:t xml:space="preserve"> </w:t>
      </w:r>
      <w:r w:rsidRPr="00610952">
        <w:rPr>
          <w:rFonts w:eastAsia="Calibri"/>
          <w:spacing w:val="-1"/>
          <w:szCs w:val="22"/>
          <w:lang w:eastAsia="en-US"/>
        </w:rPr>
        <w:t>por</w:t>
      </w:r>
      <w:r w:rsidRPr="00610952">
        <w:rPr>
          <w:rFonts w:eastAsia="Calibri"/>
          <w:spacing w:val="20"/>
          <w:szCs w:val="22"/>
          <w:lang w:eastAsia="en-US"/>
        </w:rPr>
        <w:t xml:space="preserve"> </w:t>
      </w:r>
      <w:r w:rsidRPr="00610952">
        <w:rPr>
          <w:rFonts w:eastAsia="Calibri"/>
          <w:szCs w:val="22"/>
          <w:lang w:eastAsia="en-US"/>
        </w:rPr>
        <w:t>meio</w:t>
      </w:r>
      <w:r w:rsidRPr="00610952">
        <w:rPr>
          <w:rFonts w:eastAsia="Calibri"/>
          <w:spacing w:val="21"/>
          <w:szCs w:val="22"/>
          <w:lang w:eastAsia="en-US"/>
        </w:rPr>
        <w:t xml:space="preserve"> </w:t>
      </w:r>
      <w:r w:rsidRPr="00610952">
        <w:rPr>
          <w:rFonts w:eastAsia="Calibri"/>
          <w:spacing w:val="-1"/>
          <w:szCs w:val="22"/>
          <w:lang w:eastAsia="en-US"/>
        </w:rPr>
        <w:t>do</w:t>
      </w:r>
      <w:r w:rsidRPr="00610952">
        <w:rPr>
          <w:rFonts w:eastAsia="Calibri"/>
          <w:spacing w:val="21"/>
          <w:szCs w:val="22"/>
          <w:lang w:eastAsia="en-US"/>
        </w:rPr>
        <w:t xml:space="preserve"> </w:t>
      </w:r>
      <w:r w:rsidRPr="00610952">
        <w:rPr>
          <w:rFonts w:eastAsia="Calibri"/>
          <w:spacing w:val="-1"/>
          <w:szCs w:val="22"/>
          <w:lang w:eastAsia="en-US"/>
        </w:rPr>
        <w:t>exercício</w:t>
      </w:r>
      <w:r w:rsidRPr="00610952">
        <w:rPr>
          <w:rFonts w:eastAsia="Calibri"/>
          <w:spacing w:val="22"/>
          <w:szCs w:val="22"/>
          <w:lang w:eastAsia="en-US"/>
        </w:rPr>
        <w:t xml:space="preserve"> </w:t>
      </w:r>
      <w:r w:rsidRPr="00610952">
        <w:rPr>
          <w:rFonts w:eastAsia="Calibri"/>
          <w:spacing w:val="-1"/>
          <w:szCs w:val="22"/>
          <w:lang w:eastAsia="en-US"/>
        </w:rPr>
        <w:t>da</w:t>
      </w:r>
      <w:r w:rsidRPr="00610952">
        <w:rPr>
          <w:rFonts w:eastAsia="Calibri"/>
          <w:spacing w:val="18"/>
          <w:szCs w:val="22"/>
          <w:lang w:eastAsia="en-US"/>
        </w:rPr>
        <w:t xml:space="preserve"> </w:t>
      </w:r>
      <w:r w:rsidRPr="00610952">
        <w:rPr>
          <w:rFonts w:eastAsia="Calibri"/>
          <w:szCs w:val="22"/>
          <w:lang w:eastAsia="en-US"/>
        </w:rPr>
        <w:t>cidadania.</w:t>
      </w:r>
      <w:r w:rsidRPr="00610952">
        <w:rPr>
          <w:rFonts w:eastAsia="Calibri"/>
          <w:spacing w:val="21"/>
          <w:szCs w:val="22"/>
          <w:lang w:eastAsia="en-US"/>
        </w:rPr>
        <w:t xml:space="preserve"> </w:t>
      </w:r>
      <w:r w:rsidRPr="00610952">
        <w:rPr>
          <w:rFonts w:eastAsia="Calibri"/>
          <w:spacing w:val="-1"/>
          <w:szCs w:val="22"/>
          <w:lang w:eastAsia="en-US"/>
        </w:rPr>
        <w:t>Isso</w:t>
      </w:r>
      <w:r w:rsidRPr="00610952">
        <w:rPr>
          <w:rFonts w:eastAsia="Calibri"/>
          <w:spacing w:val="18"/>
          <w:szCs w:val="22"/>
          <w:lang w:eastAsia="en-US"/>
        </w:rPr>
        <w:t xml:space="preserve"> </w:t>
      </w:r>
      <w:r w:rsidRPr="00610952">
        <w:rPr>
          <w:rFonts w:eastAsia="Calibri"/>
          <w:spacing w:val="-1"/>
          <w:szCs w:val="22"/>
          <w:lang w:eastAsia="en-US"/>
        </w:rPr>
        <w:t>significa</w:t>
      </w:r>
      <w:r w:rsidRPr="00610952">
        <w:rPr>
          <w:rFonts w:eastAsia="Calibri"/>
          <w:spacing w:val="21"/>
          <w:szCs w:val="22"/>
          <w:lang w:eastAsia="en-US"/>
        </w:rPr>
        <w:t xml:space="preserve"> </w:t>
      </w:r>
      <w:r w:rsidRPr="00610952">
        <w:rPr>
          <w:rFonts w:eastAsia="Calibri"/>
          <w:spacing w:val="-1"/>
          <w:szCs w:val="22"/>
          <w:lang w:eastAsia="en-US"/>
        </w:rPr>
        <w:t>conceber</w:t>
      </w:r>
      <w:r w:rsidRPr="00610952">
        <w:rPr>
          <w:rFonts w:eastAsia="Calibri"/>
          <w:spacing w:val="20"/>
          <w:szCs w:val="22"/>
          <w:lang w:eastAsia="en-US"/>
        </w:rPr>
        <w:t xml:space="preserve"> </w:t>
      </w:r>
      <w:r w:rsidRPr="00610952">
        <w:rPr>
          <w:rFonts w:eastAsia="Calibri"/>
          <w:spacing w:val="-1"/>
          <w:szCs w:val="22"/>
          <w:lang w:eastAsia="en-US"/>
        </w:rPr>
        <w:t>um</w:t>
      </w:r>
      <w:r w:rsidRPr="00610952">
        <w:rPr>
          <w:rFonts w:eastAsia="Calibri"/>
          <w:spacing w:val="21"/>
          <w:szCs w:val="22"/>
          <w:lang w:eastAsia="en-US"/>
        </w:rPr>
        <w:t xml:space="preserve"> </w:t>
      </w:r>
      <w:r w:rsidRPr="00610952">
        <w:rPr>
          <w:rFonts w:eastAsia="Calibri"/>
          <w:szCs w:val="22"/>
          <w:lang w:eastAsia="en-US"/>
        </w:rPr>
        <w:t>Projeto</w:t>
      </w:r>
      <w:r w:rsidRPr="00610952">
        <w:rPr>
          <w:rFonts w:eastAsia="Calibri"/>
          <w:spacing w:val="57"/>
          <w:w w:val="101"/>
          <w:szCs w:val="22"/>
          <w:lang w:eastAsia="en-US"/>
        </w:rPr>
        <w:t xml:space="preserve"> </w:t>
      </w:r>
      <w:r w:rsidRPr="00610952">
        <w:rPr>
          <w:rFonts w:eastAsia="Calibri"/>
          <w:spacing w:val="-1"/>
          <w:szCs w:val="22"/>
          <w:lang w:eastAsia="en-US"/>
        </w:rPr>
        <w:t>em</w:t>
      </w:r>
      <w:r w:rsidRPr="00610952">
        <w:rPr>
          <w:rFonts w:eastAsia="Calibri"/>
          <w:spacing w:val="15"/>
          <w:szCs w:val="22"/>
          <w:lang w:eastAsia="en-US"/>
        </w:rPr>
        <w:t xml:space="preserve"> </w:t>
      </w:r>
      <w:r w:rsidRPr="00610952">
        <w:rPr>
          <w:rFonts w:eastAsia="Calibri"/>
          <w:spacing w:val="-1"/>
          <w:szCs w:val="22"/>
          <w:lang w:eastAsia="en-US"/>
        </w:rPr>
        <w:t>permanente</w:t>
      </w:r>
      <w:r w:rsidRPr="00610952">
        <w:rPr>
          <w:rFonts w:eastAsia="Calibri"/>
          <w:spacing w:val="13"/>
          <w:szCs w:val="22"/>
          <w:lang w:eastAsia="en-US"/>
        </w:rPr>
        <w:t xml:space="preserve"> </w:t>
      </w:r>
      <w:r w:rsidRPr="00610952">
        <w:rPr>
          <w:rFonts w:eastAsia="Calibri"/>
          <w:spacing w:val="-1"/>
          <w:szCs w:val="22"/>
          <w:lang w:eastAsia="en-US"/>
        </w:rPr>
        <w:t>construção</w:t>
      </w:r>
      <w:r w:rsidRPr="00610952">
        <w:rPr>
          <w:rFonts w:eastAsia="Calibri"/>
          <w:spacing w:val="12"/>
          <w:szCs w:val="22"/>
          <w:lang w:eastAsia="en-US"/>
        </w:rPr>
        <w:t xml:space="preserve"> </w:t>
      </w:r>
      <w:r w:rsidRPr="00610952">
        <w:rPr>
          <w:rFonts w:eastAsia="Calibri"/>
          <w:spacing w:val="-1"/>
          <w:szCs w:val="22"/>
          <w:lang w:eastAsia="en-US"/>
        </w:rPr>
        <w:t>para</w:t>
      </w:r>
      <w:r w:rsidRPr="00610952">
        <w:rPr>
          <w:rFonts w:eastAsia="Calibri"/>
          <w:spacing w:val="12"/>
          <w:szCs w:val="22"/>
          <w:lang w:eastAsia="en-US"/>
        </w:rPr>
        <w:t xml:space="preserve"> </w:t>
      </w:r>
      <w:r w:rsidRPr="00610952">
        <w:rPr>
          <w:rFonts w:eastAsia="Calibri"/>
          <w:spacing w:val="-1"/>
          <w:szCs w:val="22"/>
          <w:lang w:eastAsia="en-US"/>
        </w:rPr>
        <w:t>propiciar</w:t>
      </w:r>
      <w:r w:rsidRPr="00610952">
        <w:rPr>
          <w:rFonts w:eastAsia="Calibri"/>
          <w:spacing w:val="15"/>
          <w:szCs w:val="22"/>
          <w:lang w:eastAsia="en-US"/>
        </w:rPr>
        <w:t xml:space="preserve"> </w:t>
      </w:r>
      <w:r w:rsidRPr="00610952">
        <w:rPr>
          <w:rFonts w:eastAsia="Calibri"/>
          <w:szCs w:val="22"/>
          <w:lang w:eastAsia="en-US"/>
        </w:rPr>
        <w:t>o</w:t>
      </w:r>
      <w:r w:rsidRPr="00610952">
        <w:rPr>
          <w:rFonts w:eastAsia="Calibri"/>
          <w:spacing w:val="12"/>
          <w:szCs w:val="22"/>
          <w:lang w:eastAsia="en-US"/>
        </w:rPr>
        <w:t xml:space="preserve"> </w:t>
      </w:r>
      <w:r w:rsidRPr="00610952">
        <w:rPr>
          <w:rFonts w:eastAsia="Calibri"/>
          <w:spacing w:val="-1"/>
          <w:szCs w:val="22"/>
          <w:lang w:eastAsia="en-US"/>
        </w:rPr>
        <w:t>desenvolvimento</w:t>
      </w:r>
      <w:r w:rsidRPr="00610952">
        <w:rPr>
          <w:rFonts w:eastAsia="Calibri"/>
          <w:spacing w:val="10"/>
          <w:szCs w:val="22"/>
          <w:lang w:eastAsia="en-US"/>
        </w:rPr>
        <w:t xml:space="preserve"> </w:t>
      </w:r>
      <w:r w:rsidRPr="00610952">
        <w:rPr>
          <w:rFonts w:eastAsia="Calibri"/>
          <w:spacing w:val="1"/>
          <w:szCs w:val="22"/>
          <w:lang w:eastAsia="en-US"/>
        </w:rPr>
        <w:t>de</w:t>
      </w:r>
      <w:r w:rsidRPr="00610952">
        <w:rPr>
          <w:rFonts w:eastAsia="Calibri"/>
          <w:spacing w:val="13"/>
          <w:szCs w:val="22"/>
          <w:lang w:eastAsia="en-US"/>
        </w:rPr>
        <w:t xml:space="preserve"> </w:t>
      </w:r>
      <w:r w:rsidRPr="00610952">
        <w:rPr>
          <w:rFonts w:eastAsia="Calibri"/>
          <w:spacing w:val="-1"/>
          <w:szCs w:val="22"/>
          <w:lang w:eastAsia="en-US"/>
        </w:rPr>
        <w:t>ações</w:t>
      </w:r>
      <w:r w:rsidRPr="00610952">
        <w:rPr>
          <w:rFonts w:eastAsia="Calibri"/>
          <w:spacing w:val="15"/>
          <w:szCs w:val="22"/>
          <w:lang w:eastAsia="en-US"/>
        </w:rPr>
        <w:t xml:space="preserve"> </w:t>
      </w:r>
      <w:r w:rsidRPr="00610952">
        <w:rPr>
          <w:rFonts w:eastAsia="Calibri"/>
          <w:spacing w:val="-1"/>
          <w:szCs w:val="22"/>
          <w:lang w:eastAsia="en-US"/>
        </w:rPr>
        <w:t>planejadas</w:t>
      </w:r>
      <w:r w:rsidRPr="00610952">
        <w:rPr>
          <w:rFonts w:eastAsia="Calibri"/>
          <w:spacing w:val="79"/>
          <w:w w:val="101"/>
          <w:szCs w:val="22"/>
          <w:lang w:eastAsia="en-US"/>
        </w:rPr>
        <w:t xml:space="preserve"> </w:t>
      </w:r>
      <w:r w:rsidRPr="00610952">
        <w:rPr>
          <w:rFonts w:eastAsia="Calibri"/>
          <w:spacing w:val="-1"/>
          <w:szCs w:val="22"/>
          <w:lang w:eastAsia="en-US"/>
        </w:rPr>
        <w:t>que</w:t>
      </w:r>
      <w:r w:rsidRPr="00610952">
        <w:rPr>
          <w:rFonts w:eastAsia="Calibri"/>
          <w:spacing w:val="5"/>
          <w:szCs w:val="22"/>
          <w:lang w:eastAsia="en-US"/>
        </w:rPr>
        <w:t xml:space="preserve"> </w:t>
      </w:r>
      <w:proofErr w:type="spellStart"/>
      <w:r w:rsidRPr="00610952">
        <w:rPr>
          <w:rFonts w:eastAsia="Calibri"/>
          <w:spacing w:val="-1"/>
          <w:szCs w:val="22"/>
          <w:lang w:eastAsia="en-US"/>
        </w:rPr>
        <w:t>dêem</w:t>
      </w:r>
      <w:proofErr w:type="spellEnd"/>
      <w:r w:rsidRPr="00610952">
        <w:rPr>
          <w:rFonts w:eastAsia="Calibri"/>
          <w:spacing w:val="9"/>
          <w:szCs w:val="22"/>
          <w:lang w:eastAsia="en-US"/>
        </w:rPr>
        <w:t xml:space="preserve"> </w:t>
      </w:r>
      <w:r w:rsidRPr="00610952">
        <w:rPr>
          <w:rFonts w:eastAsia="Calibri"/>
          <w:szCs w:val="22"/>
          <w:lang w:eastAsia="en-US"/>
        </w:rPr>
        <w:t>vida</w:t>
      </w:r>
      <w:r w:rsidRPr="00610952">
        <w:rPr>
          <w:rFonts w:eastAsia="Calibri"/>
          <w:spacing w:val="6"/>
          <w:szCs w:val="22"/>
          <w:lang w:eastAsia="en-US"/>
        </w:rPr>
        <w:t xml:space="preserve"> </w:t>
      </w:r>
      <w:r w:rsidRPr="00610952">
        <w:rPr>
          <w:rFonts w:eastAsia="Calibri"/>
          <w:spacing w:val="-2"/>
          <w:szCs w:val="22"/>
          <w:lang w:eastAsia="en-US"/>
        </w:rPr>
        <w:t>ao</w:t>
      </w:r>
      <w:r w:rsidRPr="00610952">
        <w:rPr>
          <w:rFonts w:eastAsia="Calibri"/>
          <w:spacing w:val="6"/>
          <w:szCs w:val="22"/>
          <w:lang w:eastAsia="en-US"/>
        </w:rPr>
        <w:t xml:space="preserve"> </w:t>
      </w:r>
      <w:r w:rsidRPr="00610952">
        <w:rPr>
          <w:rFonts w:eastAsia="Calibri"/>
          <w:szCs w:val="22"/>
          <w:lang w:eastAsia="en-US"/>
        </w:rPr>
        <w:t>fazer</w:t>
      </w:r>
      <w:r w:rsidRPr="00610952">
        <w:rPr>
          <w:rFonts w:eastAsia="Calibri"/>
          <w:spacing w:val="5"/>
          <w:szCs w:val="22"/>
          <w:lang w:eastAsia="en-US"/>
        </w:rPr>
        <w:t xml:space="preserve"> </w:t>
      </w:r>
      <w:r w:rsidRPr="00610952">
        <w:rPr>
          <w:rFonts w:eastAsia="Calibri"/>
          <w:spacing w:val="-1"/>
          <w:szCs w:val="22"/>
          <w:lang w:eastAsia="en-US"/>
        </w:rPr>
        <w:t>pedagógico</w:t>
      </w:r>
      <w:r w:rsidRPr="00610952">
        <w:rPr>
          <w:rFonts w:eastAsia="Calibri"/>
          <w:spacing w:val="9"/>
          <w:szCs w:val="22"/>
          <w:lang w:eastAsia="en-US"/>
        </w:rPr>
        <w:t xml:space="preserve"> </w:t>
      </w:r>
      <w:r w:rsidRPr="00610952">
        <w:rPr>
          <w:rFonts w:eastAsia="Calibri"/>
          <w:spacing w:val="-2"/>
          <w:szCs w:val="22"/>
          <w:lang w:eastAsia="en-US"/>
        </w:rPr>
        <w:t>no</w:t>
      </w:r>
      <w:r w:rsidRPr="00610952">
        <w:rPr>
          <w:rFonts w:eastAsia="Calibri"/>
          <w:spacing w:val="9"/>
          <w:szCs w:val="22"/>
          <w:lang w:eastAsia="en-US"/>
        </w:rPr>
        <w:t xml:space="preserve"> </w:t>
      </w:r>
      <w:r w:rsidRPr="00610952">
        <w:rPr>
          <w:rFonts w:eastAsia="Calibri"/>
          <w:szCs w:val="22"/>
          <w:lang w:eastAsia="en-US"/>
        </w:rPr>
        <w:t>âmbito</w:t>
      </w:r>
      <w:r w:rsidRPr="00610952">
        <w:rPr>
          <w:rFonts w:eastAsia="Calibri"/>
          <w:spacing w:val="4"/>
          <w:szCs w:val="22"/>
          <w:lang w:eastAsia="en-US"/>
        </w:rPr>
        <w:t xml:space="preserve"> </w:t>
      </w:r>
      <w:r w:rsidRPr="00610952">
        <w:rPr>
          <w:rFonts w:eastAsia="Calibri"/>
          <w:spacing w:val="1"/>
          <w:szCs w:val="22"/>
          <w:lang w:eastAsia="en-US"/>
        </w:rPr>
        <w:t>de</w:t>
      </w:r>
      <w:r w:rsidRPr="00610952">
        <w:rPr>
          <w:rFonts w:eastAsia="Calibri"/>
          <w:spacing w:val="5"/>
          <w:szCs w:val="22"/>
          <w:lang w:eastAsia="en-US"/>
        </w:rPr>
        <w:t xml:space="preserve"> </w:t>
      </w:r>
      <w:r w:rsidRPr="00610952">
        <w:rPr>
          <w:rFonts w:eastAsia="Calibri"/>
          <w:spacing w:val="-1"/>
          <w:szCs w:val="22"/>
          <w:lang w:eastAsia="en-US"/>
        </w:rPr>
        <w:t>cada</w:t>
      </w:r>
      <w:r w:rsidRPr="00610952">
        <w:rPr>
          <w:rFonts w:eastAsia="Calibri"/>
          <w:spacing w:val="6"/>
          <w:szCs w:val="22"/>
          <w:lang w:eastAsia="en-US"/>
        </w:rPr>
        <w:t xml:space="preserve"> </w:t>
      </w:r>
      <w:r w:rsidRPr="00610952">
        <w:rPr>
          <w:rFonts w:eastAsia="Calibri"/>
          <w:szCs w:val="22"/>
          <w:lang w:eastAsia="en-US"/>
        </w:rPr>
        <w:t>curso</w:t>
      </w:r>
      <w:r w:rsidRPr="00610952">
        <w:rPr>
          <w:rFonts w:eastAsia="Calibri"/>
          <w:spacing w:val="6"/>
          <w:szCs w:val="22"/>
          <w:lang w:eastAsia="en-US"/>
        </w:rPr>
        <w:t xml:space="preserve"> </w:t>
      </w:r>
      <w:r w:rsidRPr="00610952">
        <w:rPr>
          <w:rFonts w:eastAsia="Calibri"/>
          <w:spacing w:val="1"/>
          <w:szCs w:val="22"/>
          <w:lang w:eastAsia="en-US"/>
        </w:rPr>
        <w:t>de</w:t>
      </w:r>
      <w:r w:rsidRPr="00610952">
        <w:rPr>
          <w:rFonts w:eastAsia="Calibri"/>
          <w:spacing w:val="4"/>
          <w:szCs w:val="22"/>
          <w:lang w:eastAsia="en-US"/>
        </w:rPr>
        <w:t xml:space="preserve"> </w:t>
      </w:r>
      <w:r w:rsidRPr="00610952">
        <w:rPr>
          <w:rFonts w:eastAsia="Calibri"/>
          <w:spacing w:val="-1"/>
          <w:szCs w:val="22"/>
          <w:lang w:eastAsia="en-US"/>
        </w:rPr>
        <w:t>graduação.</w:t>
      </w:r>
    </w:p>
    <w:p w:rsidR="00733F85" w:rsidRPr="00610952" w:rsidRDefault="00733F85" w:rsidP="00733F85">
      <w:pPr>
        <w:kinsoku w:val="0"/>
        <w:overflowPunct w:val="0"/>
        <w:autoSpaceDE w:val="0"/>
        <w:autoSpaceDN w:val="0"/>
        <w:adjustRightInd w:val="0"/>
        <w:spacing w:line="360" w:lineRule="auto"/>
        <w:ind w:firstLine="851"/>
        <w:jc w:val="both"/>
        <w:rPr>
          <w:rFonts w:eastAsia="Calibri"/>
          <w:b/>
          <w:bCs/>
          <w:spacing w:val="-1"/>
          <w:sz w:val="16"/>
          <w:szCs w:val="16"/>
          <w:lang w:eastAsia="en-US"/>
        </w:rPr>
      </w:pP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b/>
          <w:bCs/>
          <w:spacing w:val="-1"/>
          <w:szCs w:val="22"/>
          <w:lang w:eastAsia="en-US"/>
        </w:rPr>
        <w:t>3.2.3 Articulação</w:t>
      </w:r>
      <w:r w:rsidRPr="00610952">
        <w:rPr>
          <w:rFonts w:eastAsia="Calibri"/>
          <w:b/>
          <w:bCs/>
          <w:spacing w:val="10"/>
          <w:szCs w:val="22"/>
          <w:lang w:eastAsia="en-US"/>
        </w:rPr>
        <w:t xml:space="preserve"> </w:t>
      </w:r>
      <w:r w:rsidRPr="00610952">
        <w:rPr>
          <w:rFonts w:eastAsia="Calibri"/>
          <w:b/>
          <w:bCs/>
          <w:spacing w:val="-1"/>
          <w:szCs w:val="22"/>
          <w:lang w:eastAsia="en-US"/>
        </w:rPr>
        <w:t>entre</w:t>
      </w:r>
      <w:r w:rsidRPr="00610952">
        <w:rPr>
          <w:rFonts w:eastAsia="Calibri"/>
          <w:b/>
          <w:bCs/>
          <w:spacing w:val="7"/>
          <w:szCs w:val="22"/>
          <w:lang w:eastAsia="en-US"/>
        </w:rPr>
        <w:t xml:space="preserve"> </w:t>
      </w:r>
      <w:r w:rsidRPr="00610952">
        <w:rPr>
          <w:rFonts w:eastAsia="Calibri"/>
          <w:b/>
          <w:bCs/>
          <w:spacing w:val="-1"/>
          <w:szCs w:val="22"/>
          <w:lang w:eastAsia="en-US"/>
        </w:rPr>
        <w:t>ensino,</w:t>
      </w:r>
      <w:r w:rsidRPr="00610952">
        <w:rPr>
          <w:rFonts w:eastAsia="Calibri"/>
          <w:b/>
          <w:bCs/>
          <w:spacing w:val="11"/>
          <w:szCs w:val="22"/>
          <w:lang w:eastAsia="en-US"/>
        </w:rPr>
        <w:t xml:space="preserve"> </w:t>
      </w:r>
      <w:r w:rsidRPr="00610952">
        <w:rPr>
          <w:rFonts w:eastAsia="Calibri"/>
          <w:b/>
          <w:bCs/>
          <w:spacing w:val="-1"/>
          <w:szCs w:val="22"/>
          <w:lang w:eastAsia="en-US"/>
        </w:rPr>
        <w:t>pesquisa</w:t>
      </w:r>
      <w:r w:rsidRPr="00610952">
        <w:rPr>
          <w:rFonts w:eastAsia="Calibri"/>
          <w:b/>
          <w:bCs/>
          <w:spacing w:val="10"/>
          <w:szCs w:val="22"/>
          <w:lang w:eastAsia="en-US"/>
        </w:rPr>
        <w:t xml:space="preserve"> </w:t>
      </w:r>
      <w:r w:rsidRPr="00610952">
        <w:rPr>
          <w:rFonts w:eastAsia="Calibri"/>
          <w:b/>
          <w:bCs/>
          <w:szCs w:val="22"/>
          <w:lang w:eastAsia="en-US"/>
        </w:rPr>
        <w:t>e</w:t>
      </w:r>
      <w:r w:rsidRPr="00610952">
        <w:rPr>
          <w:rFonts w:eastAsia="Calibri"/>
          <w:b/>
          <w:bCs/>
          <w:spacing w:val="5"/>
          <w:szCs w:val="22"/>
          <w:lang w:eastAsia="en-US"/>
        </w:rPr>
        <w:t xml:space="preserve"> </w:t>
      </w:r>
      <w:r w:rsidRPr="00610952">
        <w:rPr>
          <w:rFonts w:eastAsia="Calibri"/>
          <w:b/>
          <w:bCs/>
          <w:spacing w:val="-1"/>
          <w:szCs w:val="22"/>
          <w:lang w:eastAsia="en-US"/>
        </w:rPr>
        <w:t>extensão</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zCs w:val="22"/>
          <w:lang w:eastAsia="en-US"/>
        </w:rPr>
        <w:t>A</w:t>
      </w:r>
      <w:r w:rsidRPr="00610952">
        <w:rPr>
          <w:rFonts w:eastAsia="Calibri"/>
          <w:spacing w:val="20"/>
          <w:szCs w:val="22"/>
          <w:lang w:eastAsia="en-US"/>
        </w:rPr>
        <w:t xml:space="preserve"> </w:t>
      </w:r>
      <w:r w:rsidRPr="00610952">
        <w:rPr>
          <w:rFonts w:eastAsia="Calibri"/>
          <w:spacing w:val="-1"/>
          <w:szCs w:val="22"/>
          <w:lang w:eastAsia="en-US"/>
        </w:rPr>
        <w:t>articulação</w:t>
      </w:r>
      <w:r w:rsidRPr="00610952">
        <w:rPr>
          <w:rFonts w:eastAsia="Calibri"/>
          <w:spacing w:val="17"/>
          <w:szCs w:val="22"/>
          <w:lang w:eastAsia="en-US"/>
        </w:rPr>
        <w:t xml:space="preserve"> </w:t>
      </w:r>
      <w:r w:rsidRPr="00610952">
        <w:rPr>
          <w:rFonts w:eastAsia="Calibri"/>
          <w:szCs w:val="22"/>
          <w:lang w:eastAsia="en-US"/>
        </w:rPr>
        <w:t>entre</w:t>
      </w:r>
      <w:r w:rsidRPr="00610952">
        <w:rPr>
          <w:rFonts w:eastAsia="Calibri"/>
          <w:spacing w:val="19"/>
          <w:szCs w:val="22"/>
          <w:lang w:eastAsia="en-US"/>
        </w:rPr>
        <w:t xml:space="preserve"> </w:t>
      </w:r>
      <w:r w:rsidRPr="00610952">
        <w:rPr>
          <w:rFonts w:eastAsia="Calibri"/>
          <w:spacing w:val="-1"/>
          <w:szCs w:val="22"/>
          <w:lang w:eastAsia="en-US"/>
        </w:rPr>
        <w:t>ensino,</w:t>
      </w:r>
      <w:r w:rsidRPr="00610952">
        <w:rPr>
          <w:rFonts w:eastAsia="Calibri"/>
          <w:spacing w:val="19"/>
          <w:szCs w:val="22"/>
          <w:lang w:eastAsia="en-US"/>
        </w:rPr>
        <w:t xml:space="preserve"> </w:t>
      </w:r>
      <w:r w:rsidRPr="00610952">
        <w:rPr>
          <w:rFonts w:eastAsia="Calibri"/>
          <w:spacing w:val="-1"/>
          <w:szCs w:val="22"/>
          <w:lang w:eastAsia="en-US"/>
        </w:rPr>
        <w:t>pesquisa</w:t>
      </w:r>
      <w:r w:rsidRPr="00610952">
        <w:rPr>
          <w:rFonts w:eastAsia="Calibri"/>
          <w:spacing w:val="16"/>
          <w:szCs w:val="22"/>
          <w:lang w:eastAsia="en-US"/>
        </w:rPr>
        <w:t xml:space="preserve"> </w:t>
      </w:r>
      <w:r w:rsidRPr="00610952">
        <w:rPr>
          <w:rFonts w:eastAsia="Calibri"/>
          <w:szCs w:val="22"/>
          <w:lang w:eastAsia="en-US"/>
        </w:rPr>
        <w:t>e</w:t>
      </w:r>
      <w:r w:rsidRPr="00610952">
        <w:rPr>
          <w:rFonts w:eastAsia="Calibri"/>
          <w:spacing w:val="19"/>
          <w:szCs w:val="22"/>
          <w:lang w:eastAsia="en-US"/>
        </w:rPr>
        <w:t xml:space="preserve"> </w:t>
      </w:r>
      <w:r w:rsidRPr="00610952">
        <w:rPr>
          <w:rFonts w:eastAsia="Calibri"/>
          <w:spacing w:val="-1"/>
          <w:szCs w:val="22"/>
          <w:lang w:eastAsia="en-US"/>
        </w:rPr>
        <w:t>extensão</w:t>
      </w:r>
      <w:r w:rsidRPr="00610952">
        <w:rPr>
          <w:rFonts w:eastAsia="Calibri"/>
          <w:spacing w:val="20"/>
          <w:szCs w:val="22"/>
          <w:lang w:eastAsia="en-US"/>
        </w:rPr>
        <w:t xml:space="preserve"> </w:t>
      </w:r>
      <w:r w:rsidRPr="00610952">
        <w:rPr>
          <w:rFonts w:eastAsia="Calibri"/>
          <w:spacing w:val="-1"/>
          <w:szCs w:val="22"/>
          <w:lang w:eastAsia="en-US"/>
        </w:rPr>
        <w:t>que</w:t>
      </w:r>
      <w:r w:rsidRPr="00610952">
        <w:rPr>
          <w:rFonts w:eastAsia="Calibri"/>
          <w:spacing w:val="19"/>
          <w:szCs w:val="22"/>
          <w:lang w:eastAsia="en-US"/>
        </w:rPr>
        <w:t xml:space="preserve"> </w:t>
      </w:r>
      <w:r w:rsidRPr="00610952">
        <w:rPr>
          <w:rFonts w:eastAsia="Calibri"/>
          <w:spacing w:val="-2"/>
          <w:szCs w:val="22"/>
          <w:lang w:eastAsia="en-US"/>
        </w:rPr>
        <w:t>aqui</w:t>
      </w:r>
      <w:r w:rsidRPr="00610952">
        <w:rPr>
          <w:rFonts w:eastAsia="Calibri"/>
          <w:spacing w:val="20"/>
          <w:szCs w:val="22"/>
          <w:lang w:eastAsia="en-US"/>
        </w:rPr>
        <w:t xml:space="preserve"> </w:t>
      </w:r>
      <w:r w:rsidRPr="00610952">
        <w:rPr>
          <w:rFonts w:eastAsia="Calibri"/>
          <w:szCs w:val="22"/>
          <w:lang w:eastAsia="en-US"/>
        </w:rPr>
        <w:t>se</w:t>
      </w:r>
      <w:r w:rsidRPr="00610952">
        <w:rPr>
          <w:rFonts w:eastAsia="Calibri"/>
          <w:spacing w:val="21"/>
          <w:szCs w:val="22"/>
          <w:lang w:eastAsia="en-US"/>
        </w:rPr>
        <w:t xml:space="preserve"> </w:t>
      </w:r>
      <w:r w:rsidRPr="00610952">
        <w:rPr>
          <w:rFonts w:eastAsia="Calibri"/>
          <w:spacing w:val="-1"/>
          <w:szCs w:val="22"/>
          <w:lang w:eastAsia="en-US"/>
        </w:rPr>
        <w:t>defende</w:t>
      </w:r>
      <w:r w:rsidRPr="00610952">
        <w:rPr>
          <w:rFonts w:eastAsia="Calibri"/>
          <w:spacing w:val="51"/>
          <w:w w:val="101"/>
          <w:szCs w:val="22"/>
          <w:lang w:eastAsia="en-US"/>
        </w:rPr>
        <w:t xml:space="preserve"> </w:t>
      </w:r>
      <w:r w:rsidRPr="00610952">
        <w:rPr>
          <w:rFonts w:eastAsia="Calibri"/>
          <w:spacing w:val="-1"/>
          <w:szCs w:val="22"/>
          <w:lang w:eastAsia="en-US"/>
        </w:rPr>
        <w:t>pressupõe</w:t>
      </w:r>
      <w:r w:rsidRPr="00610952">
        <w:rPr>
          <w:rFonts w:eastAsia="Calibri"/>
          <w:spacing w:val="48"/>
          <w:szCs w:val="22"/>
          <w:lang w:eastAsia="en-US"/>
        </w:rPr>
        <w:t xml:space="preserve"> </w:t>
      </w:r>
      <w:r w:rsidRPr="00610952">
        <w:rPr>
          <w:rFonts w:eastAsia="Calibri"/>
          <w:spacing w:val="-1"/>
          <w:szCs w:val="22"/>
          <w:lang w:eastAsia="en-US"/>
        </w:rPr>
        <w:t>um</w:t>
      </w:r>
      <w:r w:rsidRPr="00610952">
        <w:rPr>
          <w:rFonts w:eastAsia="Calibri"/>
          <w:spacing w:val="51"/>
          <w:szCs w:val="22"/>
          <w:lang w:eastAsia="en-US"/>
        </w:rPr>
        <w:t xml:space="preserve"> </w:t>
      </w:r>
      <w:r w:rsidRPr="00610952">
        <w:rPr>
          <w:rFonts w:eastAsia="Calibri"/>
          <w:spacing w:val="-1"/>
          <w:szCs w:val="22"/>
          <w:lang w:eastAsia="en-US"/>
        </w:rPr>
        <w:t>projeto</w:t>
      </w:r>
      <w:r w:rsidRPr="00610952">
        <w:rPr>
          <w:rFonts w:eastAsia="Calibri"/>
          <w:spacing w:val="49"/>
          <w:szCs w:val="22"/>
          <w:lang w:eastAsia="en-US"/>
        </w:rPr>
        <w:t xml:space="preserve"> </w:t>
      </w:r>
      <w:r w:rsidRPr="00610952">
        <w:rPr>
          <w:rFonts w:eastAsia="Calibri"/>
          <w:spacing w:val="1"/>
          <w:szCs w:val="22"/>
          <w:lang w:eastAsia="en-US"/>
        </w:rPr>
        <w:t>de</w:t>
      </w:r>
      <w:r w:rsidRPr="00610952">
        <w:rPr>
          <w:rFonts w:eastAsia="Calibri"/>
          <w:spacing w:val="46"/>
          <w:szCs w:val="22"/>
          <w:lang w:eastAsia="en-US"/>
        </w:rPr>
        <w:t xml:space="preserve"> </w:t>
      </w:r>
      <w:r w:rsidRPr="00610952">
        <w:rPr>
          <w:rFonts w:eastAsia="Calibri"/>
          <w:spacing w:val="-1"/>
          <w:szCs w:val="22"/>
          <w:lang w:eastAsia="en-US"/>
        </w:rPr>
        <w:t>formação</w:t>
      </w:r>
      <w:r w:rsidRPr="00610952">
        <w:rPr>
          <w:rFonts w:eastAsia="Calibri"/>
          <w:spacing w:val="48"/>
          <w:szCs w:val="22"/>
          <w:lang w:eastAsia="en-US"/>
        </w:rPr>
        <w:t xml:space="preserve"> </w:t>
      </w:r>
      <w:r w:rsidRPr="00610952">
        <w:rPr>
          <w:rFonts w:eastAsia="Calibri"/>
          <w:spacing w:val="-1"/>
          <w:szCs w:val="22"/>
          <w:lang w:eastAsia="en-US"/>
        </w:rPr>
        <w:t>cujas</w:t>
      </w:r>
      <w:r w:rsidRPr="00610952">
        <w:rPr>
          <w:rFonts w:eastAsia="Calibri"/>
          <w:spacing w:val="50"/>
          <w:szCs w:val="22"/>
          <w:lang w:eastAsia="en-US"/>
        </w:rPr>
        <w:t xml:space="preserve"> </w:t>
      </w:r>
      <w:r w:rsidRPr="00610952">
        <w:rPr>
          <w:rFonts w:eastAsia="Calibri"/>
          <w:spacing w:val="-1"/>
          <w:szCs w:val="22"/>
          <w:lang w:eastAsia="en-US"/>
        </w:rPr>
        <w:t>atividades</w:t>
      </w:r>
      <w:r w:rsidRPr="00610952">
        <w:rPr>
          <w:rFonts w:eastAsia="Calibri"/>
          <w:spacing w:val="47"/>
          <w:szCs w:val="22"/>
          <w:lang w:eastAsia="en-US"/>
        </w:rPr>
        <w:t xml:space="preserve"> </w:t>
      </w:r>
      <w:r w:rsidRPr="00610952">
        <w:rPr>
          <w:rFonts w:eastAsia="Calibri"/>
          <w:spacing w:val="-1"/>
          <w:szCs w:val="22"/>
          <w:lang w:eastAsia="en-US"/>
        </w:rPr>
        <w:t>curriculares</w:t>
      </w:r>
      <w:r w:rsidRPr="00610952">
        <w:rPr>
          <w:rFonts w:eastAsia="Calibri"/>
          <w:spacing w:val="50"/>
          <w:szCs w:val="22"/>
          <w:lang w:eastAsia="en-US"/>
        </w:rPr>
        <w:t xml:space="preserve"> </w:t>
      </w:r>
      <w:r w:rsidRPr="00610952">
        <w:rPr>
          <w:rFonts w:eastAsia="Calibri"/>
          <w:spacing w:val="-1"/>
          <w:szCs w:val="22"/>
          <w:lang w:eastAsia="en-US"/>
        </w:rPr>
        <w:t>transcendam</w:t>
      </w:r>
      <w:r w:rsidRPr="00610952">
        <w:rPr>
          <w:rFonts w:eastAsia="Calibri"/>
          <w:spacing w:val="48"/>
          <w:szCs w:val="22"/>
          <w:lang w:eastAsia="en-US"/>
        </w:rPr>
        <w:t xml:space="preserve"> </w:t>
      </w:r>
      <w:r w:rsidRPr="00610952">
        <w:rPr>
          <w:rFonts w:eastAsia="Calibri"/>
          <w:szCs w:val="22"/>
          <w:lang w:eastAsia="en-US"/>
        </w:rPr>
        <w:t>a</w:t>
      </w:r>
      <w:r w:rsidRPr="00610952">
        <w:rPr>
          <w:rFonts w:eastAsia="Calibri"/>
          <w:spacing w:val="75"/>
          <w:w w:val="101"/>
          <w:szCs w:val="22"/>
          <w:lang w:eastAsia="en-US"/>
        </w:rPr>
        <w:t xml:space="preserve"> </w:t>
      </w:r>
      <w:r w:rsidRPr="00610952">
        <w:rPr>
          <w:rFonts w:eastAsia="Calibri"/>
          <w:spacing w:val="-1"/>
          <w:szCs w:val="22"/>
          <w:lang w:eastAsia="en-US"/>
        </w:rPr>
        <w:t>tradição</w:t>
      </w:r>
      <w:r w:rsidRPr="00610952">
        <w:rPr>
          <w:rFonts w:eastAsia="Calibri"/>
          <w:spacing w:val="53"/>
          <w:szCs w:val="22"/>
          <w:lang w:eastAsia="en-US"/>
        </w:rPr>
        <w:t xml:space="preserve"> </w:t>
      </w:r>
      <w:r w:rsidRPr="00610952">
        <w:rPr>
          <w:rFonts w:eastAsia="Calibri"/>
          <w:spacing w:val="-1"/>
          <w:szCs w:val="22"/>
          <w:lang w:eastAsia="en-US"/>
        </w:rPr>
        <w:t>das</w:t>
      </w:r>
      <w:r w:rsidRPr="00610952">
        <w:rPr>
          <w:rFonts w:eastAsia="Calibri"/>
          <w:spacing w:val="59"/>
          <w:szCs w:val="22"/>
          <w:lang w:eastAsia="en-US"/>
        </w:rPr>
        <w:t xml:space="preserve"> </w:t>
      </w:r>
      <w:r w:rsidRPr="00610952">
        <w:rPr>
          <w:rFonts w:eastAsia="Calibri"/>
          <w:spacing w:val="-1"/>
          <w:szCs w:val="22"/>
          <w:lang w:eastAsia="en-US"/>
        </w:rPr>
        <w:t>disciplinas.</w:t>
      </w:r>
      <w:r w:rsidRPr="00610952">
        <w:rPr>
          <w:rFonts w:eastAsia="Calibri"/>
          <w:spacing w:val="57"/>
          <w:szCs w:val="22"/>
          <w:lang w:eastAsia="en-US"/>
        </w:rPr>
        <w:t xml:space="preserve"> </w:t>
      </w:r>
      <w:r w:rsidRPr="00610952">
        <w:rPr>
          <w:rFonts w:eastAsia="Calibri"/>
          <w:szCs w:val="22"/>
          <w:lang w:eastAsia="en-US"/>
        </w:rPr>
        <w:t>A</w:t>
      </w:r>
      <w:r w:rsidRPr="00610952">
        <w:rPr>
          <w:rFonts w:eastAsia="Calibri"/>
          <w:spacing w:val="57"/>
          <w:szCs w:val="22"/>
          <w:lang w:eastAsia="en-US"/>
        </w:rPr>
        <w:t xml:space="preserve"> </w:t>
      </w:r>
      <w:r w:rsidRPr="00610952">
        <w:rPr>
          <w:rFonts w:eastAsia="Calibri"/>
          <w:spacing w:val="-1"/>
          <w:szCs w:val="22"/>
          <w:lang w:eastAsia="en-US"/>
        </w:rPr>
        <w:t>defesa</w:t>
      </w:r>
      <w:r w:rsidRPr="00610952">
        <w:rPr>
          <w:rFonts w:eastAsia="Calibri"/>
          <w:spacing w:val="54"/>
          <w:szCs w:val="22"/>
          <w:lang w:eastAsia="en-US"/>
        </w:rPr>
        <w:t xml:space="preserve"> </w:t>
      </w:r>
      <w:r w:rsidRPr="00610952">
        <w:rPr>
          <w:rFonts w:eastAsia="Calibri"/>
          <w:spacing w:val="1"/>
          <w:szCs w:val="22"/>
          <w:lang w:eastAsia="en-US"/>
        </w:rPr>
        <w:t>da</w:t>
      </w:r>
      <w:r w:rsidRPr="00610952">
        <w:rPr>
          <w:rFonts w:eastAsia="Calibri"/>
          <w:spacing w:val="53"/>
          <w:szCs w:val="22"/>
          <w:lang w:eastAsia="en-US"/>
        </w:rPr>
        <w:t xml:space="preserve"> </w:t>
      </w:r>
      <w:r w:rsidRPr="00610952">
        <w:rPr>
          <w:rFonts w:eastAsia="Calibri"/>
          <w:spacing w:val="-1"/>
          <w:szCs w:val="22"/>
          <w:lang w:eastAsia="en-US"/>
        </w:rPr>
        <w:lastRenderedPageBreak/>
        <w:t>prática</w:t>
      </w:r>
      <w:r w:rsidRPr="00610952">
        <w:rPr>
          <w:rFonts w:eastAsia="Calibri"/>
          <w:spacing w:val="54"/>
          <w:szCs w:val="22"/>
          <w:lang w:eastAsia="en-US"/>
        </w:rPr>
        <w:t xml:space="preserve"> </w:t>
      </w:r>
      <w:r w:rsidRPr="00610952">
        <w:rPr>
          <w:rFonts w:eastAsia="Calibri"/>
          <w:spacing w:val="-1"/>
          <w:szCs w:val="22"/>
          <w:lang w:eastAsia="en-US"/>
        </w:rPr>
        <w:t>como</w:t>
      </w:r>
      <w:r w:rsidRPr="00610952">
        <w:rPr>
          <w:rFonts w:eastAsia="Calibri"/>
          <w:spacing w:val="57"/>
          <w:szCs w:val="22"/>
          <w:lang w:eastAsia="en-US"/>
        </w:rPr>
        <w:t xml:space="preserve"> </w:t>
      </w:r>
      <w:r w:rsidRPr="00610952">
        <w:rPr>
          <w:rFonts w:eastAsia="Calibri"/>
          <w:spacing w:val="-1"/>
          <w:szCs w:val="22"/>
          <w:lang w:eastAsia="en-US"/>
        </w:rPr>
        <w:t>parte</w:t>
      </w:r>
      <w:r w:rsidRPr="00610952">
        <w:rPr>
          <w:rFonts w:eastAsia="Calibri"/>
          <w:spacing w:val="54"/>
          <w:szCs w:val="22"/>
          <w:lang w:eastAsia="en-US"/>
        </w:rPr>
        <w:t xml:space="preserve"> </w:t>
      </w:r>
      <w:r w:rsidRPr="00610952">
        <w:rPr>
          <w:rFonts w:eastAsia="Calibri"/>
          <w:spacing w:val="-1"/>
          <w:szCs w:val="22"/>
          <w:lang w:eastAsia="en-US"/>
        </w:rPr>
        <w:t>inerente,</w:t>
      </w:r>
      <w:r w:rsidRPr="00610952">
        <w:rPr>
          <w:rFonts w:eastAsia="Calibri"/>
          <w:spacing w:val="57"/>
          <w:szCs w:val="22"/>
          <w:lang w:eastAsia="en-US"/>
        </w:rPr>
        <w:t xml:space="preserve"> </w:t>
      </w:r>
      <w:r w:rsidRPr="00610952">
        <w:rPr>
          <w:rFonts w:eastAsia="Calibri"/>
          <w:spacing w:val="-1"/>
          <w:szCs w:val="22"/>
          <w:lang w:eastAsia="en-US"/>
        </w:rPr>
        <w:t>integrante</w:t>
      </w:r>
      <w:r w:rsidRPr="00610952">
        <w:rPr>
          <w:rFonts w:eastAsia="Calibri"/>
          <w:spacing w:val="54"/>
          <w:szCs w:val="22"/>
          <w:lang w:eastAsia="en-US"/>
        </w:rPr>
        <w:t xml:space="preserve"> </w:t>
      </w:r>
      <w:r w:rsidRPr="00610952">
        <w:rPr>
          <w:rFonts w:eastAsia="Calibri"/>
          <w:szCs w:val="22"/>
          <w:lang w:eastAsia="en-US"/>
        </w:rPr>
        <w:t>e</w:t>
      </w:r>
      <w:r w:rsidRPr="00610952">
        <w:rPr>
          <w:rFonts w:eastAsia="Calibri"/>
          <w:spacing w:val="65"/>
          <w:w w:val="101"/>
          <w:szCs w:val="22"/>
          <w:lang w:eastAsia="en-US"/>
        </w:rPr>
        <w:t xml:space="preserve"> </w:t>
      </w:r>
      <w:r w:rsidRPr="00610952">
        <w:rPr>
          <w:rFonts w:eastAsia="Calibri"/>
          <w:spacing w:val="-1"/>
          <w:szCs w:val="22"/>
          <w:lang w:eastAsia="en-US"/>
        </w:rPr>
        <w:t>constituinte</w:t>
      </w:r>
      <w:r w:rsidRPr="00610952">
        <w:rPr>
          <w:rFonts w:eastAsia="Calibri"/>
          <w:spacing w:val="23"/>
          <w:szCs w:val="22"/>
          <w:lang w:eastAsia="en-US"/>
        </w:rPr>
        <w:t xml:space="preserve"> </w:t>
      </w:r>
      <w:r w:rsidRPr="00610952">
        <w:rPr>
          <w:rFonts w:eastAsia="Calibri"/>
          <w:spacing w:val="-1"/>
          <w:szCs w:val="22"/>
          <w:lang w:eastAsia="en-US"/>
        </w:rPr>
        <w:t>do</w:t>
      </w:r>
      <w:r w:rsidRPr="00610952">
        <w:rPr>
          <w:rFonts w:eastAsia="Calibri"/>
          <w:spacing w:val="24"/>
          <w:szCs w:val="22"/>
          <w:lang w:eastAsia="en-US"/>
        </w:rPr>
        <w:t xml:space="preserve"> </w:t>
      </w:r>
      <w:r w:rsidRPr="00610952">
        <w:rPr>
          <w:rFonts w:eastAsia="Calibri"/>
          <w:spacing w:val="-1"/>
          <w:szCs w:val="22"/>
          <w:lang w:eastAsia="en-US"/>
        </w:rPr>
        <w:t>questionamento</w:t>
      </w:r>
      <w:r w:rsidRPr="00610952">
        <w:rPr>
          <w:rFonts w:eastAsia="Calibri"/>
          <w:spacing w:val="24"/>
          <w:szCs w:val="22"/>
          <w:lang w:eastAsia="en-US"/>
        </w:rPr>
        <w:t xml:space="preserve"> </w:t>
      </w:r>
      <w:r w:rsidRPr="00610952">
        <w:rPr>
          <w:rFonts w:eastAsia="Calibri"/>
          <w:spacing w:val="-1"/>
          <w:szCs w:val="22"/>
          <w:lang w:eastAsia="en-US"/>
        </w:rPr>
        <w:t>sistemático,</w:t>
      </w:r>
      <w:r w:rsidRPr="00610952">
        <w:rPr>
          <w:rFonts w:eastAsia="Calibri"/>
          <w:spacing w:val="23"/>
          <w:szCs w:val="22"/>
          <w:lang w:eastAsia="en-US"/>
        </w:rPr>
        <w:t xml:space="preserve"> </w:t>
      </w:r>
      <w:r w:rsidRPr="00610952">
        <w:rPr>
          <w:rFonts w:eastAsia="Calibri"/>
          <w:spacing w:val="-1"/>
          <w:szCs w:val="22"/>
          <w:lang w:eastAsia="en-US"/>
        </w:rPr>
        <w:t>crítico</w:t>
      </w:r>
      <w:r w:rsidRPr="00610952">
        <w:rPr>
          <w:rFonts w:eastAsia="Calibri"/>
          <w:spacing w:val="24"/>
          <w:szCs w:val="22"/>
          <w:lang w:eastAsia="en-US"/>
        </w:rPr>
        <w:t xml:space="preserve"> </w:t>
      </w:r>
      <w:r w:rsidRPr="00610952">
        <w:rPr>
          <w:rFonts w:eastAsia="Calibri"/>
          <w:szCs w:val="22"/>
          <w:lang w:eastAsia="en-US"/>
        </w:rPr>
        <w:t>e</w:t>
      </w:r>
      <w:r w:rsidRPr="00610952">
        <w:rPr>
          <w:rFonts w:eastAsia="Calibri"/>
          <w:spacing w:val="22"/>
          <w:szCs w:val="22"/>
          <w:lang w:eastAsia="en-US"/>
        </w:rPr>
        <w:t xml:space="preserve"> </w:t>
      </w:r>
      <w:r w:rsidRPr="00610952">
        <w:rPr>
          <w:rFonts w:eastAsia="Calibri"/>
          <w:spacing w:val="-1"/>
          <w:szCs w:val="22"/>
          <w:lang w:eastAsia="en-US"/>
        </w:rPr>
        <w:t>criativo</w:t>
      </w:r>
      <w:r w:rsidRPr="00610952">
        <w:rPr>
          <w:rFonts w:eastAsia="Calibri"/>
          <w:spacing w:val="23"/>
          <w:szCs w:val="22"/>
          <w:lang w:eastAsia="en-US"/>
        </w:rPr>
        <w:t xml:space="preserve"> </w:t>
      </w:r>
      <w:r w:rsidRPr="00610952">
        <w:rPr>
          <w:rFonts w:eastAsia="Calibri"/>
          <w:spacing w:val="-1"/>
          <w:szCs w:val="22"/>
          <w:lang w:eastAsia="en-US"/>
        </w:rPr>
        <w:t>e,</w:t>
      </w:r>
      <w:r w:rsidRPr="00610952">
        <w:rPr>
          <w:rFonts w:eastAsia="Calibri"/>
          <w:spacing w:val="24"/>
          <w:szCs w:val="22"/>
          <w:lang w:eastAsia="en-US"/>
        </w:rPr>
        <w:t xml:space="preserve"> </w:t>
      </w:r>
      <w:r w:rsidRPr="00610952">
        <w:rPr>
          <w:rFonts w:eastAsia="Calibri"/>
          <w:spacing w:val="-2"/>
          <w:szCs w:val="22"/>
          <w:lang w:eastAsia="en-US"/>
        </w:rPr>
        <w:t>da</w:t>
      </w:r>
      <w:r w:rsidRPr="00610952">
        <w:rPr>
          <w:rFonts w:eastAsia="Calibri"/>
          <w:spacing w:val="24"/>
          <w:szCs w:val="22"/>
          <w:lang w:eastAsia="en-US"/>
        </w:rPr>
        <w:t xml:space="preserve"> </w:t>
      </w:r>
      <w:r w:rsidRPr="00610952">
        <w:rPr>
          <w:rFonts w:eastAsia="Calibri"/>
          <w:spacing w:val="-1"/>
          <w:szCs w:val="22"/>
          <w:lang w:eastAsia="en-US"/>
        </w:rPr>
        <w:t>pesquisa</w:t>
      </w:r>
      <w:r w:rsidRPr="00610952">
        <w:rPr>
          <w:rFonts w:eastAsia="Calibri"/>
          <w:spacing w:val="21"/>
          <w:szCs w:val="22"/>
          <w:lang w:eastAsia="en-US"/>
        </w:rPr>
        <w:t xml:space="preserve"> </w:t>
      </w:r>
      <w:r w:rsidRPr="00610952">
        <w:rPr>
          <w:rFonts w:eastAsia="Calibri"/>
          <w:szCs w:val="22"/>
          <w:lang w:eastAsia="en-US"/>
        </w:rPr>
        <w:t>como</w:t>
      </w:r>
      <w:r w:rsidRPr="00610952">
        <w:rPr>
          <w:rFonts w:eastAsia="Calibri"/>
          <w:spacing w:val="73"/>
          <w:w w:val="101"/>
          <w:szCs w:val="22"/>
          <w:lang w:eastAsia="en-US"/>
        </w:rPr>
        <w:t xml:space="preserve"> </w:t>
      </w:r>
      <w:r w:rsidRPr="00610952">
        <w:rPr>
          <w:rFonts w:eastAsia="Calibri"/>
          <w:spacing w:val="-1"/>
          <w:szCs w:val="22"/>
          <w:lang w:eastAsia="en-US"/>
        </w:rPr>
        <w:t>atitude</w:t>
      </w:r>
      <w:r w:rsidRPr="00610952">
        <w:rPr>
          <w:rFonts w:eastAsia="Calibri"/>
          <w:spacing w:val="57"/>
          <w:szCs w:val="22"/>
          <w:lang w:eastAsia="en-US"/>
        </w:rPr>
        <w:t xml:space="preserve"> </w:t>
      </w:r>
      <w:r w:rsidRPr="00610952">
        <w:rPr>
          <w:rFonts w:eastAsia="Calibri"/>
          <w:spacing w:val="-1"/>
          <w:szCs w:val="22"/>
          <w:lang w:eastAsia="en-US"/>
        </w:rPr>
        <w:t>cotidiana,</w:t>
      </w:r>
      <w:r w:rsidRPr="00610952">
        <w:rPr>
          <w:rFonts w:eastAsia="Calibri"/>
          <w:spacing w:val="60"/>
          <w:szCs w:val="22"/>
          <w:lang w:eastAsia="en-US"/>
        </w:rPr>
        <w:t xml:space="preserve"> </w:t>
      </w:r>
      <w:r w:rsidRPr="00610952">
        <w:rPr>
          <w:rFonts w:eastAsia="Calibri"/>
          <w:szCs w:val="22"/>
          <w:lang w:eastAsia="en-US"/>
        </w:rPr>
        <w:t>como</w:t>
      </w:r>
      <w:r w:rsidRPr="00610952">
        <w:rPr>
          <w:rFonts w:eastAsia="Calibri"/>
          <w:spacing w:val="57"/>
          <w:szCs w:val="22"/>
          <w:lang w:eastAsia="en-US"/>
        </w:rPr>
        <w:t xml:space="preserve"> </w:t>
      </w:r>
      <w:r w:rsidRPr="00610952">
        <w:rPr>
          <w:rFonts w:eastAsia="Calibri"/>
          <w:spacing w:val="-1"/>
          <w:szCs w:val="22"/>
          <w:lang w:eastAsia="en-US"/>
        </w:rPr>
        <w:t>principio</w:t>
      </w:r>
      <w:r w:rsidRPr="00610952">
        <w:rPr>
          <w:rFonts w:eastAsia="Calibri"/>
          <w:spacing w:val="58"/>
          <w:szCs w:val="22"/>
          <w:lang w:eastAsia="en-US"/>
        </w:rPr>
        <w:t xml:space="preserve"> </w:t>
      </w:r>
      <w:r w:rsidRPr="00610952">
        <w:rPr>
          <w:rFonts w:eastAsia="Calibri"/>
          <w:spacing w:val="-1"/>
          <w:szCs w:val="22"/>
          <w:lang w:eastAsia="en-US"/>
        </w:rPr>
        <w:t>cientifico</w:t>
      </w:r>
      <w:r w:rsidRPr="00610952">
        <w:rPr>
          <w:rFonts w:eastAsia="Calibri"/>
          <w:spacing w:val="57"/>
          <w:szCs w:val="22"/>
          <w:lang w:eastAsia="en-US"/>
        </w:rPr>
        <w:t xml:space="preserve"> </w:t>
      </w:r>
      <w:r w:rsidRPr="00610952">
        <w:rPr>
          <w:rFonts w:eastAsia="Calibri"/>
          <w:szCs w:val="22"/>
          <w:lang w:eastAsia="en-US"/>
        </w:rPr>
        <w:t>e</w:t>
      </w:r>
      <w:r w:rsidRPr="00610952">
        <w:rPr>
          <w:rFonts w:eastAsia="Calibri"/>
          <w:spacing w:val="58"/>
          <w:szCs w:val="22"/>
          <w:lang w:eastAsia="en-US"/>
        </w:rPr>
        <w:t xml:space="preserve"> </w:t>
      </w:r>
      <w:r w:rsidRPr="00610952">
        <w:rPr>
          <w:rFonts w:eastAsia="Calibri"/>
          <w:spacing w:val="-1"/>
          <w:szCs w:val="22"/>
          <w:lang w:eastAsia="en-US"/>
        </w:rPr>
        <w:t>educativo,</w:t>
      </w:r>
      <w:r w:rsidRPr="00610952">
        <w:rPr>
          <w:rFonts w:eastAsia="Calibri"/>
          <w:spacing w:val="60"/>
          <w:szCs w:val="22"/>
          <w:lang w:eastAsia="en-US"/>
        </w:rPr>
        <w:t xml:space="preserve"> </w:t>
      </w:r>
      <w:r w:rsidRPr="00610952">
        <w:rPr>
          <w:rFonts w:eastAsia="Calibri"/>
          <w:spacing w:val="-1"/>
          <w:szCs w:val="22"/>
          <w:lang w:eastAsia="en-US"/>
        </w:rPr>
        <w:t>deve</w:t>
      </w:r>
      <w:r w:rsidRPr="00610952">
        <w:rPr>
          <w:rFonts w:eastAsia="Calibri"/>
          <w:spacing w:val="59"/>
          <w:szCs w:val="22"/>
          <w:lang w:eastAsia="en-US"/>
        </w:rPr>
        <w:t xml:space="preserve"> </w:t>
      </w:r>
      <w:r w:rsidRPr="00610952">
        <w:rPr>
          <w:rFonts w:eastAsia="Calibri"/>
          <w:spacing w:val="-1"/>
          <w:szCs w:val="22"/>
          <w:lang w:eastAsia="en-US"/>
        </w:rPr>
        <w:t>estar</w:t>
      </w:r>
      <w:r w:rsidRPr="00610952">
        <w:rPr>
          <w:rFonts w:eastAsia="Calibri"/>
          <w:spacing w:val="59"/>
          <w:szCs w:val="22"/>
          <w:lang w:eastAsia="en-US"/>
        </w:rPr>
        <w:t xml:space="preserve"> </w:t>
      </w:r>
      <w:r w:rsidRPr="00610952">
        <w:rPr>
          <w:rFonts w:eastAsia="Calibri"/>
          <w:spacing w:val="-1"/>
          <w:szCs w:val="22"/>
          <w:lang w:eastAsia="en-US"/>
        </w:rPr>
        <w:t>presente</w:t>
      </w:r>
      <w:r w:rsidRPr="00610952">
        <w:rPr>
          <w:rFonts w:eastAsia="Calibri"/>
          <w:spacing w:val="60"/>
          <w:szCs w:val="22"/>
          <w:lang w:eastAsia="en-US"/>
        </w:rPr>
        <w:t xml:space="preserve"> </w:t>
      </w:r>
      <w:r w:rsidRPr="00610952">
        <w:rPr>
          <w:rFonts w:eastAsia="Calibri"/>
          <w:spacing w:val="-2"/>
          <w:szCs w:val="22"/>
          <w:lang w:eastAsia="en-US"/>
        </w:rPr>
        <w:t>na</w:t>
      </w:r>
      <w:r w:rsidRPr="00610952">
        <w:rPr>
          <w:rFonts w:eastAsia="Calibri"/>
          <w:spacing w:val="71"/>
          <w:w w:val="101"/>
          <w:szCs w:val="22"/>
          <w:lang w:eastAsia="en-US"/>
        </w:rPr>
        <w:t xml:space="preserve"> </w:t>
      </w:r>
      <w:r w:rsidRPr="00610952">
        <w:rPr>
          <w:rFonts w:eastAsia="Calibri"/>
          <w:spacing w:val="-1"/>
          <w:szCs w:val="22"/>
          <w:lang w:eastAsia="en-US"/>
        </w:rPr>
        <w:t>própria</w:t>
      </w:r>
      <w:r w:rsidRPr="00610952">
        <w:rPr>
          <w:rFonts w:eastAsia="Calibri"/>
          <w:spacing w:val="39"/>
          <w:szCs w:val="22"/>
          <w:lang w:eastAsia="en-US"/>
        </w:rPr>
        <w:t xml:space="preserve"> </w:t>
      </w:r>
      <w:r w:rsidRPr="00610952">
        <w:rPr>
          <w:rFonts w:eastAsia="Calibri"/>
          <w:spacing w:val="-1"/>
          <w:szCs w:val="22"/>
          <w:lang w:eastAsia="en-US"/>
        </w:rPr>
        <w:t>concepção</w:t>
      </w:r>
      <w:r w:rsidRPr="00610952">
        <w:rPr>
          <w:rFonts w:eastAsia="Calibri"/>
          <w:spacing w:val="37"/>
          <w:szCs w:val="22"/>
          <w:lang w:eastAsia="en-US"/>
        </w:rPr>
        <w:t xml:space="preserve"> </w:t>
      </w:r>
      <w:r w:rsidRPr="00610952">
        <w:rPr>
          <w:rFonts w:eastAsia="Calibri"/>
          <w:spacing w:val="1"/>
          <w:szCs w:val="22"/>
          <w:lang w:eastAsia="en-US"/>
        </w:rPr>
        <w:t>de</w:t>
      </w:r>
      <w:r w:rsidRPr="00610952">
        <w:rPr>
          <w:rFonts w:eastAsia="Calibri"/>
          <w:spacing w:val="34"/>
          <w:szCs w:val="22"/>
          <w:lang w:eastAsia="en-US"/>
        </w:rPr>
        <w:t xml:space="preserve"> </w:t>
      </w:r>
      <w:r w:rsidRPr="00610952">
        <w:rPr>
          <w:rFonts w:eastAsia="Calibri"/>
          <w:spacing w:val="-1"/>
          <w:szCs w:val="22"/>
          <w:lang w:eastAsia="en-US"/>
        </w:rPr>
        <w:t>prática</w:t>
      </w:r>
      <w:r w:rsidRPr="00610952">
        <w:rPr>
          <w:rFonts w:eastAsia="Calibri"/>
          <w:spacing w:val="40"/>
          <w:szCs w:val="22"/>
          <w:lang w:eastAsia="en-US"/>
        </w:rPr>
        <w:t xml:space="preserve"> </w:t>
      </w:r>
      <w:r w:rsidRPr="00610952">
        <w:rPr>
          <w:rFonts w:eastAsia="Calibri"/>
          <w:spacing w:val="-1"/>
          <w:szCs w:val="22"/>
          <w:lang w:eastAsia="en-US"/>
        </w:rPr>
        <w:t>educativa</w:t>
      </w:r>
      <w:r w:rsidRPr="00610952">
        <w:rPr>
          <w:rFonts w:eastAsia="Calibri"/>
          <w:spacing w:val="37"/>
          <w:szCs w:val="22"/>
          <w:lang w:eastAsia="en-US"/>
        </w:rPr>
        <w:t xml:space="preserve"> </w:t>
      </w:r>
      <w:r w:rsidRPr="00610952">
        <w:rPr>
          <w:rFonts w:eastAsia="Calibri"/>
          <w:szCs w:val="22"/>
          <w:lang w:eastAsia="en-US"/>
        </w:rPr>
        <w:t>prevista</w:t>
      </w:r>
      <w:r w:rsidRPr="00610952">
        <w:rPr>
          <w:rFonts w:eastAsia="Calibri"/>
          <w:spacing w:val="34"/>
          <w:szCs w:val="22"/>
          <w:lang w:eastAsia="en-US"/>
        </w:rPr>
        <w:t xml:space="preserve"> </w:t>
      </w:r>
      <w:r w:rsidRPr="00610952">
        <w:rPr>
          <w:rFonts w:eastAsia="Calibri"/>
          <w:spacing w:val="1"/>
          <w:szCs w:val="22"/>
          <w:lang w:eastAsia="en-US"/>
        </w:rPr>
        <w:t>na</w:t>
      </w:r>
      <w:r w:rsidRPr="00610952">
        <w:rPr>
          <w:rFonts w:eastAsia="Calibri"/>
          <w:spacing w:val="34"/>
          <w:szCs w:val="22"/>
          <w:lang w:eastAsia="en-US"/>
        </w:rPr>
        <w:t xml:space="preserve"> </w:t>
      </w:r>
      <w:r w:rsidRPr="00610952">
        <w:rPr>
          <w:rFonts w:eastAsia="Calibri"/>
          <w:spacing w:val="-1"/>
          <w:szCs w:val="22"/>
          <w:lang w:eastAsia="en-US"/>
        </w:rPr>
        <w:t>organização</w:t>
      </w:r>
      <w:r w:rsidRPr="00610952">
        <w:rPr>
          <w:rFonts w:eastAsia="Calibri"/>
          <w:spacing w:val="40"/>
          <w:szCs w:val="22"/>
          <w:lang w:eastAsia="en-US"/>
        </w:rPr>
        <w:t xml:space="preserve"> </w:t>
      </w:r>
      <w:r w:rsidRPr="00610952">
        <w:rPr>
          <w:rFonts w:eastAsia="Calibri"/>
          <w:spacing w:val="1"/>
          <w:szCs w:val="22"/>
          <w:lang w:eastAsia="en-US"/>
        </w:rPr>
        <w:t>do</w:t>
      </w:r>
      <w:r w:rsidRPr="00610952">
        <w:rPr>
          <w:rFonts w:eastAsia="Calibri"/>
          <w:spacing w:val="34"/>
          <w:szCs w:val="22"/>
          <w:lang w:eastAsia="en-US"/>
        </w:rPr>
        <w:t xml:space="preserve"> </w:t>
      </w:r>
      <w:r w:rsidRPr="00610952">
        <w:rPr>
          <w:rFonts w:eastAsia="Calibri"/>
          <w:spacing w:val="-1"/>
          <w:szCs w:val="22"/>
          <w:lang w:eastAsia="en-US"/>
        </w:rPr>
        <w:t>Projeto</w:t>
      </w:r>
      <w:r w:rsidRPr="00610952">
        <w:rPr>
          <w:rFonts w:eastAsia="Calibri"/>
          <w:spacing w:val="67"/>
          <w:w w:val="101"/>
          <w:szCs w:val="22"/>
          <w:lang w:eastAsia="en-US"/>
        </w:rPr>
        <w:t xml:space="preserve"> </w:t>
      </w:r>
      <w:r w:rsidRPr="00610952">
        <w:rPr>
          <w:rFonts w:eastAsia="Calibri"/>
          <w:spacing w:val="-1"/>
          <w:szCs w:val="22"/>
          <w:lang w:eastAsia="en-US"/>
        </w:rPr>
        <w:t>Pedagógico</w:t>
      </w:r>
      <w:r w:rsidRPr="00610952">
        <w:rPr>
          <w:rFonts w:eastAsia="Calibri"/>
          <w:spacing w:val="10"/>
          <w:szCs w:val="22"/>
          <w:lang w:eastAsia="en-US"/>
        </w:rPr>
        <w:t xml:space="preserve"> </w:t>
      </w:r>
      <w:r w:rsidRPr="00610952">
        <w:rPr>
          <w:rFonts w:eastAsia="Calibri"/>
          <w:spacing w:val="-1"/>
          <w:szCs w:val="22"/>
          <w:lang w:eastAsia="en-US"/>
        </w:rPr>
        <w:t>do</w:t>
      </w:r>
      <w:r w:rsidRPr="00610952">
        <w:rPr>
          <w:rFonts w:eastAsia="Calibri"/>
          <w:spacing w:val="10"/>
          <w:szCs w:val="22"/>
          <w:lang w:eastAsia="en-US"/>
        </w:rPr>
        <w:t xml:space="preserve"> </w:t>
      </w:r>
      <w:r w:rsidRPr="00610952">
        <w:rPr>
          <w:rFonts w:eastAsia="Calibri"/>
          <w:spacing w:val="-1"/>
          <w:szCs w:val="22"/>
          <w:lang w:eastAsia="en-US"/>
        </w:rPr>
        <w:t>curso.</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zCs w:val="22"/>
          <w:lang w:eastAsia="en-US"/>
        </w:rPr>
        <w:t>A</w:t>
      </w:r>
      <w:r w:rsidRPr="00610952">
        <w:rPr>
          <w:rFonts w:eastAsia="Calibri"/>
          <w:spacing w:val="23"/>
          <w:szCs w:val="22"/>
          <w:lang w:eastAsia="en-US"/>
        </w:rPr>
        <w:t xml:space="preserve"> </w:t>
      </w:r>
      <w:r w:rsidRPr="00610952">
        <w:rPr>
          <w:rFonts w:eastAsia="Calibri"/>
          <w:spacing w:val="-1"/>
          <w:szCs w:val="22"/>
          <w:lang w:eastAsia="en-US"/>
        </w:rPr>
        <w:t>capacidade</w:t>
      </w:r>
      <w:r w:rsidRPr="00610952">
        <w:rPr>
          <w:rFonts w:eastAsia="Calibri"/>
          <w:spacing w:val="21"/>
          <w:szCs w:val="22"/>
          <w:lang w:eastAsia="en-US"/>
        </w:rPr>
        <w:t xml:space="preserve"> </w:t>
      </w:r>
      <w:r w:rsidRPr="00610952">
        <w:rPr>
          <w:rFonts w:eastAsia="Calibri"/>
          <w:spacing w:val="1"/>
          <w:szCs w:val="22"/>
          <w:lang w:eastAsia="en-US"/>
        </w:rPr>
        <w:t>de</w:t>
      </w:r>
      <w:r w:rsidRPr="00610952">
        <w:rPr>
          <w:rFonts w:eastAsia="Calibri"/>
          <w:spacing w:val="19"/>
          <w:szCs w:val="22"/>
          <w:lang w:eastAsia="en-US"/>
        </w:rPr>
        <w:t xml:space="preserve"> </w:t>
      </w:r>
      <w:r w:rsidRPr="00610952">
        <w:rPr>
          <w:rFonts w:eastAsia="Calibri"/>
          <w:spacing w:val="-1"/>
          <w:szCs w:val="22"/>
          <w:lang w:eastAsia="en-US"/>
        </w:rPr>
        <w:t>contemplar</w:t>
      </w:r>
      <w:r w:rsidRPr="00610952">
        <w:rPr>
          <w:rFonts w:eastAsia="Calibri"/>
          <w:spacing w:val="20"/>
          <w:szCs w:val="22"/>
          <w:lang w:eastAsia="en-US"/>
        </w:rPr>
        <w:t xml:space="preserve"> </w:t>
      </w:r>
      <w:r w:rsidRPr="00610952">
        <w:rPr>
          <w:rFonts w:eastAsia="Calibri"/>
          <w:szCs w:val="22"/>
          <w:lang w:eastAsia="en-US"/>
        </w:rPr>
        <w:t>o</w:t>
      </w:r>
      <w:r w:rsidRPr="00610952">
        <w:rPr>
          <w:rFonts w:eastAsia="Calibri"/>
          <w:spacing w:val="21"/>
          <w:szCs w:val="22"/>
          <w:lang w:eastAsia="en-US"/>
        </w:rPr>
        <w:t xml:space="preserve"> </w:t>
      </w:r>
      <w:r w:rsidRPr="00610952">
        <w:rPr>
          <w:rFonts w:eastAsia="Calibri"/>
          <w:spacing w:val="-1"/>
          <w:szCs w:val="22"/>
          <w:lang w:eastAsia="en-US"/>
        </w:rPr>
        <w:t>processo</w:t>
      </w:r>
      <w:r w:rsidRPr="00610952">
        <w:rPr>
          <w:rFonts w:eastAsia="Calibri"/>
          <w:spacing w:val="22"/>
          <w:szCs w:val="22"/>
          <w:lang w:eastAsia="en-US"/>
        </w:rPr>
        <w:t xml:space="preserve"> </w:t>
      </w:r>
      <w:r w:rsidRPr="00610952">
        <w:rPr>
          <w:rFonts w:eastAsia="Calibri"/>
          <w:spacing w:val="1"/>
          <w:szCs w:val="22"/>
          <w:lang w:eastAsia="en-US"/>
        </w:rPr>
        <w:t>de</w:t>
      </w:r>
      <w:r w:rsidRPr="00610952">
        <w:rPr>
          <w:rFonts w:eastAsia="Calibri"/>
          <w:spacing w:val="21"/>
          <w:szCs w:val="22"/>
          <w:lang w:eastAsia="en-US"/>
        </w:rPr>
        <w:t xml:space="preserve"> </w:t>
      </w:r>
      <w:r w:rsidRPr="00610952">
        <w:rPr>
          <w:rFonts w:eastAsia="Calibri"/>
          <w:spacing w:val="-1"/>
          <w:szCs w:val="22"/>
          <w:lang w:eastAsia="en-US"/>
        </w:rPr>
        <w:t>produção</w:t>
      </w:r>
      <w:r w:rsidRPr="00610952">
        <w:rPr>
          <w:rFonts w:eastAsia="Calibri"/>
          <w:spacing w:val="18"/>
          <w:szCs w:val="22"/>
          <w:lang w:eastAsia="en-US"/>
        </w:rPr>
        <w:t xml:space="preserve"> </w:t>
      </w:r>
      <w:r w:rsidRPr="00610952">
        <w:rPr>
          <w:rFonts w:eastAsia="Calibri"/>
          <w:spacing w:val="1"/>
          <w:szCs w:val="22"/>
          <w:lang w:eastAsia="en-US"/>
        </w:rPr>
        <w:t>do</w:t>
      </w:r>
      <w:r w:rsidRPr="00610952">
        <w:rPr>
          <w:rFonts w:eastAsia="Calibri"/>
          <w:spacing w:val="18"/>
          <w:szCs w:val="22"/>
          <w:lang w:eastAsia="en-US"/>
        </w:rPr>
        <w:t xml:space="preserve"> </w:t>
      </w:r>
      <w:r w:rsidRPr="00610952">
        <w:rPr>
          <w:rFonts w:eastAsia="Calibri"/>
          <w:spacing w:val="-1"/>
          <w:szCs w:val="22"/>
          <w:lang w:eastAsia="en-US"/>
        </w:rPr>
        <w:t>conhecimento</w:t>
      </w:r>
      <w:r w:rsidRPr="00610952">
        <w:rPr>
          <w:rFonts w:eastAsia="Calibri"/>
          <w:spacing w:val="21"/>
          <w:szCs w:val="22"/>
          <w:lang w:eastAsia="en-US"/>
        </w:rPr>
        <w:t xml:space="preserve"> </w:t>
      </w:r>
      <w:r w:rsidRPr="00610952">
        <w:rPr>
          <w:rFonts w:eastAsia="Calibri"/>
          <w:spacing w:val="-1"/>
          <w:szCs w:val="22"/>
          <w:lang w:eastAsia="en-US"/>
        </w:rPr>
        <w:t>por</w:t>
      </w:r>
      <w:r w:rsidRPr="00610952">
        <w:rPr>
          <w:rFonts w:eastAsia="Calibri"/>
          <w:spacing w:val="41"/>
          <w:w w:val="101"/>
          <w:szCs w:val="22"/>
          <w:lang w:eastAsia="en-US"/>
        </w:rPr>
        <w:t xml:space="preserve"> </w:t>
      </w:r>
      <w:r w:rsidRPr="00610952">
        <w:rPr>
          <w:rFonts w:eastAsia="Calibri"/>
          <w:szCs w:val="22"/>
          <w:lang w:eastAsia="en-US"/>
        </w:rPr>
        <w:t>meio</w:t>
      </w:r>
      <w:r w:rsidRPr="00610952">
        <w:rPr>
          <w:rFonts w:eastAsia="Calibri"/>
          <w:spacing w:val="25"/>
          <w:szCs w:val="22"/>
          <w:lang w:eastAsia="en-US"/>
        </w:rPr>
        <w:t xml:space="preserve"> </w:t>
      </w:r>
      <w:r w:rsidRPr="00610952">
        <w:rPr>
          <w:rFonts w:eastAsia="Calibri"/>
          <w:spacing w:val="-2"/>
          <w:szCs w:val="22"/>
          <w:lang w:eastAsia="en-US"/>
        </w:rPr>
        <w:t>da</w:t>
      </w:r>
      <w:r w:rsidRPr="00610952">
        <w:rPr>
          <w:rFonts w:eastAsia="Calibri"/>
          <w:spacing w:val="26"/>
          <w:szCs w:val="22"/>
          <w:lang w:eastAsia="en-US"/>
        </w:rPr>
        <w:t xml:space="preserve"> </w:t>
      </w:r>
      <w:r w:rsidRPr="00610952">
        <w:rPr>
          <w:rFonts w:eastAsia="Calibri"/>
          <w:spacing w:val="-1"/>
          <w:szCs w:val="22"/>
          <w:lang w:eastAsia="en-US"/>
        </w:rPr>
        <w:t>dimensão</w:t>
      </w:r>
      <w:r w:rsidRPr="00610952">
        <w:rPr>
          <w:rFonts w:eastAsia="Calibri"/>
          <w:spacing w:val="26"/>
          <w:szCs w:val="22"/>
          <w:lang w:eastAsia="en-US"/>
        </w:rPr>
        <w:t xml:space="preserve"> </w:t>
      </w:r>
      <w:r w:rsidRPr="00610952">
        <w:rPr>
          <w:rFonts w:eastAsia="Calibri"/>
          <w:spacing w:val="-1"/>
          <w:szCs w:val="22"/>
          <w:lang w:eastAsia="en-US"/>
        </w:rPr>
        <w:t>investigativa</w:t>
      </w:r>
      <w:r w:rsidRPr="00610952">
        <w:rPr>
          <w:rFonts w:eastAsia="Calibri"/>
          <w:spacing w:val="26"/>
          <w:szCs w:val="22"/>
          <w:lang w:eastAsia="en-US"/>
        </w:rPr>
        <w:t xml:space="preserve"> </w:t>
      </w:r>
      <w:r w:rsidRPr="00610952">
        <w:rPr>
          <w:rFonts w:eastAsia="Calibri"/>
          <w:spacing w:val="-1"/>
          <w:szCs w:val="22"/>
          <w:lang w:eastAsia="en-US"/>
        </w:rPr>
        <w:t>(pesquisa)</w:t>
      </w:r>
      <w:r w:rsidRPr="00610952">
        <w:rPr>
          <w:rFonts w:eastAsia="Calibri"/>
          <w:spacing w:val="25"/>
          <w:szCs w:val="22"/>
          <w:lang w:eastAsia="en-US"/>
        </w:rPr>
        <w:t xml:space="preserve"> </w:t>
      </w:r>
      <w:r w:rsidRPr="00610952">
        <w:rPr>
          <w:rFonts w:eastAsia="Calibri"/>
          <w:szCs w:val="22"/>
          <w:lang w:eastAsia="en-US"/>
        </w:rPr>
        <w:t>e</w:t>
      </w:r>
      <w:r w:rsidRPr="00610952">
        <w:rPr>
          <w:rFonts w:eastAsia="Calibri"/>
          <w:spacing w:val="29"/>
          <w:szCs w:val="22"/>
          <w:lang w:eastAsia="en-US"/>
        </w:rPr>
        <w:t xml:space="preserve"> </w:t>
      </w:r>
      <w:r w:rsidRPr="00610952">
        <w:rPr>
          <w:rFonts w:eastAsia="Calibri"/>
          <w:szCs w:val="22"/>
          <w:lang w:eastAsia="en-US"/>
        </w:rPr>
        <w:t>a</w:t>
      </w:r>
      <w:r w:rsidRPr="00610952">
        <w:rPr>
          <w:rFonts w:eastAsia="Calibri"/>
          <w:spacing w:val="26"/>
          <w:szCs w:val="22"/>
          <w:lang w:eastAsia="en-US"/>
        </w:rPr>
        <w:t xml:space="preserve"> </w:t>
      </w:r>
      <w:r w:rsidRPr="00610952">
        <w:rPr>
          <w:rFonts w:eastAsia="Calibri"/>
          <w:spacing w:val="-1"/>
          <w:szCs w:val="22"/>
          <w:lang w:eastAsia="en-US"/>
        </w:rPr>
        <w:t>abertura</w:t>
      </w:r>
      <w:r w:rsidRPr="00610952">
        <w:rPr>
          <w:rFonts w:eastAsia="Calibri"/>
          <w:spacing w:val="29"/>
          <w:szCs w:val="22"/>
          <w:lang w:eastAsia="en-US"/>
        </w:rPr>
        <w:t xml:space="preserve"> </w:t>
      </w:r>
      <w:r w:rsidRPr="00610952">
        <w:rPr>
          <w:rFonts w:eastAsia="Calibri"/>
          <w:spacing w:val="1"/>
          <w:szCs w:val="22"/>
          <w:lang w:eastAsia="en-US"/>
        </w:rPr>
        <w:t>ao</w:t>
      </w:r>
      <w:r w:rsidRPr="00610952">
        <w:rPr>
          <w:rFonts w:eastAsia="Calibri"/>
          <w:spacing w:val="23"/>
          <w:szCs w:val="22"/>
          <w:lang w:eastAsia="en-US"/>
        </w:rPr>
        <w:t xml:space="preserve"> </w:t>
      </w:r>
      <w:r w:rsidRPr="00610952">
        <w:rPr>
          <w:rFonts w:eastAsia="Calibri"/>
          <w:szCs w:val="22"/>
          <w:lang w:eastAsia="en-US"/>
        </w:rPr>
        <w:t>meio</w:t>
      </w:r>
      <w:r w:rsidRPr="00610952">
        <w:rPr>
          <w:rFonts w:eastAsia="Calibri"/>
          <w:spacing w:val="26"/>
          <w:szCs w:val="22"/>
          <w:lang w:eastAsia="en-US"/>
        </w:rPr>
        <w:t xml:space="preserve"> </w:t>
      </w:r>
      <w:r w:rsidRPr="00610952">
        <w:rPr>
          <w:rFonts w:eastAsia="Calibri"/>
          <w:spacing w:val="-1"/>
          <w:szCs w:val="22"/>
          <w:lang w:eastAsia="en-US"/>
        </w:rPr>
        <w:t>externo</w:t>
      </w:r>
      <w:r w:rsidRPr="00610952">
        <w:rPr>
          <w:rFonts w:eastAsia="Calibri"/>
          <w:spacing w:val="26"/>
          <w:szCs w:val="22"/>
          <w:lang w:eastAsia="en-US"/>
        </w:rPr>
        <w:t xml:space="preserve"> </w:t>
      </w:r>
      <w:r w:rsidRPr="00610952">
        <w:rPr>
          <w:rFonts w:eastAsia="Calibri"/>
          <w:szCs w:val="22"/>
          <w:lang w:eastAsia="en-US"/>
        </w:rPr>
        <w:t>à</w:t>
      </w:r>
      <w:r w:rsidRPr="00610952">
        <w:rPr>
          <w:rFonts w:eastAsia="Calibri"/>
          <w:spacing w:val="67"/>
          <w:w w:val="101"/>
          <w:szCs w:val="22"/>
          <w:lang w:eastAsia="en-US"/>
        </w:rPr>
        <w:t xml:space="preserve"> </w:t>
      </w:r>
      <w:r w:rsidRPr="00610952">
        <w:rPr>
          <w:rFonts w:eastAsia="Calibri"/>
          <w:spacing w:val="-1"/>
          <w:szCs w:val="22"/>
          <w:lang w:eastAsia="en-US"/>
        </w:rPr>
        <w:t>Universidade</w:t>
      </w:r>
      <w:r w:rsidRPr="00610952">
        <w:rPr>
          <w:rFonts w:eastAsia="Calibri"/>
          <w:spacing w:val="17"/>
          <w:szCs w:val="22"/>
          <w:lang w:eastAsia="en-US"/>
        </w:rPr>
        <w:t xml:space="preserve"> </w:t>
      </w:r>
      <w:r w:rsidRPr="00610952">
        <w:rPr>
          <w:rFonts w:eastAsia="Calibri"/>
          <w:spacing w:val="-1"/>
          <w:szCs w:val="22"/>
          <w:lang w:eastAsia="en-US"/>
        </w:rPr>
        <w:t>(extensão),</w:t>
      </w:r>
      <w:r w:rsidRPr="00610952">
        <w:rPr>
          <w:rFonts w:eastAsia="Calibri"/>
          <w:spacing w:val="19"/>
          <w:szCs w:val="22"/>
          <w:lang w:eastAsia="en-US"/>
        </w:rPr>
        <w:t xml:space="preserve"> </w:t>
      </w:r>
      <w:r w:rsidRPr="00610952">
        <w:rPr>
          <w:rFonts w:eastAsia="Calibri"/>
          <w:spacing w:val="-1"/>
          <w:szCs w:val="22"/>
          <w:lang w:eastAsia="en-US"/>
        </w:rPr>
        <w:t>estabelecida</w:t>
      </w:r>
      <w:r w:rsidRPr="00610952">
        <w:rPr>
          <w:rFonts w:eastAsia="Calibri"/>
          <w:spacing w:val="20"/>
          <w:szCs w:val="22"/>
          <w:lang w:eastAsia="en-US"/>
        </w:rPr>
        <w:t xml:space="preserve"> </w:t>
      </w:r>
      <w:r w:rsidRPr="00610952">
        <w:rPr>
          <w:rFonts w:eastAsia="Calibri"/>
          <w:spacing w:val="-1"/>
          <w:szCs w:val="22"/>
          <w:lang w:eastAsia="en-US"/>
        </w:rPr>
        <w:t>pelo</w:t>
      </w:r>
      <w:r w:rsidRPr="00610952">
        <w:rPr>
          <w:rFonts w:eastAsia="Calibri"/>
          <w:spacing w:val="23"/>
          <w:szCs w:val="22"/>
          <w:lang w:eastAsia="en-US"/>
        </w:rPr>
        <w:t xml:space="preserve"> </w:t>
      </w:r>
      <w:r w:rsidRPr="00610952">
        <w:rPr>
          <w:rFonts w:eastAsia="Calibri"/>
          <w:spacing w:val="-1"/>
          <w:szCs w:val="22"/>
          <w:lang w:eastAsia="en-US"/>
        </w:rPr>
        <w:t>Projeto</w:t>
      </w:r>
      <w:r w:rsidRPr="00610952">
        <w:rPr>
          <w:rFonts w:eastAsia="Calibri"/>
          <w:spacing w:val="14"/>
          <w:szCs w:val="22"/>
          <w:lang w:eastAsia="en-US"/>
        </w:rPr>
        <w:t xml:space="preserve"> </w:t>
      </w:r>
      <w:r w:rsidRPr="00610952">
        <w:rPr>
          <w:rFonts w:eastAsia="Calibri"/>
          <w:szCs w:val="22"/>
          <w:lang w:eastAsia="en-US"/>
        </w:rPr>
        <w:t>Pedagógico</w:t>
      </w:r>
      <w:r w:rsidRPr="00610952">
        <w:rPr>
          <w:rFonts w:eastAsia="Calibri"/>
          <w:spacing w:val="17"/>
          <w:szCs w:val="22"/>
          <w:lang w:eastAsia="en-US"/>
        </w:rPr>
        <w:t xml:space="preserve"> </w:t>
      </w:r>
      <w:r w:rsidRPr="00610952">
        <w:rPr>
          <w:rFonts w:eastAsia="Calibri"/>
          <w:spacing w:val="-1"/>
          <w:szCs w:val="22"/>
          <w:lang w:eastAsia="en-US"/>
        </w:rPr>
        <w:t>de</w:t>
      </w:r>
      <w:r w:rsidRPr="00610952">
        <w:rPr>
          <w:rFonts w:eastAsia="Calibri"/>
          <w:spacing w:val="20"/>
          <w:szCs w:val="22"/>
          <w:lang w:eastAsia="en-US"/>
        </w:rPr>
        <w:t xml:space="preserve"> </w:t>
      </w:r>
      <w:r w:rsidRPr="00610952">
        <w:rPr>
          <w:rFonts w:eastAsia="Calibri"/>
          <w:spacing w:val="-1"/>
          <w:szCs w:val="22"/>
          <w:lang w:eastAsia="en-US"/>
        </w:rPr>
        <w:t>cada</w:t>
      </w:r>
      <w:r w:rsidRPr="00610952">
        <w:rPr>
          <w:rFonts w:eastAsia="Calibri"/>
          <w:spacing w:val="19"/>
          <w:szCs w:val="22"/>
          <w:lang w:eastAsia="en-US"/>
        </w:rPr>
        <w:t xml:space="preserve"> </w:t>
      </w:r>
      <w:r w:rsidRPr="00610952">
        <w:rPr>
          <w:rFonts w:eastAsia="Calibri"/>
          <w:spacing w:val="-1"/>
          <w:szCs w:val="22"/>
          <w:lang w:eastAsia="en-US"/>
        </w:rPr>
        <w:t>curso,</w:t>
      </w:r>
      <w:r w:rsidRPr="00610952">
        <w:rPr>
          <w:rFonts w:eastAsia="Calibri"/>
          <w:spacing w:val="20"/>
          <w:szCs w:val="22"/>
          <w:lang w:eastAsia="en-US"/>
        </w:rPr>
        <w:t xml:space="preserve"> </w:t>
      </w:r>
      <w:r w:rsidRPr="00610952">
        <w:rPr>
          <w:rFonts w:eastAsia="Calibri"/>
          <w:spacing w:val="-1"/>
          <w:szCs w:val="22"/>
          <w:lang w:eastAsia="en-US"/>
        </w:rPr>
        <w:t>irá</w:t>
      </w:r>
      <w:r w:rsidRPr="00610952">
        <w:rPr>
          <w:rFonts w:eastAsia="Calibri"/>
          <w:spacing w:val="61"/>
          <w:w w:val="101"/>
          <w:szCs w:val="22"/>
          <w:lang w:eastAsia="en-US"/>
        </w:rPr>
        <w:t xml:space="preserve"> </w:t>
      </w:r>
      <w:r w:rsidRPr="00610952">
        <w:rPr>
          <w:rFonts w:eastAsia="Calibri"/>
          <w:spacing w:val="-1"/>
          <w:szCs w:val="22"/>
          <w:lang w:eastAsia="en-US"/>
        </w:rPr>
        <w:t>oferecer</w:t>
      </w:r>
      <w:r w:rsidRPr="00610952">
        <w:rPr>
          <w:rFonts w:eastAsia="Calibri"/>
          <w:spacing w:val="23"/>
          <w:szCs w:val="22"/>
          <w:lang w:eastAsia="en-US"/>
        </w:rPr>
        <w:t xml:space="preserve"> </w:t>
      </w:r>
      <w:r w:rsidRPr="00610952">
        <w:rPr>
          <w:rFonts w:eastAsia="Calibri"/>
          <w:spacing w:val="-1"/>
          <w:szCs w:val="22"/>
          <w:lang w:eastAsia="en-US"/>
        </w:rPr>
        <w:t>uma</w:t>
      </w:r>
      <w:r w:rsidRPr="00610952">
        <w:rPr>
          <w:rFonts w:eastAsia="Calibri"/>
          <w:spacing w:val="22"/>
          <w:szCs w:val="22"/>
          <w:lang w:eastAsia="en-US"/>
        </w:rPr>
        <w:t xml:space="preserve"> </w:t>
      </w:r>
      <w:r w:rsidRPr="00610952">
        <w:rPr>
          <w:rFonts w:eastAsia="Calibri"/>
          <w:spacing w:val="-1"/>
          <w:szCs w:val="22"/>
          <w:lang w:eastAsia="en-US"/>
        </w:rPr>
        <w:t>nova</w:t>
      </w:r>
      <w:r w:rsidRPr="00610952">
        <w:rPr>
          <w:rFonts w:eastAsia="Calibri"/>
          <w:spacing w:val="19"/>
          <w:szCs w:val="22"/>
          <w:lang w:eastAsia="en-US"/>
        </w:rPr>
        <w:t xml:space="preserve"> </w:t>
      </w:r>
      <w:r w:rsidRPr="00610952">
        <w:rPr>
          <w:rFonts w:eastAsia="Calibri"/>
          <w:spacing w:val="-1"/>
          <w:szCs w:val="22"/>
          <w:lang w:eastAsia="en-US"/>
        </w:rPr>
        <w:t>referência</w:t>
      </w:r>
      <w:r w:rsidRPr="00610952">
        <w:rPr>
          <w:rFonts w:eastAsia="Calibri"/>
          <w:spacing w:val="20"/>
          <w:szCs w:val="22"/>
          <w:lang w:eastAsia="en-US"/>
        </w:rPr>
        <w:t xml:space="preserve"> </w:t>
      </w:r>
      <w:r w:rsidRPr="00610952">
        <w:rPr>
          <w:rFonts w:eastAsia="Calibri"/>
          <w:spacing w:val="-1"/>
          <w:szCs w:val="22"/>
          <w:lang w:eastAsia="en-US"/>
        </w:rPr>
        <w:t>para</w:t>
      </w:r>
      <w:r w:rsidRPr="00610952">
        <w:rPr>
          <w:rFonts w:eastAsia="Calibri"/>
          <w:spacing w:val="21"/>
          <w:szCs w:val="22"/>
          <w:lang w:eastAsia="en-US"/>
        </w:rPr>
        <w:t xml:space="preserve"> </w:t>
      </w:r>
      <w:r w:rsidRPr="00610952">
        <w:rPr>
          <w:rFonts w:eastAsia="Calibri"/>
          <w:szCs w:val="22"/>
          <w:lang w:eastAsia="en-US"/>
        </w:rPr>
        <w:t>a</w:t>
      </w:r>
      <w:r w:rsidRPr="00610952">
        <w:rPr>
          <w:rFonts w:eastAsia="Calibri"/>
          <w:spacing w:val="22"/>
          <w:szCs w:val="22"/>
          <w:lang w:eastAsia="en-US"/>
        </w:rPr>
        <w:t xml:space="preserve"> </w:t>
      </w:r>
      <w:r w:rsidRPr="00610952">
        <w:rPr>
          <w:rFonts w:eastAsia="Calibri"/>
          <w:szCs w:val="22"/>
          <w:lang w:eastAsia="en-US"/>
        </w:rPr>
        <w:t>dinâmica</w:t>
      </w:r>
      <w:r w:rsidRPr="00610952">
        <w:rPr>
          <w:rFonts w:eastAsia="Calibri"/>
          <w:spacing w:val="20"/>
          <w:szCs w:val="22"/>
          <w:lang w:eastAsia="en-US"/>
        </w:rPr>
        <w:t xml:space="preserve"> </w:t>
      </w:r>
      <w:r w:rsidRPr="00610952">
        <w:rPr>
          <w:rFonts w:eastAsia="Calibri"/>
          <w:spacing w:val="-2"/>
          <w:szCs w:val="22"/>
          <w:lang w:eastAsia="en-US"/>
        </w:rPr>
        <w:t>na</w:t>
      </w:r>
      <w:r w:rsidRPr="00610952">
        <w:rPr>
          <w:rFonts w:eastAsia="Calibri"/>
          <w:spacing w:val="21"/>
          <w:szCs w:val="22"/>
          <w:lang w:eastAsia="en-US"/>
        </w:rPr>
        <w:t xml:space="preserve"> </w:t>
      </w:r>
      <w:r w:rsidRPr="00610952">
        <w:rPr>
          <w:rFonts w:eastAsia="Calibri"/>
          <w:szCs w:val="22"/>
          <w:lang w:eastAsia="en-US"/>
        </w:rPr>
        <w:t>relação</w:t>
      </w:r>
      <w:r w:rsidRPr="00610952">
        <w:rPr>
          <w:rFonts w:eastAsia="Calibri"/>
          <w:spacing w:val="22"/>
          <w:szCs w:val="22"/>
          <w:lang w:eastAsia="en-US"/>
        </w:rPr>
        <w:t xml:space="preserve"> </w:t>
      </w:r>
      <w:r w:rsidRPr="00610952">
        <w:rPr>
          <w:rFonts w:eastAsia="Calibri"/>
          <w:spacing w:val="-1"/>
          <w:szCs w:val="22"/>
          <w:lang w:eastAsia="en-US"/>
        </w:rPr>
        <w:t>professor-aluno</w:t>
      </w:r>
      <w:r w:rsidRPr="00610952">
        <w:rPr>
          <w:rFonts w:eastAsia="Calibri"/>
          <w:spacing w:val="19"/>
          <w:szCs w:val="22"/>
          <w:lang w:eastAsia="en-US"/>
        </w:rPr>
        <w:t xml:space="preserve"> </w:t>
      </w:r>
      <w:r w:rsidRPr="00610952">
        <w:rPr>
          <w:rFonts w:eastAsia="Calibri"/>
          <w:szCs w:val="22"/>
          <w:lang w:eastAsia="en-US"/>
        </w:rPr>
        <w:t>e</w:t>
      </w:r>
      <w:r w:rsidRPr="00610952">
        <w:rPr>
          <w:rFonts w:eastAsia="Calibri"/>
          <w:spacing w:val="61"/>
          <w:w w:val="101"/>
          <w:szCs w:val="22"/>
          <w:lang w:eastAsia="en-US"/>
        </w:rPr>
        <w:t xml:space="preserve"> </w:t>
      </w:r>
      <w:r w:rsidRPr="00610952">
        <w:rPr>
          <w:rFonts w:eastAsia="Calibri"/>
          <w:spacing w:val="-1"/>
          <w:szCs w:val="22"/>
          <w:lang w:eastAsia="en-US"/>
        </w:rPr>
        <w:t>desenhar</w:t>
      </w:r>
      <w:r w:rsidRPr="00610952">
        <w:rPr>
          <w:rFonts w:eastAsia="Calibri"/>
          <w:spacing w:val="7"/>
          <w:szCs w:val="22"/>
          <w:lang w:eastAsia="en-US"/>
        </w:rPr>
        <w:t xml:space="preserve"> </w:t>
      </w:r>
      <w:r w:rsidRPr="00610952">
        <w:rPr>
          <w:rFonts w:eastAsia="Calibri"/>
          <w:spacing w:val="-1"/>
          <w:szCs w:val="22"/>
          <w:lang w:eastAsia="en-US"/>
        </w:rPr>
        <w:t>um</w:t>
      </w:r>
      <w:r w:rsidRPr="00610952">
        <w:rPr>
          <w:rFonts w:eastAsia="Calibri"/>
          <w:spacing w:val="11"/>
          <w:szCs w:val="22"/>
          <w:lang w:eastAsia="en-US"/>
        </w:rPr>
        <w:t xml:space="preserve"> </w:t>
      </w:r>
      <w:r w:rsidRPr="00610952">
        <w:rPr>
          <w:rFonts w:eastAsia="Calibri"/>
          <w:spacing w:val="-1"/>
          <w:szCs w:val="22"/>
          <w:lang w:eastAsia="en-US"/>
        </w:rPr>
        <w:t>novo</w:t>
      </w:r>
      <w:r w:rsidRPr="00610952">
        <w:rPr>
          <w:rFonts w:eastAsia="Calibri"/>
          <w:spacing w:val="6"/>
          <w:szCs w:val="22"/>
          <w:lang w:eastAsia="en-US"/>
        </w:rPr>
        <w:t xml:space="preserve"> </w:t>
      </w:r>
      <w:r w:rsidRPr="00610952">
        <w:rPr>
          <w:rFonts w:eastAsia="Calibri"/>
          <w:szCs w:val="22"/>
          <w:lang w:eastAsia="en-US"/>
        </w:rPr>
        <w:t>contexto</w:t>
      </w:r>
      <w:r w:rsidRPr="00610952">
        <w:rPr>
          <w:rFonts w:eastAsia="Calibri"/>
          <w:spacing w:val="6"/>
          <w:szCs w:val="22"/>
          <w:lang w:eastAsia="en-US"/>
        </w:rPr>
        <w:t xml:space="preserve"> </w:t>
      </w:r>
      <w:r w:rsidRPr="00610952">
        <w:rPr>
          <w:rFonts w:eastAsia="Calibri"/>
          <w:szCs w:val="22"/>
          <w:lang w:eastAsia="en-US"/>
        </w:rPr>
        <w:t>para</w:t>
      </w:r>
      <w:r w:rsidRPr="00610952">
        <w:rPr>
          <w:rFonts w:eastAsia="Calibri"/>
          <w:spacing w:val="6"/>
          <w:szCs w:val="22"/>
          <w:lang w:eastAsia="en-US"/>
        </w:rPr>
        <w:t xml:space="preserve"> </w:t>
      </w:r>
      <w:r w:rsidRPr="00610952">
        <w:rPr>
          <w:rFonts w:eastAsia="Calibri"/>
          <w:szCs w:val="22"/>
          <w:lang w:eastAsia="en-US"/>
        </w:rPr>
        <w:t>o</w:t>
      </w:r>
      <w:r w:rsidRPr="00610952">
        <w:rPr>
          <w:rFonts w:eastAsia="Calibri"/>
          <w:spacing w:val="12"/>
          <w:szCs w:val="22"/>
          <w:lang w:eastAsia="en-US"/>
        </w:rPr>
        <w:t xml:space="preserve"> </w:t>
      </w:r>
      <w:r w:rsidRPr="00610952">
        <w:rPr>
          <w:rFonts w:eastAsia="Calibri"/>
          <w:spacing w:val="-1"/>
          <w:szCs w:val="22"/>
          <w:lang w:eastAsia="en-US"/>
        </w:rPr>
        <w:t>processo</w:t>
      </w:r>
      <w:r w:rsidRPr="00610952">
        <w:rPr>
          <w:rFonts w:eastAsia="Calibri"/>
          <w:spacing w:val="12"/>
          <w:szCs w:val="22"/>
          <w:lang w:eastAsia="en-US"/>
        </w:rPr>
        <w:t xml:space="preserve"> </w:t>
      </w:r>
      <w:r w:rsidRPr="00610952">
        <w:rPr>
          <w:rFonts w:eastAsia="Calibri"/>
          <w:spacing w:val="-2"/>
          <w:szCs w:val="22"/>
          <w:lang w:eastAsia="en-US"/>
        </w:rPr>
        <w:t>de</w:t>
      </w:r>
      <w:r w:rsidRPr="00610952">
        <w:rPr>
          <w:rFonts w:eastAsia="Calibri"/>
          <w:spacing w:val="11"/>
          <w:szCs w:val="22"/>
          <w:lang w:eastAsia="en-US"/>
        </w:rPr>
        <w:t xml:space="preserve"> </w:t>
      </w:r>
      <w:r w:rsidRPr="00610952">
        <w:rPr>
          <w:rFonts w:eastAsia="Calibri"/>
          <w:spacing w:val="-1"/>
          <w:szCs w:val="22"/>
          <w:lang w:eastAsia="en-US"/>
        </w:rPr>
        <w:t>ensino/aprendizagem.</w:t>
      </w:r>
    </w:p>
    <w:p w:rsidR="00733F85" w:rsidRPr="001C2802" w:rsidRDefault="00733F85" w:rsidP="00733F85">
      <w:pPr>
        <w:spacing w:line="360" w:lineRule="auto"/>
        <w:ind w:firstLine="709"/>
        <w:jc w:val="both"/>
        <w:rPr>
          <w:b/>
          <w:bCs/>
          <w:sz w:val="16"/>
          <w:szCs w:val="16"/>
        </w:rPr>
      </w:pPr>
    </w:p>
    <w:p w:rsidR="00733F85" w:rsidRPr="00610952" w:rsidRDefault="00733F85" w:rsidP="00733F85">
      <w:pPr>
        <w:tabs>
          <w:tab w:val="left" w:pos="900"/>
        </w:tabs>
        <w:ind w:left="426"/>
        <w:jc w:val="both"/>
        <w:rPr>
          <w:b/>
          <w:bCs/>
          <w:szCs w:val="22"/>
        </w:rPr>
      </w:pPr>
      <w:r w:rsidRPr="00610952">
        <w:rPr>
          <w:b/>
          <w:bCs/>
          <w:szCs w:val="22"/>
        </w:rPr>
        <w:t xml:space="preserve">     3.2.4. Interdisciplinaridade</w:t>
      </w:r>
    </w:p>
    <w:p w:rsidR="00733F85" w:rsidRPr="001C2802" w:rsidRDefault="00733F85" w:rsidP="00733F85">
      <w:pPr>
        <w:pStyle w:val="Celso"/>
        <w:widowControl w:val="0"/>
        <w:spacing w:line="360" w:lineRule="auto"/>
        <w:ind w:firstLine="709"/>
        <w:rPr>
          <w:rFonts w:ascii="Times New Roman" w:hAnsi="Times New Roman"/>
          <w:sz w:val="16"/>
          <w:szCs w:val="16"/>
          <w:lang w:val="pt-PT"/>
        </w:rPr>
      </w:pP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rsidR="00733F85" w:rsidRPr="00576778" w:rsidRDefault="00733F85" w:rsidP="00733F85">
      <w:pPr>
        <w:spacing w:line="360" w:lineRule="auto"/>
        <w:ind w:firstLine="851"/>
        <w:jc w:val="both"/>
        <w:rPr>
          <w:lang w:val="pt-PT"/>
        </w:rPr>
      </w:pPr>
      <w:r w:rsidRPr="00576778">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rsidR="00733F85" w:rsidRPr="00576778" w:rsidRDefault="00733F85" w:rsidP="00733F85">
      <w:pPr>
        <w:pStyle w:val="Recuodecorpodetexto"/>
        <w:spacing w:before="0"/>
        <w:ind w:firstLine="851"/>
        <w:jc w:val="both"/>
        <w:rPr>
          <w:sz w:val="24"/>
          <w:szCs w:val="24"/>
          <w:lang w:val="pt-PT"/>
        </w:rPr>
      </w:pPr>
      <w:r w:rsidRPr="00576778">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rsidR="00733F85" w:rsidRPr="00576778" w:rsidRDefault="00733F85" w:rsidP="00733F85">
      <w:pPr>
        <w:spacing w:line="360" w:lineRule="auto"/>
        <w:ind w:firstLine="851"/>
        <w:jc w:val="both"/>
        <w:rPr>
          <w:szCs w:val="20"/>
        </w:rPr>
      </w:pPr>
      <w:r w:rsidRPr="00576778">
        <w:rPr>
          <w:szCs w:val="20"/>
        </w:rPr>
        <w:t>A interdisciplinaridade deverá favorecer todas as ações que levem o aluno a expressar-se por meio das diferentes linguagens e novas tecnologias, a posicionar-se diante da informação e a interagir criticamente com o meio físico e social.</w:t>
      </w:r>
    </w:p>
    <w:p w:rsidR="00733F85" w:rsidRPr="00576778" w:rsidRDefault="00733F85" w:rsidP="00733F85">
      <w:pPr>
        <w:tabs>
          <w:tab w:val="left" w:pos="830"/>
        </w:tabs>
        <w:spacing w:line="360" w:lineRule="auto"/>
        <w:ind w:firstLine="851"/>
        <w:jc w:val="both"/>
        <w:rPr>
          <w:szCs w:val="20"/>
        </w:rPr>
      </w:pPr>
      <w:r w:rsidRPr="00576778">
        <w:rPr>
          <w:szCs w:val="20"/>
        </w:rPr>
        <w:lastRenderedPageBreak/>
        <w:t>A postura interdisciplinar deverá incitar o pensamento para enfrentar as tensões que se criam durante o processo educativo de tal forma que eventuais dicotomias tradicionais de visão mecanicista do mundo sejam superadas.</w:t>
      </w:r>
    </w:p>
    <w:p w:rsidR="00733F85" w:rsidRPr="00610952" w:rsidRDefault="00733F85" w:rsidP="00733F85">
      <w:pPr>
        <w:tabs>
          <w:tab w:val="left" w:pos="860"/>
        </w:tabs>
        <w:spacing w:line="360" w:lineRule="auto"/>
        <w:ind w:firstLine="851"/>
        <w:jc w:val="both"/>
        <w:rPr>
          <w:rFonts w:eastAsia="Calibri"/>
          <w:lang w:eastAsia="en-US"/>
        </w:rPr>
      </w:pPr>
      <w:r w:rsidRPr="00576778">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576778">
        <w:rPr>
          <w:rFonts w:eastAsia="Calibri"/>
          <w:lang w:eastAsia="en-US"/>
        </w:rPr>
        <w:t xml:space="preserve"> UNIPAR/EAD proporcionam aos seus alunos a possibilidade de reconhecer a interação entre as disciplinas do módulo também através das</w:t>
      </w:r>
      <w:r>
        <w:rPr>
          <w:rFonts w:eastAsia="Calibri"/>
          <w:lang w:eastAsia="en-US"/>
        </w:rPr>
        <w:t xml:space="preserve"> </w:t>
      </w:r>
      <w:r w:rsidRPr="00610952">
        <w:rPr>
          <w:rFonts w:eastAsia="Calibri"/>
          <w:lang w:eastAsia="en-US"/>
        </w:rPr>
        <w:t>Atividades de Projeto Estruturado - APE.</w:t>
      </w:r>
    </w:p>
    <w:p w:rsidR="00733F85" w:rsidRPr="001C2802" w:rsidRDefault="00733F85" w:rsidP="00733F85">
      <w:pPr>
        <w:tabs>
          <w:tab w:val="left" w:pos="860"/>
        </w:tabs>
        <w:jc w:val="both"/>
        <w:rPr>
          <w:b/>
          <w:bCs/>
          <w:sz w:val="16"/>
          <w:szCs w:val="16"/>
        </w:rPr>
      </w:pPr>
    </w:p>
    <w:p w:rsidR="00733F85" w:rsidRPr="007E71AE" w:rsidRDefault="00733F85" w:rsidP="00733F85">
      <w:pPr>
        <w:tabs>
          <w:tab w:val="left" w:pos="709"/>
          <w:tab w:val="left" w:pos="900"/>
        </w:tabs>
        <w:ind w:left="426"/>
        <w:jc w:val="both"/>
        <w:rPr>
          <w:b/>
          <w:bCs/>
          <w:szCs w:val="22"/>
        </w:rPr>
      </w:pPr>
      <w:r w:rsidRPr="007E71AE">
        <w:rPr>
          <w:b/>
          <w:bCs/>
          <w:szCs w:val="22"/>
        </w:rPr>
        <w:t xml:space="preserve">    3.2.</w:t>
      </w:r>
      <w:r>
        <w:rPr>
          <w:b/>
          <w:bCs/>
          <w:szCs w:val="22"/>
        </w:rPr>
        <w:t>5</w:t>
      </w:r>
      <w:r w:rsidRPr="007E71AE">
        <w:rPr>
          <w:b/>
          <w:bCs/>
          <w:szCs w:val="22"/>
        </w:rPr>
        <w:t>. Flexibilização</w:t>
      </w:r>
    </w:p>
    <w:p w:rsidR="00733F85" w:rsidRPr="001C2802" w:rsidRDefault="00733F85" w:rsidP="00733F85">
      <w:pPr>
        <w:spacing w:line="360" w:lineRule="auto"/>
        <w:ind w:firstLine="709"/>
        <w:jc w:val="both"/>
        <w:rPr>
          <w:sz w:val="16"/>
          <w:szCs w:val="16"/>
        </w:rPr>
      </w:pPr>
    </w:p>
    <w:p w:rsidR="00733F85" w:rsidRPr="00576778" w:rsidRDefault="00733F85" w:rsidP="00733F85">
      <w:pPr>
        <w:spacing w:line="360" w:lineRule="auto"/>
        <w:ind w:firstLine="851"/>
        <w:jc w:val="both"/>
      </w:pPr>
      <w:r w:rsidRPr="00576778">
        <w:t>A flexibilização curricular na UNIPAR é caracterizada por ações curriculares que possibilitem a formação complementar e interdisciplinar do aluno, incentivando a interação entre as disciplinas e respeitando o pluriculturalismo.</w:t>
      </w:r>
    </w:p>
    <w:p w:rsidR="00733F85" w:rsidRPr="00576778" w:rsidRDefault="00733F85" w:rsidP="00733F85">
      <w:pPr>
        <w:spacing w:line="360" w:lineRule="auto"/>
        <w:ind w:firstLine="851"/>
        <w:jc w:val="both"/>
      </w:pPr>
      <w:r w:rsidRPr="00576778">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rsidR="00733F85" w:rsidRPr="00576778" w:rsidRDefault="00733F85" w:rsidP="00733F85">
      <w:pPr>
        <w:spacing w:line="360" w:lineRule="auto"/>
        <w:ind w:firstLine="851"/>
        <w:jc w:val="both"/>
      </w:pPr>
      <w:r w:rsidRPr="00576778">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rsidR="00733F85" w:rsidRPr="00610952" w:rsidRDefault="00733F85" w:rsidP="00733F85">
      <w:pPr>
        <w:tabs>
          <w:tab w:val="left" w:pos="8931"/>
        </w:tabs>
        <w:spacing w:line="360" w:lineRule="auto"/>
        <w:ind w:firstLine="851"/>
        <w:jc w:val="both"/>
        <w:rPr>
          <w:snapToGrid w:val="0"/>
        </w:rPr>
      </w:pPr>
      <w:r w:rsidRPr="00610952">
        <w:t xml:space="preserve">Assim, o currículo do </w:t>
      </w:r>
      <w:r w:rsidR="00FC081D" w:rsidRPr="00610952">
        <w:t xml:space="preserve">Curso Superior de Tecnologia em </w:t>
      </w:r>
      <w:r w:rsidR="00115C0B">
        <w:t>Análise e Desenvolvimento de Sistemas</w:t>
      </w:r>
      <w:r w:rsidRPr="00610952">
        <w:t xml:space="preserve">, conforme estabelecido pela Diretriz Curricular </w:t>
      </w:r>
      <w:r w:rsidRPr="00DF23CB">
        <w:t xml:space="preserve">Nacional - Resolução </w:t>
      </w:r>
      <w:r w:rsidR="00F745BC" w:rsidRPr="00DF23CB">
        <w:t>CNE/CP</w:t>
      </w:r>
      <w:r w:rsidRPr="00DF23CB">
        <w:t xml:space="preserve"> n.º </w:t>
      </w:r>
      <w:r w:rsidR="00F745BC" w:rsidRPr="00DF23CB">
        <w:t xml:space="preserve">3/2002 </w:t>
      </w:r>
      <w:r w:rsidRPr="00DF23CB">
        <w:t xml:space="preserve">de </w:t>
      </w:r>
      <w:r w:rsidR="00F745BC" w:rsidRPr="00DF23CB">
        <w:t>18/12/2002</w:t>
      </w:r>
      <w:r w:rsidRPr="00DF23CB">
        <w:t xml:space="preserve">, e de acordo com a concepção teórico-metodológica, com a missão, com os objetivos e com o perfil </w:t>
      </w:r>
      <w:proofErr w:type="spellStart"/>
      <w:r w:rsidRPr="00DF23CB">
        <w:t>profissiográfico</w:t>
      </w:r>
      <w:proofErr w:type="spellEnd"/>
      <w:r w:rsidRPr="00DF23CB">
        <w:t xml:space="preserve"> traçados em seu projeto pedagógico, é composto pelo conjunto de matérias, disciplinas e atividades agrupadas em núcleos de: </w:t>
      </w:r>
      <w:r w:rsidR="00F745BC" w:rsidRPr="00DF23CB">
        <w:t>conteúdos de f</w:t>
      </w:r>
      <w:r w:rsidR="00F745BC" w:rsidRPr="00DF23CB">
        <w:rPr>
          <w:bCs/>
        </w:rPr>
        <w:t>ormação básica</w:t>
      </w:r>
      <w:r w:rsidR="00F745BC" w:rsidRPr="00DF23CB">
        <w:t xml:space="preserve">; conteúdos de formação tecnológica geral; conteúdos de formação tecnológica específica do curso; e </w:t>
      </w:r>
      <w:proofErr w:type="spellStart"/>
      <w:r w:rsidR="00F745BC" w:rsidRPr="00DF23CB">
        <w:t>conteúdos</w:t>
      </w:r>
      <w:proofErr w:type="spellEnd"/>
      <w:r w:rsidR="00F745BC" w:rsidRPr="00DF23CB">
        <w:t xml:space="preserve"> de formação científica e humanística</w:t>
      </w:r>
      <w:r w:rsidRPr="00DF23CB">
        <w:t xml:space="preserve"> que caracterizam o currículo </w:t>
      </w:r>
      <w:r w:rsidRPr="00610952">
        <w:t xml:space="preserve">obrigatório a cumprir e que refletem a participação do corpo docente, de tutores e discente em sua estruturação, </w:t>
      </w:r>
      <w:r w:rsidRPr="00610952">
        <w:rPr>
          <w:snapToGrid w:val="0"/>
        </w:rPr>
        <w:t xml:space="preserve">considerando as necessidades de formação dos alunos, bem como as demandas exigidas pelo mercado. </w:t>
      </w:r>
    </w:p>
    <w:p w:rsidR="00733F85" w:rsidRPr="00610952" w:rsidRDefault="00733F85" w:rsidP="00FC081D">
      <w:pPr>
        <w:tabs>
          <w:tab w:val="left" w:pos="851"/>
        </w:tabs>
        <w:autoSpaceDE w:val="0"/>
        <w:autoSpaceDN w:val="0"/>
        <w:adjustRightInd w:val="0"/>
        <w:spacing w:line="360" w:lineRule="auto"/>
        <w:ind w:firstLine="851"/>
        <w:jc w:val="both"/>
      </w:pPr>
      <w:r w:rsidRPr="00610952">
        <w:t xml:space="preserve">Além dos conteúdos estabelecidos nas Legislações descritas acima, os alunos compartilham uma formação transversal de conteúdos referentes às Políticas de Educação Ambiental (Lei n.º 9.795, </w:t>
      </w:r>
      <w:r w:rsidRPr="00610952">
        <w:lastRenderedPageBreak/>
        <w:t>de 27 de abril de 1999 e Decreto n.º 4.281/2002), Relações Étnico-raciais (Resolução CNE/CP n.º 01, de 17 de junho de 2004) e Educação em Direitos Humanos – EDH (Resolução CNE/CP n.º 01, de 30 de maio de 2012), de forma disciplinar obrigatória, e de enriquecimento curricular ou de projetos de ensino, pesquisa e extensão universitária.</w:t>
      </w:r>
    </w:p>
    <w:p w:rsidR="00733F85" w:rsidRDefault="00733F85" w:rsidP="00733F85">
      <w:pPr>
        <w:spacing w:line="360" w:lineRule="auto"/>
        <w:ind w:firstLine="851"/>
        <w:jc w:val="both"/>
      </w:pPr>
      <w:r>
        <w:t>Neste sentido, a flexibilização vertical compreende o núcleo de formação livre, em que o aluno tem a possibilidade de ampliar seus conhecimentos gerais e profissionais. Na UNIPAR, a flexibilização curricular vertical é introduzida pela oferta de Disciplinas em Regime de Enriquecimento Curricular - DREC, possibilitando a liberdade de opção ao acadêmico a partir de seus anseios, por meio de disciplinas não pertencentes ao seu currículo.</w:t>
      </w:r>
    </w:p>
    <w:p w:rsidR="00733F85" w:rsidRPr="00576778" w:rsidRDefault="00733F85" w:rsidP="00733F85">
      <w:pPr>
        <w:spacing w:line="360" w:lineRule="auto"/>
        <w:ind w:firstLine="851"/>
        <w:jc w:val="both"/>
      </w:pPr>
      <w:r w:rsidRPr="00576778">
        <w:t>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oferecidas pelo</w:t>
      </w:r>
      <w:r w:rsidRPr="00610952">
        <w:t xml:space="preserve"> Curso </w:t>
      </w:r>
      <w:r w:rsidR="00FC081D" w:rsidRPr="00610952">
        <w:t xml:space="preserve">Superior de Tecnologia em </w:t>
      </w:r>
      <w:r w:rsidR="00115C0B">
        <w:t>Análise e Desenvolvimento de Sistemas</w:t>
      </w:r>
      <w:r w:rsidRPr="00610952">
        <w:t xml:space="preserve"> </w:t>
      </w:r>
      <w:r w:rsidRPr="00576778">
        <w:t xml:space="preserve">cita-se: as atividades de 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rsidR="00733F85" w:rsidRPr="00576778" w:rsidRDefault="00733F85" w:rsidP="00733F85">
      <w:pPr>
        <w:spacing w:line="360" w:lineRule="auto"/>
        <w:ind w:firstLine="851"/>
        <w:jc w:val="both"/>
        <w:rPr>
          <w:b/>
          <w:bCs/>
        </w:rPr>
      </w:pPr>
      <w:r w:rsidRPr="00576778">
        <w:rPr>
          <w:bCs/>
        </w:rPr>
        <w:t>Nesse modelo de flexibilização curricular, o aluno é o centro do processo ensino-aprendizagem, onde não lhe são apresentadas</w:t>
      </w:r>
      <w:r w:rsidRPr="00576778">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rsidR="00733F85" w:rsidRPr="001C2802" w:rsidRDefault="00733F85" w:rsidP="00733F85">
      <w:pPr>
        <w:ind w:left="851" w:hanging="567"/>
        <w:jc w:val="both"/>
        <w:rPr>
          <w:b/>
          <w:bCs/>
          <w:sz w:val="16"/>
          <w:szCs w:val="16"/>
        </w:rPr>
      </w:pPr>
    </w:p>
    <w:p w:rsidR="00733F85" w:rsidRPr="00610952" w:rsidRDefault="00733F85" w:rsidP="00733F85">
      <w:pPr>
        <w:tabs>
          <w:tab w:val="left" w:pos="709"/>
        </w:tabs>
        <w:ind w:left="426" w:firstLine="425"/>
        <w:jc w:val="both"/>
        <w:rPr>
          <w:b/>
          <w:bCs/>
          <w:szCs w:val="22"/>
        </w:rPr>
      </w:pPr>
      <w:r w:rsidRPr="00610952">
        <w:rPr>
          <w:b/>
          <w:bCs/>
          <w:szCs w:val="22"/>
        </w:rPr>
        <w:t>3.2.6. Oportunidades Diferenciadas de Integração Curricular</w:t>
      </w:r>
    </w:p>
    <w:p w:rsidR="00733F85" w:rsidRPr="001C2802" w:rsidRDefault="00733F85" w:rsidP="00733F85">
      <w:pPr>
        <w:autoSpaceDE w:val="0"/>
        <w:autoSpaceDN w:val="0"/>
        <w:spacing w:line="360" w:lineRule="auto"/>
        <w:ind w:firstLine="709"/>
        <w:jc w:val="both"/>
        <w:rPr>
          <w:sz w:val="16"/>
          <w:szCs w:val="16"/>
        </w:rPr>
      </w:pPr>
    </w:p>
    <w:p w:rsidR="00733F85" w:rsidRPr="007E71AE" w:rsidRDefault="00733F85" w:rsidP="00733F85">
      <w:pPr>
        <w:autoSpaceDE w:val="0"/>
        <w:autoSpaceDN w:val="0"/>
        <w:spacing w:line="360" w:lineRule="auto"/>
        <w:ind w:firstLine="851"/>
        <w:jc w:val="both"/>
      </w:pPr>
      <w:r w:rsidRPr="007E71AE">
        <w:t>O ingresso no curso ocorre por meio de quatro processos seletivos - vestibulares, por transferência, por candidatos portadores de diploma e por processo especial de restabelecimento de vínculo. Outros meios de seleção só serão propostos com base na legislação vigente e a partir de aprofundados estudos de sua viabilidade.</w:t>
      </w:r>
    </w:p>
    <w:p w:rsidR="00733F85" w:rsidRPr="007E71AE" w:rsidRDefault="00733F85" w:rsidP="00733F85">
      <w:pPr>
        <w:autoSpaceDE w:val="0"/>
        <w:autoSpaceDN w:val="0"/>
        <w:spacing w:line="360" w:lineRule="auto"/>
        <w:ind w:firstLine="851"/>
        <w:jc w:val="both"/>
      </w:pPr>
      <w:r w:rsidRPr="007E71AE">
        <w:lastRenderedPageBreak/>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rsidR="00733F85" w:rsidRPr="007E71AE" w:rsidRDefault="00733F85" w:rsidP="00733F85">
      <w:pPr>
        <w:autoSpaceDE w:val="0"/>
        <w:autoSpaceDN w:val="0"/>
        <w:spacing w:line="360" w:lineRule="auto"/>
        <w:ind w:firstLine="851"/>
        <w:jc w:val="both"/>
      </w:pPr>
      <w:r w:rsidRPr="007E71AE">
        <w:t xml:space="preserve">Assim, o curso oferta Disciplinas em Regime de Enriquecimento Curricular - DREC, que visam contribuir para o aprimoramento dos conhecimentos culturais e científicos dos seus alunos. </w:t>
      </w:r>
    </w:p>
    <w:p w:rsidR="00733F85" w:rsidRPr="007E71AE" w:rsidRDefault="00733F85" w:rsidP="00733F85">
      <w:pPr>
        <w:autoSpaceDE w:val="0"/>
        <w:autoSpaceDN w:val="0"/>
        <w:spacing w:line="360" w:lineRule="auto"/>
        <w:ind w:firstLine="851"/>
        <w:jc w:val="both"/>
      </w:pPr>
      <w:r w:rsidRPr="007E71AE">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rsidR="00733F85" w:rsidRPr="007E71AE" w:rsidRDefault="00733F85" w:rsidP="00733F85">
      <w:pPr>
        <w:autoSpaceDE w:val="0"/>
        <w:autoSpaceDN w:val="0"/>
        <w:spacing w:line="360" w:lineRule="auto"/>
        <w:ind w:firstLine="851"/>
        <w:jc w:val="both"/>
      </w:pPr>
      <w:r w:rsidRPr="007E71AE">
        <w:t>Desta forma, procura revelar, reconhecer e impulsionar os valores de seus alunos fazendo com que avancem em direção à educação continuada e contribuindo, não apenas com a formação profissional, mas também com a formação de capital intelectual.</w:t>
      </w:r>
    </w:p>
    <w:p w:rsidR="00733F85" w:rsidRPr="007E71AE" w:rsidRDefault="00733F85" w:rsidP="00733F85">
      <w:pPr>
        <w:pStyle w:val="Ttulo3"/>
        <w:rPr>
          <w:sz w:val="6"/>
          <w:szCs w:val="16"/>
        </w:rPr>
      </w:pPr>
    </w:p>
    <w:p w:rsidR="00733F85" w:rsidRPr="00610952" w:rsidRDefault="00733F85" w:rsidP="00733F85">
      <w:pPr>
        <w:ind w:left="851"/>
        <w:jc w:val="both"/>
        <w:rPr>
          <w:b/>
          <w:bCs/>
          <w:szCs w:val="22"/>
        </w:rPr>
      </w:pPr>
      <w:r w:rsidRPr="00610952">
        <w:rPr>
          <w:b/>
          <w:bCs/>
          <w:szCs w:val="22"/>
        </w:rPr>
        <w:t>3.2.7. Incorporação de Avanços Tecnológicos</w:t>
      </w:r>
    </w:p>
    <w:p w:rsidR="00733F85" w:rsidRPr="001C2802" w:rsidRDefault="00733F85" w:rsidP="00733F85">
      <w:pPr>
        <w:autoSpaceDE w:val="0"/>
        <w:autoSpaceDN w:val="0"/>
        <w:adjustRightInd w:val="0"/>
        <w:spacing w:line="360" w:lineRule="auto"/>
        <w:ind w:firstLine="709"/>
        <w:jc w:val="both"/>
        <w:rPr>
          <w:sz w:val="16"/>
          <w:szCs w:val="16"/>
        </w:rPr>
      </w:pPr>
    </w:p>
    <w:p w:rsidR="00733F85" w:rsidRPr="00610952" w:rsidRDefault="00733F85" w:rsidP="00733F85">
      <w:pPr>
        <w:autoSpaceDE w:val="0"/>
        <w:autoSpaceDN w:val="0"/>
        <w:adjustRightInd w:val="0"/>
        <w:spacing w:line="360" w:lineRule="auto"/>
        <w:ind w:firstLine="851"/>
        <w:jc w:val="both"/>
      </w:pPr>
      <w:r w:rsidRPr="00610952">
        <w:t>A evolução tecnológica aplicada à educação é um fator presente dentro do planejamento acadêmico apropriando-se de novas tecnologias e agregando valores na oferta de conteúdos e atividades. As ferramentas tecnológicas como facilitadores da relação professor/aluno, tutor/aluno, tutor/professor ou professor/tutor/aluno e como fatores de flexibilização da oferta de disciplinas e currículos são hoje indicadores de diferenciação.</w:t>
      </w:r>
    </w:p>
    <w:p w:rsidR="00733F85" w:rsidRPr="009F749C" w:rsidRDefault="00733F85" w:rsidP="00733F85">
      <w:pPr>
        <w:autoSpaceDE w:val="0"/>
        <w:autoSpaceDN w:val="0"/>
        <w:adjustRightInd w:val="0"/>
        <w:spacing w:line="360" w:lineRule="auto"/>
        <w:ind w:firstLine="851"/>
        <w:jc w:val="both"/>
        <w:rPr>
          <w:sz w:val="8"/>
        </w:rPr>
      </w:pPr>
    </w:p>
    <w:p w:rsidR="00733F85" w:rsidRPr="00610952" w:rsidRDefault="00733F85" w:rsidP="00733F85">
      <w:pPr>
        <w:tabs>
          <w:tab w:val="left" w:pos="851"/>
        </w:tabs>
        <w:ind w:left="851" w:hanging="567"/>
        <w:jc w:val="both"/>
        <w:rPr>
          <w:b/>
          <w:bCs/>
        </w:rPr>
      </w:pPr>
      <w:r w:rsidRPr="00610952">
        <w:rPr>
          <w:b/>
          <w:bCs/>
        </w:rPr>
        <w:t>3.3. PROPOSTA PEDAGÓGICA DO CURSO</w:t>
      </w:r>
    </w:p>
    <w:p w:rsidR="00733F85" w:rsidRPr="001C2802" w:rsidRDefault="00733F85" w:rsidP="00733F85">
      <w:pPr>
        <w:tabs>
          <w:tab w:val="left" w:pos="851"/>
        </w:tabs>
        <w:ind w:left="426"/>
        <w:jc w:val="both"/>
        <w:rPr>
          <w:b/>
          <w:bCs/>
          <w:sz w:val="16"/>
          <w:szCs w:val="16"/>
        </w:rPr>
      </w:pPr>
    </w:p>
    <w:p w:rsidR="00733F85" w:rsidRPr="00191624" w:rsidRDefault="00733F85" w:rsidP="00733F85">
      <w:pPr>
        <w:pStyle w:val="Recuodecorpodetexto"/>
        <w:spacing w:before="0"/>
        <w:ind w:firstLine="851"/>
        <w:jc w:val="both"/>
        <w:rPr>
          <w:sz w:val="24"/>
          <w:szCs w:val="24"/>
        </w:rPr>
      </w:pPr>
      <w:r w:rsidRPr="00191624">
        <w:rPr>
          <w:sz w:val="24"/>
          <w:szCs w:val="24"/>
        </w:rPr>
        <w:t xml:space="preserve">A legitimidade do Projeto </w:t>
      </w:r>
      <w:r w:rsidRPr="00610952">
        <w:rPr>
          <w:sz w:val="24"/>
          <w:szCs w:val="24"/>
        </w:rPr>
        <w:t xml:space="preserve">Pedagógico do </w:t>
      </w:r>
      <w:r w:rsidR="00FC081D" w:rsidRPr="00610952">
        <w:rPr>
          <w:sz w:val="24"/>
          <w:szCs w:val="24"/>
        </w:rPr>
        <w:t>Curso Superior de Tecnologia em</w:t>
      </w:r>
      <w:r w:rsidR="00FC081D" w:rsidRPr="00610952">
        <w:t xml:space="preserve"> </w:t>
      </w:r>
      <w:r w:rsidR="00115C0B">
        <w:t>Análise e Desenvolvimento de Sistemas</w:t>
      </w:r>
      <w:r w:rsidRPr="00610952">
        <w:rPr>
          <w:sz w:val="24"/>
          <w:szCs w:val="24"/>
        </w:rPr>
        <w:t xml:space="preserve"> </w:t>
      </w:r>
      <w:r w:rsidRPr="00191624">
        <w:rPr>
          <w:sz w:val="24"/>
          <w:szCs w:val="24"/>
        </w:rPr>
        <w:t xml:space="preserve">estará 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rsidR="00733F85" w:rsidRPr="007E71AE" w:rsidRDefault="00733F85" w:rsidP="00733F85">
      <w:pPr>
        <w:widowControl w:val="0"/>
        <w:autoSpaceDE w:val="0"/>
        <w:autoSpaceDN w:val="0"/>
        <w:adjustRightInd w:val="0"/>
        <w:snapToGrid w:val="0"/>
        <w:spacing w:line="360" w:lineRule="auto"/>
        <w:ind w:firstLine="851"/>
        <w:jc w:val="both"/>
      </w:pPr>
      <w:r w:rsidRPr="007E71AE">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w:t>
      </w:r>
      <w:r w:rsidRPr="006D7A7B">
        <w:t xml:space="preserve">desenvolvidos. O </w:t>
      </w:r>
      <w:r w:rsidR="00FC081D" w:rsidRPr="006D7A7B">
        <w:t xml:space="preserve">Curso Superior de Tecnologia em </w:t>
      </w:r>
      <w:r w:rsidR="00115C0B">
        <w:t>Análise e Desenvolvimento de Sistemas</w:t>
      </w:r>
      <w:r w:rsidRPr="006D7A7B">
        <w:t xml:space="preserve">, modalidade </w:t>
      </w:r>
      <w:r w:rsidRPr="007E71AE">
        <w:t xml:space="preserve">a distância, da UNIPAR está baseado no projeto pedagógico e organização curricular inovadores, que favorecem a integração entre os conteúdos e suas metodologias, bem como o diálogo do acadêmico consigo mesmo (e sua cultura), com os outros (e suas culturas) e com o conhecimento </w:t>
      </w:r>
      <w:r w:rsidRPr="007E71AE">
        <w:lastRenderedPageBreak/>
        <w:t xml:space="preserve">historicamente acumulado. </w:t>
      </w:r>
    </w:p>
    <w:p w:rsidR="00733F85" w:rsidRDefault="00733F85" w:rsidP="00733F85">
      <w:pPr>
        <w:widowControl w:val="0"/>
        <w:autoSpaceDE w:val="0"/>
        <w:autoSpaceDN w:val="0"/>
        <w:adjustRightInd w:val="0"/>
        <w:snapToGrid w:val="0"/>
        <w:spacing w:line="360" w:lineRule="auto"/>
        <w:ind w:firstLine="851"/>
        <w:jc w:val="both"/>
      </w:pPr>
      <w:r w:rsidRPr="006D7A7B">
        <w:t xml:space="preserve">O </w:t>
      </w:r>
      <w:r w:rsidR="00FC081D" w:rsidRPr="006D7A7B">
        <w:t xml:space="preserve">Curso Superior de Tecnologia em </w:t>
      </w:r>
      <w:r w:rsidR="00115C0B">
        <w:t>Análise e Desenvolvimento de Sistemas</w:t>
      </w:r>
      <w:r w:rsidRPr="006D7A7B">
        <w:t>,</w:t>
      </w:r>
      <w:r w:rsidRPr="007E71AE">
        <w:t xml:space="preserve"> modalidade a distância, da UNIPAR é composto de atividades de </w:t>
      </w:r>
      <w:proofErr w:type="spellStart"/>
      <w:r w:rsidRPr="007E71AE">
        <w:t>autoestudo</w:t>
      </w:r>
      <w:proofErr w:type="spellEnd"/>
      <w:r w:rsidRPr="007E71AE">
        <w:t>, atividades de tutoria e atividades presenciais obrigatórias, os quais individualmente e no conjunto são planejados e organizados de forma a garantir a interatividade e o alcance dos objetivos pedagógicos estabelecidos.</w:t>
      </w:r>
    </w:p>
    <w:p w:rsidR="00733F85" w:rsidRPr="001C2802" w:rsidRDefault="00733F85" w:rsidP="00733F85">
      <w:pPr>
        <w:spacing w:line="360" w:lineRule="auto"/>
        <w:jc w:val="both"/>
        <w:rPr>
          <w:rFonts w:eastAsia="Calibri"/>
          <w:b/>
          <w:sz w:val="16"/>
          <w:szCs w:val="16"/>
          <w:lang w:eastAsia="en-US"/>
        </w:rPr>
      </w:pPr>
    </w:p>
    <w:p w:rsidR="00733F85" w:rsidRPr="007E71AE" w:rsidRDefault="00733F85" w:rsidP="008E484D">
      <w:pPr>
        <w:numPr>
          <w:ilvl w:val="0"/>
          <w:numId w:val="33"/>
        </w:numPr>
        <w:spacing w:line="360" w:lineRule="auto"/>
        <w:ind w:left="851" w:hanging="142"/>
        <w:jc w:val="both"/>
        <w:rPr>
          <w:rFonts w:eastAsia="Calibri"/>
          <w:b/>
          <w:szCs w:val="28"/>
          <w:lang w:eastAsia="en-US"/>
        </w:rPr>
      </w:pPr>
      <w:r w:rsidRPr="007E71AE">
        <w:rPr>
          <w:rFonts w:eastAsia="Calibri"/>
          <w:b/>
          <w:szCs w:val="28"/>
          <w:lang w:eastAsia="en-US"/>
        </w:rPr>
        <w:t xml:space="preserve"> </w:t>
      </w:r>
      <w:proofErr w:type="spellStart"/>
      <w:r w:rsidRPr="007E71AE">
        <w:rPr>
          <w:rFonts w:eastAsia="Calibri"/>
          <w:b/>
          <w:szCs w:val="28"/>
          <w:lang w:eastAsia="en-US"/>
        </w:rPr>
        <w:t>Autoestudo</w:t>
      </w:r>
      <w:proofErr w:type="spellEnd"/>
    </w:p>
    <w:p w:rsidR="00733F85" w:rsidRPr="007E71AE" w:rsidRDefault="00733F85" w:rsidP="00733F85">
      <w:pPr>
        <w:spacing w:line="360" w:lineRule="auto"/>
        <w:ind w:left="851"/>
        <w:jc w:val="both"/>
        <w:rPr>
          <w:rFonts w:eastAsia="Calibri"/>
          <w:b/>
          <w:sz w:val="2"/>
          <w:szCs w:val="28"/>
          <w:lang w:eastAsia="en-US"/>
        </w:rPr>
      </w:pPr>
    </w:p>
    <w:p w:rsidR="00733F85" w:rsidRPr="007E71AE" w:rsidRDefault="00733F85" w:rsidP="00733F85">
      <w:pPr>
        <w:spacing w:line="360" w:lineRule="auto"/>
        <w:ind w:firstLine="851"/>
        <w:jc w:val="both"/>
      </w:pPr>
      <w:r w:rsidRPr="007E71AE">
        <w:t xml:space="preserve">As atividades de </w:t>
      </w:r>
      <w:proofErr w:type="spellStart"/>
      <w:r w:rsidRPr="007E71AE">
        <w:t>autoestudo</w:t>
      </w:r>
      <w:proofErr w:type="spellEnd"/>
      <w:r w:rsidRPr="007E71AE">
        <w:t>,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Considerando a educação como um processo de construção, reconstrução e reorganização da experiência vivenciada pelos alunos, acompanhada de sua reflexão, foi proposto o </w:t>
      </w:r>
      <w:proofErr w:type="spellStart"/>
      <w:r w:rsidRPr="007E71AE">
        <w:rPr>
          <w:rFonts w:eastAsia="Calibri"/>
          <w:szCs w:val="28"/>
          <w:lang w:eastAsia="en-US"/>
        </w:rPr>
        <w:t>autoestudo</w:t>
      </w:r>
      <w:proofErr w:type="spellEnd"/>
      <w:r w:rsidRPr="007E71AE">
        <w:rPr>
          <w:rFonts w:eastAsia="Calibri"/>
          <w:szCs w:val="28"/>
          <w:lang w:eastAsia="en-US"/>
        </w:rPr>
        <w:t xml:space="preserve">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A proposta de </w:t>
      </w:r>
      <w:proofErr w:type="spellStart"/>
      <w:r w:rsidRPr="007E71AE">
        <w:rPr>
          <w:rFonts w:eastAsia="Calibri"/>
          <w:szCs w:val="28"/>
          <w:lang w:eastAsia="en-US"/>
        </w:rPr>
        <w:t>autoestudo</w:t>
      </w:r>
      <w:proofErr w:type="spellEnd"/>
      <w:r w:rsidRPr="007E71AE">
        <w:rPr>
          <w:rFonts w:eastAsia="Calibri"/>
          <w:szCs w:val="28"/>
          <w:lang w:eastAsia="en-US"/>
        </w:rPr>
        <w:t xml:space="preserve">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A formatação dos momentos de </w:t>
      </w:r>
      <w:proofErr w:type="spellStart"/>
      <w:r w:rsidRPr="007E71AE">
        <w:rPr>
          <w:rFonts w:eastAsia="Calibri"/>
          <w:szCs w:val="28"/>
          <w:lang w:eastAsia="en-US"/>
        </w:rPr>
        <w:t>autoestudo</w:t>
      </w:r>
      <w:proofErr w:type="spellEnd"/>
      <w:r w:rsidRPr="007E71AE">
        <w:rPr>
          <w:rFonts w:eastAsia="Calibri"/>
          <w:szCs w:val="28"/>
          <w:lang w:eastAsia="en-US"/>
        </w:rPr>
        <w:t xml:space="preserve">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Objetiva-se que os alunos absorvam os conteúdos das disciplinas na medida em que os compreendam. Para isso, o curso conta com uma oferta diversificada de recursos didáticos e interfaces </w:t>
      </w:r>
      <w:r w:rsidRPr="007E71AE">
        <w:rPr>
          <w:rFonts w:eastAsia="Calibri"/>
          <w:szCs w:val="28"/>
          <w:lang w:eastAsia="en-US"/>
        </w:rPr>
        <w:lastRenderedPageBreak/>
        <w:t xml:space="preserve">para os momentos de </w:t>
      </w:r>
      <w:proofErr w:type="spellStart"/>
      <w:r w:rsidRPr="007E71AE">
        <w:rPr>
          <w:rFonts w:eastAsia="Calibri"/>
          <w:szCs w:val="28"/>
          <w:lang w:eastAsia="en-US"/>
        </w:rPr>
        <w:t>autoestudo</w:t>
      </w:r>
      <w:proofErr w:type="spellEnd"/>
      <w:r w:rsidRPr="007E71AE">
        <w:rPr>
          <w:rFonts w:eastAsia="Calibri"/>
          <w:szCs w:val="28"/>
          <w:lang w:eastAsia="en-US"/>
        </w:rPr>
        <w:t>, dentre os quais se inclui o conteúdo programático das disciplinas em materiais virtuais, audiovisuais, prova comentada, estudo de caso, materiais complementares, mídias interativas digitais (MID) e aulas conceituais utilizadas de forma complementar, adequada e articulada, o que permite uma pluralidade de abordagens, possibilitando graus diferentes de aprofundamento nos estudos.</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Assim, entendendo o </w:t>
      </w:r>
      <w:proofErr w:type="spellStart"/>
      <w:r w:rsidRPr="007E71AE">
        <w:rPr>
          <w:rFonts w:eastAsia="Calibri"/>
          <w:szCs w:val="28"/>
          <w:lang w:eastAsia="en-US"/>
        </w:rPr>
        <w:t>autoestudo</w:t>
      </w:r>
      <w:proofErr w:type="spellEnd"/>
      <w:r w:rsidRPr="007E71AE">
        <w:rPr>
          <w:rFonts w:eastAsia="Calibri"/>
          <w:szCs w:val="28"/>
          <w:lang w:eastAsia="en-US"/>
        </w:rPr>
        <w:t xml:space="preserve"> como meio fundamental para a formação acadêmica a distância, a UNIPAR/EAD adotou o Ambiente Virtual de Aprendizagem (AVA), como ferramenta de aux</w:t>
      </w:r>
      <w:r>
        <w:rPr>
          <w:rFonts w:eastAsia="Calibri"/>
          <w:szCs w:val="28"/>
          <w:lang w:eastAsia="en-US"/>
        </w:rPr>
        <w:t>í</w:t>
      </w:r>
      <w:r w:rsidRPr="007E71AE">
        <w:rPr>
          <w:rFonts w:eastAsia="Calibri"/>
          <w:szCs w:val="28"/>
          <w:lang w:eastAsia="en-US"/>
        </w:rPr>
        <w:t xml:space="preserve">lio à aprendizagem do aluno, por meio do qual é possível acessar diversos materiais, sejam de aspectos pedagógicos ou administrativos. Destacam-se para o momento do </w:t>
      </w:r>
      <w:proofErr w:type="spellStart"/>
      <w:r w:rsidRPr="007E71AE">
        <w:rPr>
          <w:rFonts w:eastAsia="Calibri"/>
          <w:szCs w:val="28"/>
          <w:lang w:eastAsia="en-US"/>
        </w:rPr>
        <w:t>autoestudo</w:t>
      </w:r>
      <w:proofErr w:type="spellEnd"/>
      <w:r w:rsidRPr="007E71AE">
        <w:rPr>
          <w:rFonts w:eastAsia="Calibri"/>
          <w:szCs w:val="28"/>
          <w:lang w:eastAsia="en-US"/>
        </w:rPr>
        <w:t xml:space="preserve"> as seguintes funcionalidades:</w:t>
      </w:r>
    </w:p>
    <w:p w:rsidR="00733F85" w:rsidRPr="006D7A7B" w:rsidRDefault="00733F85" w:rsidP="008E484D">
      <w:pPr>
        <w:numPr>
          <w:ilvl w:val="0"/>
          <w:numId w:val="32"/>
        </w:numPr>
        <w:spacing w:line="360" w:lineRule="auto"/>
        <w:ind w:left="1134" w:hanging="425"/>
        <w:jc w:val="both"/>
        <w:rPr>
          <w:rFonts w:eastAsia="Calibri"/>
          <w:szCs w:val="28"/>
          <w:lang w:eastAsia="en-US"/>
        </w:rPr>
      </w:pPr>
      <w:r w:rsidRPr="006D7A7B">
        <w:rPr>
          <w:rFonts w:eastAsia="Calibri"/>
          <w:szCs w:val="28"/>
          <w:lang w:eastAsia="en-US"/>
        </w:rPr>
        <w:t>Acesso a diversos materiais como: o plano de ensino das disciplinas, encontros ao vivo, por demanda, e vídeos conceituais, estudo de casos, provas comentadas, o guia didático, materiais complementares e mídias interativas digitais, quando houver;</w:t>
      </w:r>
    </w:p>
    <w:p w:rsidR="00733F85" w:rsidRPr="006D7A7B" w:rsidRDefault="00733F85" w:rsidP="008E484D">
      <w:pPr>
        <w:numPr>
          <w:ilvl w:val="0"/>
          <w:numId w:val="32"/>
        </w:numPr>
        <w:spacing w:line="360" w:lineRule="auto"/>
        <w:ind w:left="1134" w:hanging="425"/>
        <w:jc w:val="both"/>
        <w:rPr>
          <w:rFonts w:eastAsia="Calibri"/>
          <w:szCs w:val="28"/>
          <w:lang w:eastAsia="en-US"/>
        </w:rPr>
      </w:pPr>
      <w:r w:rsidRPr="006D7A7B">
        <w:rPr>
          <w:rFonts w:eastAsia="Calibri"/>
          <w:szCs w:val="28"/>
          <w:lang w:eastAsia="en-US"/>
        </w:rPr>
        <w:t>Desenvolvimento de atividades de estudo, atividades reflexivas, atividades da semana de conhecimentos gerais e atividades de projetos estruturado, com orientação e supervisão dos professores formadores e tutores mediadores;</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7E71AE">
        <w:rPr>
          <w:rFonts w:eastAsia="Calibri"/>
          <w:szCs w:val="28"/>
          <w:lang w:eastAsia="en-US"/>
        </w:rPr>
        <w:t xml:space="preserve">Consulta ao acervo das Bibliotecas Física e Virtual e publicações livres de direitos autorais por meio da web, publicações do corpo de docentes e pesquisadores da </w:t>
      </w:r>
      <w:r w:rsidRPr="007E71AE">
        <w:rPr>
          <w:rFonts w:eastAsia="Calibri"/>
          <w:caps/>
          <w:szCs w:val="28"/>
          <w:lang w:eastAsia="en-US"/>
        </w:rPr>
        <w:t>UNIPar</w:t>
      </w:r>
      <w:r w:rsidRPr="007E71AE">
        <w:rPr>
          <w:rFonts w:eastAsia="Calibri"/>
          <w:szCs w:val="28"/>
          <w:lang w:eastAsia="en-US"/>
        </w:rPr>
        <w:t xml:space="preserve"> e das instituições conveniadas.</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szCs w:val="28"/>
          <w:lang w:eastAsia="en-US"/>
        </w:rPr>
      </w:pPr>
      <w:r w:rsidRPr="007E71AE">
        <w:rPr>
          <w:rFonts w:eastAsia="Calibri"/>
          <w:b/>
          <w:szCs w:val="28"/>
          <w:lang w:eastAsia="en-US"/>
        </w:rPr>
        <w:t>Tutoria</w:t>
      </w:r>
    </w:p>
    <w:p w:rsidR="00733F85" w:rsidRPr="007E71AE" w:rsidRDefault="00733F85" w:rsidP="00733F85">
      <w:pPr>
        <w:spacing w:line="360" w:lineRule="auto"/>
        <w:ind w:firstLine="851"/>
        <w:jc w:val="both"/>
        <w:rPr>
          <w:sz w:val="2"/>
        </w:rPr>
      </w:pPr>
    </w:p>
    <w:p w:rsidR="00733F85" w:rsidRDefault="00733F85" w:rsidP="00733F85">
      <w:pPr>
        <w:tabs>
          <w:tab w:val="left" w:pos="567"/>
        </w:tabs>
        <w:autoSpaceDE w:val="0"/>
        <w:autoSpaceDN w:val="0"/>
        <w:adjustRightInd w:val="0"/>
        <w:spacing w:line="360" w:lineRule="auto"/>
        <w:ind w:firstLine="851"/>
        <w:jc w:val="both"/>
      </w:pPr>
      <w:r w:rsidRPr="007E71AE">
        <w:t xml:space="preserve">As atividades de tutoria, também de caráter individual, compreendem atividades de comunicação pessoal entre o aluno e o tutor mediador que está apto a contribuir para o desenvolvimento dos processos de ensino e de aprendizagem e para o acompanhamento e avaliação do projeto pedagógico. O momento de tutoria é uma especificidade da EAD que se caracteriza pela </w:t>
      </w:r>
      <w:r w:rsidRPr="006D7A7B">
        <w:t>oportunidade do aluno e o tutor mediador se interagirem, com o objetivo de desenvolver o processo educativo, por meio principalmente do Ambiente Virtual de Aprendizagem (AVA). O AVA</w:t>
      </w:r>
      <w:r w:rsidRPr="006D7A7B">
        <w:rPr>
          <w:iCs/>
        </w:rPr>
        <w:t xml:space="preserve"> deve ser</w:t>
      </w:r>
      <w:r w:rsidRPr="006D7A7B">
        <w:t xml:space="preserve"> utilizado pelo aluno para contatar o tutor mediador e rapidamente sanar dúvidas que possam ocorrer durante o momento de </w:t>
      </w:r>
      <w:proofErr w:type="spellStart"/>
      <w:r w:rsidRPr="006D7A7B">
        <w:t>autoestudo</w:t>
      </w:r>
      <w:proofErr w:type="spellEnd"/>
      <w:r w:rsidRPr="006D7A7B">
        <w:t xml:space="preserve">. Tal recurso também deve ser utilizado pelo tutor </w:t>
      </w:r>
      <w:r w:rsidRPr="007E71AE">
        <w:t xml:space="preserve">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w:t>
      </w:r>
      <w:r w:rsidRPr="007E71AE">
        <w:lastRenderedPageBreak/>
        <w:t>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lang w:eastAsia="en-US"/>
        </w:rPr>
      </w:pPr>
      <w:r w:rsidRPr="007E71AE">
        <w:rPr>
          <w:rFonts w:eastAsia="Calibri"/>
          <w:b/>
          <w:lang w:eastAsia="en-US"/>
        </w:rPr>
        <w:t>Atividades Presenciais Obrigatórias</w:t>
      </w:r>
    </w:p>
    <w:p w:rsidR="00733F85" w:rsidRPr="006D7A7B" w:rsidRDefault="00733F85" w:rsidP="00733F85">
      <w:pPr>
        <w:spacing w:line="360" w:lineRule="auto"/>
        <w:ind w:firstLine="851"/>
        <w:jc w:val="both"/>
        <w:rPr>
          <w:sz w:val="2"/>
        </w:rPr>
      </w:pPr>
    </w:p>
    <w:p w:rsidR="00733F85" w:rsidRPr="006D7A7B" w:rsidRDefault="00733F85" w:rsidP="00733F85">
      <w:pPr>
        <w:spacing w:line="360" w:lineRule="auto"/>
        <w:ind w:firstLine="851"/>
        <w:jc w:val="both"/>
        <w:rPr>
          <w:lang w:eastAsia="en-US"/>
        </w:rPr>
      </w:pPr>
      <w:r w:rsidRPr="006D7A7B">
        <w:t>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profissionais e de laboratórios (quando houver). A</w:t>
      </w:r>
      <w:r w:rsidRPr="006D7A7B">
        <w:rPr>
          <w:lang w:eastAsia="en-US"/>
        </w:rPr>
        <w:t>s atividades presenciais são amparadas e/ou sediadas nos polos de apoio presencial da UNIPAR/EAD, que estão distribuídos geograficamente no território nacional, com o objetivo de proporcionar suporte operacional ao projeto.</w:t>
      </w:r>
    </w:p>
    <w:p w:rsidR="00733F85" w:rsidRPr="009F749C" w:rsidRDefault="00733F85" w:rsidP="00733F85">
      <w:pPr>
        <w:spacing w:line="360" w:lineRule="auto"/>
        <w:ind w:firstLine="709"/>
        <w:jc w:val="both"/>
        <w:rPr>
          <w:rFonts w:eastAsia="Calibri"/>
          <w:sz w:val="2"/>
          <w:szCs w:val="28"/>
          <w:highlight w:val="yellow"/>
          <w:lang w:eastAsia="en-US"/>
        </w:rPr>
      </w:pPr>
    </w:p>
    <w:p w:rsidR="00733F85" w:rsidRPr="007E71AE" w:rsidRDefault="00733F85" w:rsidP="008E484D">
      <w:pPr>
        <w:numPr>
          <w:ilvl w:val="0"/>
          <w:numId w:val="33"/>
        </w:numPr>
        <w:spacing w:line="360" w:lineRule="auto"/>
        <w:ind w:left="993" w:hanging="284"/>
        <w:jc w:val="both"/>
        <w:rPr>
          <w:rFonts w:eastAsia="Calibri"/>
          <w:b/>
          <w:szCs w:val="28"/>
          <w:lang w:eastAsia="en-US"/>
        </w:rPr>
      </w:pPr>
      <w:r w:rsidRPr="007E71AE">
        <w:rPr>
          <w:rFonts w:eastAsia="Calibri"/>
          <w:b/>
          <w:szCs w:val="28"/>
          <w:lang w:eastAsia="en-US"/>
        </w:rPr>
        <w:t>Momentos Interativos</w:t>
      </w:r>
    </w:p>
    <w:p w:rsidR="00733F85" w:rsidRPr="007E71AE" w:rsidRDefault="00733F85" w:rsidP="00733F85">
      <w:pPr>
        <w:spacing w:line="360" w:lineRule="auto"/>
        <w:jc w:val="both"/>
        <w:rPr>
          <w:rFonts w:eastAsia="Calibri"/>
          <w:b/>
          <w:sz w:val="2"/>
          <w:szCs w:val="28"/>
          <w:lang w:eastAsia="en-US"/>
        </w:rPr>
      </w:pPr>
    </w:p>
    <w:p w:rsidR="00733F85" w:rsidRPr="003F157C" w:rsidRDefault="00733F85" w:rsidP="00733F85">
      <w:pPr>
        <w:spacing w:line="360" w:lineRule="auto"/>
        <w:ind w:firstLine="851"/>
        <w:jc w:val="both"/>
        <w:rPr>
          <w:color w:val="000000" w:themeColor="text1"/>
          <w:lang w:eastAsia="en-US"/>
        </w:rPr>
      </w:pPr>
      <w:r w:rsidRPr="003F157C">
        <w:rPr>
          <w:color w:val="000000" w:themeColor="text1"/>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consciência e valorização da sua participação na aprendizagem e pela habilidade em organizar e aproveitar, ao máximo, </w:t>
      </w:r>
      <w:r w:rsidRPr="00DF23CB">
        <w:rPr>
          <w:color w:val="000000" w:themeColor="text1"/>
          <w:lang w:eastAsia="en-US"/>
        </w:rPr>
        <w:t>os momentos de interação mediados</w:t>
      </w:r>
      <w:r w:rsidRPr="003F157C">
        <w:rPr>
          <w:color w:val="000000" w:themeColor="text1"/>
          <w:lang w:eastAsia="en-US"/>
        </w:rPr>
        <w:t xml:space="preserve"> pela tecnologia. </w:t>
      </w:r>
    </w:p>
    <w:p w:rsidR="00733F85" w:rsidRPr="006D7A7B" w:rsidRDefault="00733F85" w:rsidP="00733F85">
      <w:pPr>
        <w:spacing w:line="360" w:lineRule="auto"/>
        <w:ind w:firstLine="851"/>
        <w:jc w:val="both"/>
        <w:rPr>
          <w:lang w:eastAsia="en-US"/>
        </w:rPr>
      </w:pPr>
      <w:r w:rsidRPr="006D7A7B">
        <w:rPr>
          <w:lang w:eastAsia="en-US"/>
        </w:rPr>
        <w:t>Este projeto contempla momentos de interatividade síncrona, a exemplo dos encontros ao vivo, com possibilidade de interação entre professor formador, aluno e tutor mediador, bem como momentos assíncronos, por meio dos fóruns de discussão e trocas de mensagens entre professor/aluno, tutor/aluno e aluno/aluno, via Ambiente Virtual de Aprendizagem - AVA.</w:t>
      </w:r>
    </w:p>
    <w:p w:rsidR="00733F85" w:rsidRPr="003F157C" w:rsidRDefault="00733F85" w:rsidP="00733F85">
      <w:pPr>
        <w:spacing w:line="360" w:lineRule="auto"/>
        <w:ind w:firstLine="851"/>
        <w:jc w:val="both"/>
        <w:rPr>
          <w:color w:val="000000" w:themeColor="text1"/>
        </w:rPr>
      </w:pPr>
      <w:r w:rsidRPr="003F157C">
        <w:rPr>
          <w:color w:val="000000" w:themeColor="text1"/>
        </w:rPr>
        <w:t xml:space="preserve">A interatividade é vivenciada principalmente no Ambiente Virtual de Aprendizagem – AVA, pois através deste ambiente o aluno terá acesso aos materiais de </w:t>
      </w:r>
      <w:proofErr w:type="spellStart"/>
      <w:r w:rsidRPr="003F157C">
        <w:rPr>
          <w:color w:val="000000" w:themeColor="text1"/>
        </w:rPr>
        <w:t>autoestudo</w:t>
      </w:r>
      <w:proofErr w:type="spellEnd"/>
      <w:r w:rsidRPr="003F157C">
        <w:rPr>
          <w:color w:val="000000" w:themeColor="text1"/>
        </w:rPr>
        <w:t xml:space="preserve"> e às atividades de tutoria que possibilitarão o desenvolvimento de competências necessárias para que se aproprie do conhecimento.</w:t>
      </w:r>
    </w:p>
    <w:p w:rsidR="00733F85" w:rsidRPr="006D7A7B" w:rsidRDefault="00733F85" w:rsidP="00733F85">
      <w:pPr>
        <w:spacing w:line="360" w:lineRule="auto"/>
        <w:ind w:firstLine="851"/>
        <w:jc w:val="both"/>
      </w:pPr>
      <w:r w:rsidRPr="006D7A7B">
        <w:t xml:space="preserve">Depois de um extenso trabalho de pesquisa e experimentação, tanto com plataformas comerciais quanto com plataformas livres, a Equipe da Coordenação de Desenvolvimento e Operações da UNIPAR optou por utilizar uma alternativa voltada para a construção de ambientes de aprendizagem para o </w:t>
      </w:r>
      <w:r w:rsidRPr="006D7A7B">
        <w:rPr>
          <w:i/>
        </w:rPr>
        <w:t>e-</w:t>
      </w:r>
      <w:proofErr w:type="spellStart"/>
      <w:r w:rsidRPr="006D7A7B">
        <w:rPr>
          <w:i/>
        </w:rPr>
        <w:t>learning</w:t>
      </w:r>
      <w:proofErr w:type="spellEnd"/>
      <w:r w:rsidRPr="006D7A7B">
        <w:t xml:space="preserve">, sendo ela o </w:t>
      </w:r>
      <w:proofErr w:type="spellStart"/>
      <w:r w:rsidRPr="006D7A7B">
        <w:rPr>
          <w:i/>
        </w:rPr>
        <w:t>Moodle</w:t>
      </w:r>
      <w:proofErr w:type="spellEnd"/>
      <w:r w:rsidRPr="006D7A7B">
        <w:t xml:space="preserve">. </w:t>
      </w:r>
    </w:p>
    <w:p w:rsidR="00733F85" w:rsidRDefault="00733F85" w:rsidP="00733F85">
      <w:pPr>
        <w:spacing w:line="360" w:lineRule="auto"/>
        <w:ind w:firstLine="851"/>
        <w:jc w:val="both"/>
        <w:rPr>
          <w:color w:val="000000" w:themeColor="text1"/>
          <w:shd w:val="clear" w:color="auto" w:fill="FFFFFF"/>
        </w:rPr>
      </w:pPr>
      <w:r w:rsidRPr="003F157C">
        <w:rPr>
          <w:rStyle w:val="Forte"/>
          <w:b w:val="0"/>
          <w:color w:val="000000" w:themeColor="text1"/>
          <w:bdr w:val="none" w:sz="0" w:space="0" w:color="auto" w:frame="1"/>
          <w:shd w:val="clear" w:color="auto" w:fill="FFFFFF"/>
        </w:rPr>
        <w:lastRenderedPageBreak/>
        <w:t xml:space="preserve">No AVA são disponibilizados aos alunos todos os materiais didáticos </w:t>
      </w:r>
      <w:r w:rsidRPr="003F157C">
        <w:rPr>
          <w:rStyle w:val="Forte"/>
          <w:b w:val="0"/>
          <w:i/>
          <w:color w:val="000000" w:themeColor="text1"/>
          <w:bdr w:val="none" w:sz="0" w:space="0" w:color="auto" w:frame="1"/>
          <w:shd w:val="clear" w:color="auto" w:fill="FFFFFF"/>
        </w:rPr>
        <w:t>on-line</w:t>
      </w:r>
      <w:r w:rsidRPr="003F157C">
        <w:rPr>
          <w:rStyle w:val="Forte"/>
          <w:b w:val="0"/>
          <w:color w:val="000000" w:themeColor="text1"/>
          <w:bdr w:val="none" w:sz="0" w:space="0" w:color="auto" w:frame="1"/>
          <w:shd w:val="clear" w:color="auto" w:fill="FFFFFF"/>
        </w:rPr>
        <w:t xml:space="preserve">, inclusive as aulas, o que permite ao aluno acessar o conteúdo da disciplina </w:t>
      </w:r>
      <w:r w:rsidRPr="003F157C">
        <w:rPr>
          <w:color w:val="000000" w:themeColor="text1"/>
          <w:shd w:val="clear" w:color="auto" w:fill="FFFFFF"/>
        </w:rPr>
        <w:t xml:space="preserve">a qualquer momento e quantas vezes desejar. </w:t>
      </w:r>
    </w:p>
    <w:p w:rsidR="00733F85" w:rsidRPr="009F749C" w:rsidRDefault="00733F85" w:rsidP="00733F85">
      <w:pPr>
        <w:spacing w:line="360" w:lineRule="auto"/>
        <w:ind w:firstLine="851"/>
        <w:jc w:val="both"/>
        <w:rPr>
          <w:color w:val="000000" w:themeColor="text1"/>
          <w:sz w:val="2"/>
          <w:shd w:val="clear" w:color="auto" w:fill="FFFFFF"/>
        </w:rPr>
      </w:pPr>
    </w:p>
    <w:p w:rsidR="00733F85" w:rsidRPr="006D7A7B" w:rsidRDefault="00733F85" w:rsidP="00733F85">
      <w:pPr>
        <w:tabs>
          <w:tab w:val="left" w:pos="851"/>
          <w:tab w:val="left" w:pos="1134"/>
          <w:tab w:val="left" w:pos="1276"/>
        </w:tabs>
        <w:spacing w:line="360" w:lineRule="auto"/>
        <w:ind w:firstLine="851"/>
        <w:jc w:val="both"/>
        <w:rPr>
          <w:b/>
        </w:rPr>
      </w:pPr>
      <w:r w:rsidRPr="006D7A7B">
        <w:rPr>
          <w:b/>
          <w:bCs/>
        </w:rPr>
        <w:t xml:space="preserve">3.3.1. </w:t>
      </w:r>
      <w:r w:rsidRPr="006D7A7B">
        <w:rPr>
          <w:b/>
        </w:rPr>
        <w:t xml:space="preserve">Metodologia de Ensino e de Aprendizagem </w:t>
      </w:r>
    </w:p>
    <w:p w:rsidR="00733F85" w:rsidRPr="00EF69F7" w:rsidRDefault="00733F85" w:rsidP="00733F85">
      <w:pPr>
        <w:tabs>
          <w:tab w:val="left" w:pos="851"/>
          <w:tab w:val="left" w:pos="1134"/>
          <w:tab w:val="left" w:pos="1276"/>
        </w:tabs>
        <w:spacing w:line="360" w:lineRule="auto"/>
        <w:ind w:firstLine="1276"/>
        <w:jc w:val="both"/>
        <w:rPr>
          <w:b/>
          <w:sz w:val="2"/>
        </w:rPr>
      </w:pPr>
    </w:p>
    <w:p w:rsidR="00733F85" w:rsidRPr="00F2594A" w:rsidRDefault="00733F85" w:rsidP="00733F85">
      <w:pPr>
        <w:tabs>
          <w:tab w:val="left" w:pos="851"/>
          <w:tab w:val="left" w:pos="1134"/>
          <w:tab w:val="left" w:pos="1276"/>
        </w:tabs>
        <w:spacing w:line="360" w:lineRule="auto"/>
        <w:ind w:firstLine="1276"/>
        <w:jc w:val="both"/>
        <w:rPr>
          <w:b/>
          <w:color w:val="C45911" w:themeColor="accent2" w:themeShade="BF"/>
          <w:sz w:val="2"/>
        </w:rPr>
      </w:pPr>
    </w:p>
    <w:p w:rsidR="00733F85" w:rsidRPr="00344F82" w:rsidRDefault="00733F85" w:rsidP="00733F85">
      <w:pPr>
        <w:spacing w:line="360" w:lineRule="auto"/>
        <w:ind w:firstLine="851"/>
        <w:jc w:val="both"/>
        <w:rPr>
          <w:rFonts w:eastAsia="Calibri"/>
          <w:szCs w:val="28"/>
          <w:lang w:eastAsia="en-US"/>
        </w:rPr>
      </w:pPr>
      <w:r w:rsidRPr="00344F82">
        <w:rPr>
          <w:rFonts w:eastAsia="Calibri"/>
          <w:szCs w:val="28"/>
          <w:lang w:eastAsia="en-US"/>
        </w:rPr>
        <w:t xml:space="preserve">A metodologia adotada para promover uma aprendizagem significativa na modalidade de educação a distância da </w:t>
      </w:r>
      <w:r w:rsidRPr="00344F82">
        <w:rPr>
          <w:rFonts w:eastAsia="Calibri"/>
          <w:caps/>
          <w:szCs w:val="28"/>
          <w:lang w:eastAsia="en-US"/>
        </w:rPr>
        <w:t>UNIPAR/EAD</w:t>
      </w:r>
      <w:r w:rsidRPr="00344F82">
        <w:rPr>
          <w:rFonts w:eastAsia="Calibri"/>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rsidR="00733F85" w:rsidRPr="00344F82" w:rsidRDefault="00733F85" w:rsidP="00733F85">
      <w:pPr>
        <w:spacing w:line="360" w:lineRule="auto"/>
        <w:ind w:firstLine="851"/>
        <w:contextualSpacing/>
        <w:jc w:val="both"/>
        <w:rPr>
          <w:rFonts w:eastAsia="Calibri"/>
          <w:szCs w:val="28"/>
          <w:lang w:eastAsia="en-US"/>
        </w:rPr>
      </w:pPr>
      <w:r w:rsidRPr="00344F82">
        <w:rPr>
          <w:rFonts w:eastAsia="Calibri"/>
          <w:szCs w:val="28"/>
          <w:lang w:eastAsia="en-US"/>
        </w:rPr>
        <w:t xml:space="preserve">Para operacionalizar os conceitos apresentados e partindo da carga horária mínima exigida pelas Diretrizes Curriculares Nacionais do </w:t>
      </w:r>
      <w:r w:rsidR="00FC081D" w:rsidRPr="00344F82">
        <w:t xml:space="preserve">Curso Superior de Tecnologia </w:t>
      </w:r>
      <w:proofErr w:type="gramStart"/>
      <w:r w:rsidR="00FC081D" w:rsidRPr="00344F82">
        <w:t xml:space="preserve">em  </w:t>
      </w:r>
      <w:r w:rsidR="00115C0B">
        <w:t>Análise</w:t>
      </w:r>
      <w:proofErr w:type="gramEnd"/>
      <w:r w:rsidR="00115C0B">
        <w:t xml:space="preserve"> e Desenvolvimento de Sistemas</w:t>
      </w:r>
      <w:r w:rsidRPr="00344F82">
        <w:rPr>
          <w:rFonts w:eastAsia="Calibri"/>
          <w:szCs w:val="28"/>
          <w:lang w:eastAsia="en-US"/>
        </w:rPr>
        <w:t>, adotou-se o regime modular para oferta das disciplinas que constituem a Matriz Curricular. A estrutura modular flexibiliza o acesso para o aluno ao c</w:t>
      </w:r>
      <w:r w:rsidRPr="00344F82">
        <w:t>urso</w:t>
      </w:r>
      <w:r w:rsidRPr="00344F82">
        <w:rPr>
          <w:rFonts w:eastAsia="Calibri"/>
          <w:szCs w:val="28"/>
          <w:lang w:eastAsia="en-US"/>
        </w:rPr>
        <w:t>, já que os ingressos são trimestrais, totalizando quatro possibilidades de entrada durante o ano letivo.</w:t>
      </w:r>
    </w:p>
    <w:p w:rsidR="00733F85" w:rsidRPr="00344F82" w:rsidRDefault="00733F85" w:rsidP="00733F85">
      <w:pPr>
        <w:spacing w:line="360" w:lineRule="auto"/>
        <w:ind w:firstLine="851"/>
        <w:contextualSpacing/>
        <w:jc w:val="both"/>
        <w:rPr>
          <w:rFonts w:eastAsia="Calibri"/>
          <w:szCs w:val="28"/>
          <w:lang w:eastAsia="en-US"/>
        </w:rPr>
      </w:pPr>
      <w:r w:rsidRPr="00344F82">
        <w:rPr>
          <w:rFonts w:eastAsia="Calibri"/>
          <w:szCs w:val="28"/>
          <w:lang w:eastAsia="en-US"/>
        </w:rPr>
        <w:t xml:space="preserve">O </w:t>
      </w:r>
      <w:r w:rsidR="00FC081D" w:rsidRPr="00344F82">
        <w:t xml:space="preserve">Curso Superior de Tecnologia em </w:t>
      </w:r>
      <w:r w:rsidR="00115C0B">
        <w:t>Análise e Desenvolvimento de Sistemas</w:t>
      </w:r>
      <w:r w:rsidR="00344F82" w:rsidRPr="00344F82">
        <w:t xml:space="preserve"> </w:t>
      </w:r>
      <w:r w:rsidRPr="00344F82">
        <w:t>da UNIPAR</w:t>
      </w:r>
      <w:r w:rsidRPr="00344F82">
        <w:rPr>
          <w:rFonts w:eastAsia="Calibri"/>
          <w:szCs w:val="28"/>
          <w:lang w:eastAsia="en-US"/>
        </w:rPr>
        <w:t xml:space="preserve"> apresenta-se estruturado em </w:t>
      </w:r>
      <w:r w:rsidR="00344F82" w:rsidRPr="00344F82">
        <w:rPr>
          <w:rFonts w:eastAsia="Calibri"/>
          <w:szCs w:val="28"/>
          <w:lang w:eastAsia="en-US"/>
        </w:rPr>
        <w:t xml:space="preserve">10 </w:t>
      </w:r>
      <w:r w:rsidRPr="00344F82">
        <w:rPr>
          <w:rFonts w:eastAsia="Calibri"/>
          <w:szCs w:val="28"/>
          <w:lang w:eastAsia="en-US"/>
        </w:rPr>
        <w:t>módulos, objetivando conferir melhor adequação aos sistemas gerenciais acadêmicos e, principalmente, agrupar conteúdos inter-relacionados de forma a garantir a qualidade do processo de ensino e aprendizagem.</w:t>
      </w:r>
    </w:p>
    <w:p w:rsidR="00733F85" w:rsidRPr="00344F82" w:rsidRDefault="00733F85" w:rsidP="00733F85">
      <w:pPr>
        <w:spacing w:line="360" w:lineRule="auto"/>
        <w:ind w:firstLine="851"/>
        <w:jc w:val="both"/>
        <w:rPr>
          <w:rFonts w:eastAsia="Calibri"/>
          <w:szCs w:val="28"/>
          <w:lang w:eastAsia="en-US"/>
        </w:rPr>
      </w:pPr>
      <w:r w:rsidRPr="00344F82">
        <w:rPr>
          <w:rFonts w:eastAsia="Calibri"/>
          <w:szCs w:val="28"/>
          <w:lang w:eastAsia="en-US"/>
        </w:rPr>
        <w:t xml:space="preserve">O módulo é distribuído em dez semanas em que acontecem os momentos presenciais obrigatórios, interativos, de tutoria e de </w:t>
      </w:r>
      <w:proofErr w:type="spellStart"/>
      <w:r w:rsidRPr="00344F82">
        <w:rPr>
          <w:rFonts w:eastAsia="Calibri"/>
          <w:szCs w:val="28"/>
          <w:lang w:eastAsia="en-US"/>
        </w:rPr>
        <w:t>autoestudo</w:t>
      </w:r>
      <w:proofErr w:type="spellEnd"/>
      <w:r w:rsidRPr="00344F82">
        <w:rPr>
          <w:rFonts w:eastAsia="Calibri"/>
          <w:szCs w:val="28"/>
          <w:lang w:eastAsia="en-US"/>
        </w:rPr>
        <w:t xml:space="preserve">, conforme será detalhado a seguir. A figura abaixo ilustra o modelo pedagógico adotado para o </w:t>
      </w:r>
      <w:r w:rsidR="00FC081D" w:rsidRPr="00344F82">
        <w:t xml:space="preserve">Curso Superior de Tecnologia </w:t>
      </w:r>
      <w:proofErr w:type="gramStart"/>
      <w:r w:rsidR="00FC081D" w:rsidRPr="00344F82">
        <w:t xml:space="preserve">em  </w:t>
      </w:r>
      <w:r w:rsidR="00115C0B">
        <w:t>Análise</w:t>
      </w:r>
      <w:proofErr w:type="gramEnd"/>
      <w:r w:rsidR="00115C0B">
        <w:t xml:space="preserve"> e Desenvolvimento de Sistemas</w:t>
      </w:r>
      <w:r w:rsidRPr="00344F82">
        <w:t xml:space="preserve"> da UNIPAR/EAD</w:t>
      </w:r>
      <w:r w:rsidRPr="00344F82">
        <w:rPr>
          <w:rFonts w:eastAsia="Calibri"/>
          <w:szCs w:val="28"/>
          <w:lang w:eastAsia="en-US"/>
        </w:rPr>
        <w:t>.</w:t>
      </w:r>
    </w:p>
    <w:p w:rsidR="00733F85" w:rsidRPr="007E71AE" w:rsidRDefault="00733F85" w:rsidP="00733F85">
      <w:pPr>
        <w:spacing w:line="360" w:lineRule="auto"/>
        <w:contextualSpacing/>
        <w:jc w:val="both"/>
        <w:rPr>
          <w:rFonts w:eastAsia="Calibri"/>
          <w:lang w:eastAsia="en-US"/>
        </w:rPr>
      </w:pPr>
      <w:r>
        <w:rPr>
          <w:noProof/>
        </w:rPr>
        <w:drawing>
          <wp:inline distT="0" distB="0" distL="0" distR="0" wp14:anchorId="2CEAEC93" wp14:editId="4B8289FC">
            <wp:extent cx="6004973" cy="1999397"/>
            <wp:effectExtent l="0" t="0" r="0" b="127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05779" cy="1999665"/>
                    </a:xfrm>
                    <a:prstGeom prst="rect">
                      <a:avLst/>
                    </a:prstGeom>
                    <a:noFill/>
                  </pic:spPr>
                </pic:pic>
              </a:graphicData>
            </a:graphic>
          </wp:inline>
        </w:drawing>
      </w:r>
    </w:p>
    <w:p w:rsidR="00733F85" w:rsidRPr="009F749C" w:rsidRDefault="00733F85" w:rsidP="00733F85">
      <w:pPr>
        <w:spacing w:line="360" w:lineRule="auto"/>
        <w:ind w:firstLine="709"/>
        <w:contextualSpacing/>
        <w:jc w:val="both"/>
        <w:rPr>
          <w:rFonts w:eastAsia="Calibri"/>
          <w:color w:val="C45911" w:themeColor="accent2" w:themeShade="BF"/>
          <w:sz w:val="2"/>
          <w:lang w:eastAsia="en-US"/>
        </w:rPr>
      </w:pPr>
    </w:p>
    <w:p w:rsidR="00733F85" w:rsidRPr="00344F82" w:rsidRDefault="009F749C" w:rsidP="00733F85">
      <w:pPr>
        <w:spacing w:line="360" w:lineRule="auto"/>
        <w:ind w:firstLine="851"/>
        <w:contextualSpacing/>
        <w:jc w:val="both"/>
        <w:rPr>
          <w:rFonts w:eastAsia="Calibri"/>
          <w:lang w:eastAsia="en-US"/>
        </w:rPr>
      </w:pPr>
      <w:r w:rsidRPr="00344F82">
        <w:rPr>
          <w:rFonts w:ascii="PF BeauSans Pro" w:hAnsi="PF BeauSans Pro"/>
          <w:noProof/>
        </w:rPr>
        <w:lastRenderedPageBreak/>
        <w:drawing>
          <wp:anchor distT="0" distB="0" distL="114300" distR="114300" simplePos="0" relativeHeight="251654144" behindDoc="0" locked="0" layoutInCell="1" allowOverlap="1" wp14:anchorId="1421127F" wp14:editId="53CF4ADB">
            <wp:simplePos x="0" y="0"/>
            <wp:positionH relativeFrom="margin">
              <wp:posOffset>322</wp:posOffset>
            </wp:positionH>
            <wp:positionV relativeFrom="paragraph">
              <wp:posOffset>474211</wp:posOffset>
            </wp:positionV>
            <wp:extent cx="5752532" cy="3204751"/>
            <wp:effectExtent l="0" t="0" r="635" b="0"/>
            <wp:wrapNone/>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3100" cy="3205067"/>
                    </a:xfrm>
                    <a:prstGeom prst="rect">
                      <a:avLst/>
                    </a:prstGeom>
                    <a:noFill/>
                  </pic:spPr>
                </pic:pic>
              </a:graphicData>
            </a:graphic>
            <wp14:sizeRelH relativeFrom="margin">
              <wp14:pctWidth>0</wp14:pctWidth>
            </wp14:sizeRelH>
            <wp14:sizeRelV relativeFrom="margin">
              <wp14:pctHeight>0</wp14:pctHeight>
            </wp14:sizeRelV>
          </wp:anchor>
        </w:drawing>
      </w:r>
      <w:r w:rsidR="00733F85" w:rsidRPr="00344F82">
        <w:rPr>
          <w:rFonts w:eastAsia="Calibri"/>
          <w:lang w:eastAsia="en-US"/>
        </w:rPr>
        <w:t xml:space="preserve">Na sequência, será apresentada cada uma das semanas que compõem os módulos do </w:t>
      </w:r>
      <w:r w:rsidR="00FC081D" w:rsidRPr="00344F82">
        <w:t xml:space="preserve">Curso Superior de Tecnologia em </w:t>
      </w:r>
      <w:r w:rsidR="00115C0B">
        <w:t>Análise e Desenvolvimento de Sistemas</w:t>
      </w:r>
      <w:r w:rsidR="00733F85" w:rsidRPr="00344F82">
        <w:rPr>
          <w:rFonts w:eastAsia="Calibri"/>
          <w:lang w:eastAsia="en-US"/>
        </w:rPr>
        <w:t>, evidenciando as atividades desenvolvidas.</w:t>
      </w: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Pr="007E71AE" w:rsidRDefault="00F82F0D" w:rsidP="00733F85">
      <w:pPr>
        <w:spacing w:line="360" w:lineRule="auto"/>
        <w:ind w:firstLine="851"/>
        <w:contextualSpacing/>
        <w:jc w:val="both"/>
        <w:rPr>
          <w:rFonts w:eastAsia="Calibri"/>
          <w:lang w:eastAsia="en-US"/>
        </w:rPr>
      </w:pPr>
    </w:p>
    <w:p w:rsidR="00733F85" w:rsidRPr="007E71AE" w:rsidRDefault="00733F85" w:rsidP="00733F85">
      <w:pPr>
        <w:spacing w:line="360" w:lineRule="auto"/>
        <w:ind w:firstLine="709"/>
        <w:contextualSpacing/>
        <w:jc w:val="both"/>
        <w:rPr>
          <w:rFonts w:eastAsia="Calibri"/>
          <w:sz w:val="2"/>
          <w:lang w:eastAsia="en-US"/>
        </w:rPr>
      </w:pPr>
    </w:p>
    <w:p w:rsidR="00733F85" w:rsidRDefault="00733F85" w:rsidP="00733F85">
      <w:pPr>
        <w:spacing w:line="360" w:lineRule="auto"/>
        <w:contextualSpacing/>
        <w:jc w:val="both"/>
        <w:rPr>
          <w:rFonts w:eastAsia="Calibri"/>
          <w:lang w:eastAsia="en-US"/>
        </w:rPr>
      </w:pPr>
    </w:p>
    <w:p w:rsidR="00733F85" w:rsidRDefault="00733F85" w:rsidP="00733F85">
      <w:pPr>
        <w:spacing w:line="360" w:lineRule="auto"/>
        <w:contextualSpacing/>
        <w:jc w:val="both"/>
        <w:rPr>
          <w:rFonts w:eastAsia="Calibri"/>
          <w:lang w:eastAsia="en-US"/>
        </w:rPr>
      </w:pPr>
    </w:p>
    <w:p w:rsidR="00733F85" w:rsidRDefault="00733F85" w:rsidP="00733F85">
      <w:pPr>
        <w:spacing w:line="360" w:lineRule="auto"/>
        <w:contextualSpacing/>
        <w:jc w:val="both"/>
        <w:rPr>
          <w:rFonts w:eastAsia="Calibri"/>
          <w:lang w:eastAsia="en-US"/>
        </w:rPr>
      </w:pPr>
    </w:p>
    <w:p w:rsidR="00733F85" w:rsidRPr="00F82F0D" w:rsidRDefault="00733F85" w:rsidP="00733F85">
      <w:pPr>
        <w:spacing w:line="360" w:lineRule="auto"/>
        <w:contextualSpacing/>
        <w:jc w:val="both"/>
        <w:rPr>
          <w:rFonts w:eastAsia="Calibri"/>
          <w:sz w:val="16"/>
          <w:szCs w:val="16"/>
          <w:lang w:eastAsia="en-US"/>
        </w:rPr>
      </w:pPr>
    </w:p>
    <w:p w:rsidR="00733F85" w:rsidRPr="00344F82" w:rsidRDefault="00733F85" w:rsidP="00733F85">
      <w:pPr>
        <w:numPr>
          <w:ilvl w:val="0"/>
          <w:numId w:val="33"/>
        </w:numPr>
        <w:tabs>
          <w:tab w:val="left" w:pos="993"/>
        </w:tabs>
        <w:spacing w:line="360" w:lineRule="auto"/>
        <w:ind w:left="0" w:firstLine="709"/>
        <w:jc w:val="both"/>
        <w:rPr>
          <w:rFonts w:eastAsia="Calibri"/>
          <w:b/>
          <w:lang w:eastAsia="en-US"/>
        </w:rPr>
      </w:pPr>
      <w:r w:rsidRPr="00344F82">
        <w:rPr>
          <w:rFonts w:eastAsia="Calibri"/>
          <w:b/>
          <w:lang w:eastAsia="en-US"/>
        </w:rPr>
        <w:t>Semana da Atividade do Projeto Estruturado (SAPE) – 1.ª Semana.</w:t>
      </w:r>
    </w:p>
    <w:p w:rsidR="00733F85" w:rsidRPr="00344F82" w:rsidRDefault="00733F85" w:rsidP="00733F85">
      <w:pPr>
        <w:spacing w:line="360" w:lineRule="auto"/>
        <w:ind w:firstLine="851"/>
        <w:jc w:val="both"/>
        <w:rPr>
          <w:noProof/>
        </w:rPr>
      </w:pPr>
      <w:r w:rsidRPr="00344F82">
        <w:rPr>
          <w:lang w:eastAsia="en-US"/>
        </w:rPr>
        <w:t xml:space="preserve">Na 1.ª semana de cada módulo será promovida a Semana da Atividade do Projeto Estruturado (SAPE) onde </w:t>
      </w:r>
      <w:r w:rsidRPr="00344F82">
        <w:rPr>
          <w:noProof/>
        </w:rPr>
        <w:t xml:space="preserve">acontece a motivação para que os alunos iniciem o desenvolvimento da Atividade do Projeto Estruturado (APE) proposta no respectivo módulo. </w:t>
      </w:r>
    </w:p>
    <w:p w:rsidR="00733F85" w:rsidRPr="009F749C" w:rsidRDefault="00733F85" w:rsidP="00733F85">
      <w:pPr>
        <w:pStyle w:val="PargrafodaLista"/>
        <w:spacing w:line="360" w:lineRule="auto"/>
        <w:ind w:left="0" w:firstLine="709"/>
        <w:jc w:val="both"/>
        <w:rPr>
          <w:color w:val="C45911" w:themeColor="accent2" w:themeShade="BF"/>
          <w:sz w:val="2"/>
          <w:szCs w:val="10"/>
        </w:rPr>
      </w:pPr>
    </w:p>
    <w:p w:rsidR="00733F85" w:rsidRPr="0082585D" w:rsidRDefault="00733F85" w:rsidP="00733F85">
      <w:pPr>
        <w:pStyle w:val="PargrafodaLista"/>
        <w:spacing w:line="360" w:lineRule="auto"/>
        <w:ind w:left="0" w:firstLine="709"/>
        <w:jc w:val="both"/>
        <w:rPr>
          <w:color w:val="C45911" w:themeColor="accent2" w:themeShade="BF"/>
          <w:sz w:val="10"/>
          <w:szCs w:val="10"/>
        </w:rPr>
      </w:pPr>
    </w:p>
    <w:p w:rsidR="00733F85" w:rsidRPr="00344F82" w:rsidRDefault="00733F85" w:rsidP="008E484D">
      <w:pPr>
        <w:numPr>
          <w:ilvl w:val="0"/>
          <w:numId w:val="34"/>
        </w:numPr>
        <w:tabs>
          <w:tab w:val="left" w:pos="993"/>
        </w:tabs>
        <w:spacing w:line="360" w:lineRule="auto"/>
        <w:ind w:left="0" w:firstLine="709"/>
        <w:jc w:val="both"/>
        <w:rPr>
          <w:rFonts w:eastAsia="Calibri"/>
          <w:b/>
          <w:lang w:eastAsia="en-US"/>
        </w:rPr>
      </w:pPr>
      <w:r w:rsidRPr="00344F82">
        <w:rPr>
          <w:rFonts w:eastAsia="Calibri"/>
          <w:b/>
          <w:lang w:eastAsia="en-US"/>
        </w:rPr>
        <w:t xml:space="preserve">Atividade do Projeto Estruturado (APE) </w:t>
      </w:r>
    </w:p>
    <w:p w:rsidR="00733F85" w:rsidRPr="00344F82" w:rsidRDefault="00733F85" w:rsidP="00733F85">
      <w:pPr>
        <w:tabs>
          <w:tab w:val="left" w:pos="993"/>
        </w:tabs>
        <w:spacing w:line="360" w:lineRule="auto"/>
        <w:ind w:left="709"/>
        <w:jc w:val="both"/>
        <w:rPr>
          <w:rFonts w:eastAsia="Calibri"/>
          <w:b/>
          <w:sz w:val="2"/>
          <w:lang w:eastAsia="en-US"/>
        </w:rPr>
      </w:pPr>
    </w:p>
    <w:p w:rsidR="00733F85" w:rsidRPr="00344F82" w:rsidRDefault="00733F85" w:rsidP="00733F85">
      <w:pPr>
        <w:spacing w:line="360" w:lineRule="auto"/>
        <w:ind w:firstLine="851"/>
        <w:jc w:val="both"/>
        <w:rPr>
          <w:rFonts w:eastAsia="Arial"/>
          <w:lang w:eastAsia="en-US"/>
        </w:rPr>
      </w:pPr>
      <w:r w:rsidRPr="00344F82">
        <w:rPr>
          <w:rFonts w:eastAsia="Arial"/>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rsidR="00733F85" w:rsidRPr="00344F82" w:rsidRDefault="00344F82" w:rsidP="00733F85">
      <w:pPr>
        <w:spacing w:line="360" w:lineRule="auto"/>
        <w:ind w:firstLine="851"/>
        <w:jc w:val="both"/>
        <w:rPr>
          <w:rFonts w:eastAsia="Arial"/>
          <w:lang w:eastAsia="en-US"/>
        </w:rPr>
      </w:pPr>
      <w:r w:rsidRPr="00747519">
        <w:rPr>
          <w:noProof/>
          <w:color w:val="C45911" w:themeColor="accent2" w:themeShade="BF"/>
        </w:rPr>
        <w:lastRenderedPageBreak/>
        <w:drawing>
          <wp:anchor distT="0" distB="0" distL="114300" distR="114300" simplePos="0" relativeHeight="251656192" behindDoc="0" locked="0" layoutInCell="1" allowOverlap="1" wp14:anchorId="0A1065F8" wp14:editId="322498B0">
            <wp:simplePos x="0" y="0"/>
            <wp:positionH relativeFrom="page">
              <wp:posOffset>961390</wp:posOffset>
            </wp:positionH>
            <wp:positionV relativeFrom="paragraph">
              <wp:posOffset>1218565</wp:posOffset>
            </wp:positionV>
            <wp:extent cx="6025515" cy="417195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6025515" cy="4171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33F85" w:rsidRPr="00344F82">
        <w:rPr>
          <w:rFonts w:eastAsia="Arial"/>
          <w:lang w:eastAsia="en-US"/>
        </w:rPr>
        <w:t>A APE prevê por meio de tais práticas, o fortalecimento do vínculo entre o acadêmico/acadêmico, acadêmico/curso e acadêmico/instituição, a integração entre a teoria e a profissão pretendida, e ainda, se perceber como sujeito ativo do processo de ensino aprendizagem. A figura abaixo ilustra como a APE deverá ser organizada.</w:t>
      </w:r>
    </w:p>
    <w:p w:rsidR="00733F85" w:rsidRPr="00344F82" w:rsidRDefault="00733F85" w:rsidP="00733F85">
      <w:pPr>
        <w:spacing w:line="360" w:lineRule="auto"/>
        <w:ind w:firstLine="709"/>
        <w:jc w:val="both"/>
        <w:rPr>
          <w:rFonts w:ascii="PF BeauSans Pro" w:eastAsia="Arial" w:hAnsi="PF BeauSans Pro"/>
          <w:lang w:eastAsia="en-US"/>
        </w:rPr>
      </w:pPr>
    </w:p>
    <w:p w:rsidR="00733F85" w:rsidRPr="00344F82" w:rsidRDefault="00733F85" w:rsidP="00733F85">
      <w:pPr>
        <w:spacing w:line="360" w:lineRule="auto"/>
        <w:ind w:firstLine="709"/>
        <w:jc w:val="both"/>
        <w:rPr>
          <w:rFonts w:eastAsia="Calibri"/>
          <w:lang w:eastAsia="en-US"/>
        </w:rPr>
      </w:pPr>
      <w:r w:rsidRPr="00344F82">
        <w:rPr>
          <w:rFonts w:eastAsia="Calibri"/>
          <w:lang w:eastAsia="en-US"/>
        </w:rPr>
        <w:t>A Atividade do Projeto Estruturado tem início na 1.ª semana de cada módulo e é finalizada na 10.ª semana. A avaliação da APE tem valor 2.0 (dois pontos) e compõe as notas finais de todas as disciplinas ofertadas no respectivo módulo.</w:t>
      </w:r>
    </w:p>
    <w:p w:rsidR="00733F85" w:rsidRPr="00344F82" w:rsidRDefault="00733F85" w:rsidP="00733F85">
      <w:pPr>
        <w:spacing w:line="360" w:lineRule="auto"/>
        <w:ind w:firstLine="709"/>
        <w:jc w:val="both"/>
        <w:rPr>
          <w:rFonts w:ascii="PF BeauSans Pro" w:eastAsia="Arial" w:hAnsi="PF BeauSans Pro"/>
          <w:sz w:val="8"/>
          <w:szCs w:val="16"/>
          <w:lang w:eastAsia="en-US"/>
        </w:rPr>
      </w:pPr>
    </w:p>
    <w:p w:rsidR="00733F85" w:rsidRPr="00344F82" w:rsidRDefault="00733F85" w:rsidP="008E484D">
      <w:pPr>
        <w:numPr>
          <w:ilvl w:val="0"/>
          <w:numId w:val="33"/>
        </w:numPr>
        <w:tabs>
          <w:tab w:val="left" w:pos="993"/>
        </w:tabs>
        <w:spacing w:line="360" w:lineRule="auto"/>
        <w:ind w:left="0" w:firstLine="709"/>
        <w:jc w:val="both"/>
        <w:rPr>
          <w:rFonts w:eastAsia="Calibri"/>
          <w:b/>
          <w:lang w:eastAsia="en-US"/>
        </w:rPr>
      </w:pPr>
      <w:r w:rsidRPr="00344F82">
        <w:rPr>
          <w:rFonts w:eastAsia="Calibri"/>
          <w:b/>
          <w:lang w:eastAsia="en-US"/>
        </w:rPr>
        <w:t>Encontros ao vivo das disciplinas – 2.ª, 3.ª, 4.ª, 7.ª, 8.ª e 9.ª Semanas.</w:t>
      </w:r>
    </w:p>
    <w:p w:rsidR="00733F85" w:rsidRPr="00344F82" w:rsidRDefault="00733F85" w:rsidP="00733F85">
      <w:pPr>
        <w:spacing w:line="360" w:lineRule="auto"/>
        <w:ind w:firstLine="709"/>
        <w:jc w:val="both"/>
        <w:rPr>
          <w:rFonts w:eastAsia="Calibri"/>
          <w:sz w:val="2"/>
          <w:szCs w:val="16"/>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 alunos/tutores, tutores/professores e alunos/professores/tutores.</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Para cada disciplina do módulo, há 03 (três) encontros ao vivo que ocorrem uma vez por semana, nos quais o professor formador discute de forma teórico-prática os conceitos tratados no </w:t>
      </w:r>
      <w:r w:rsidRPr="00344F82">
        <w:rPr>
          <w:rFonts w:eastAsia="Calibri"/>
          <w:lang w:eastAsia="en-US"/>
        </w:rPr>
        <w:lastRenderedPageBreak/>
        <w:t>material didático, estabelecendo a relação entre os fundamentos teóricos de sua disciplina e a prática profissional. Durante esses encontros ao vivo, o professor também integra os diferentes conteúdos e atividades desenvolvidas no processo de ensino e aprendizagem.</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Os encontros ao vivo são gerados nos estúdios da TV UP, na sede da </w:t>
      </w:r>
      <w:r w:rsidRPr="00344F82">
        <w:rPr>
          <w:rFonts w:eastAsia="Calibri"/>
          <w:caps/>
          <w:lang w:eastAsia="en-US"/>
        </w:rPr>
        <w:t xml:space="preserve">UNIPaR </w:t>
      </w:r>
      <w:r w:rsidRPr="00344F82">
        <w:rPr>
          <w:rFonts w:eastAsia="Calibri"/>
          <w:lang w:eastAsia="en-US"/>
        </w:rPr>
        <w:t xml:space="preserve">em Umuarama – PR (Campus III), e transmitidos pela internet para todos os polos de apoio presencial, podendo ainda ser acessados pelos alunos por quaisquer computadores interligados à internet.  Durante os encontros ao vivo, o professor formador da disciplina juntamente com o tutor mediador do curso, motivam a participação colaborativa dos alunos via </w:t>
      </w:r>
      <w:r w:rsidRPr="00344F82">
        <w:rPr>
          <w:rFonts w:eastAsia="Calibri"/>
          <w:i/>
          <w:lang w:eastAsia="en-US"/>
        </w:rPr>
        <w:t>chat</w:t>
      </w:r>
      <w:r w:rsidRPr="00344F82">
        <w:rPr>
          <w:rFonts w:eastAsia="Calibri"/>
          <w:lang w:eastAsia="en-US"/>
        </w:rPr>
        <w:t>. Esses vídeos ficam disponibilizados por demanda para que o acadêmico possa acessá-los em outros momentos, quantas vezes desejar.</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344F82">
        <w:rPr>
          <w:rFonts w:eastAsia="Calibri"/>
          <w:i/>
          <w:lang w:eastAsia="en-US"/>
        </w:rPr>
        <w:t>slides</w:t>
      </w:r>
      <w:r w:rsidRPr="00344F82">
        <w:rPr>
          <w:rFonts w:eastAsia="Calibri"/>
          <w:lang w:eastAsia="en-US"/>
        </w:rPr>
        <w:t xml:space="preserve">, vídeos, objetos de aprendizagem, quadro interativo, TV </w:t>
      </w:r>
      <w:proofErr w:type="spellStart"/>
      <w:r w:rsidRPr="00344F82">
        <w:rPr>
          <w:rFonts w:eastAsia="Calibri"/>
          <w:i/>
          <w:lang w:eastAsia="en-US"/>
        </w:rPr>
        <w:t>pentouch</w:t>
      </w:r>
      <w:proofErr w:type="spellEnd"/>
      <w:r w:rsidRPr="00344F82">
        <w:rPr>
          <w:rFonts w:eastAsia="Calibri"/>
          <w:lang w:eastAsia="en-US"/>
        </w:rPr>
        <w:t>, mesa digitalizadora, participação de convidados e/ou outros.</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Para maximizar a compreensão dos conteúdos ministrados o professor, de forma autônoma, gerencia a TV interativa (TV </w:t>
      </w:r>
      <w:proofErr w:type="spellStart"/>
      <w:r w:rsidRPr="00344F82">
        <w:rPr>
          <w:rFonts w:eastAsia="Calibri"/>
          <w:i/>
          <w:lang w:eastAsia="en-US"/>
        </w:rPr>
        <w:t>pentouch</w:t>
      </w:r>
      <w:proofErr w:type="spellEnd"/>
      <w:proofErr w:type="gramStart"/>
      <w:r w:rsidRPr="00344F82">
        <w:rPr>
          <w:rFonts w:eastAsia="Calibri"/>
          <w:lang w:eastAsia="en-US"/>
        </w:rPr>
        <w:t>),  mesa</w:t>
      </w:r>
      <w:proofErr w:type="gramEnd"/>
      <w:r w:rsidRPr="00344F82">
        <w:rPr>
          <w:rFonts w:eastAsia="Calibri"/>
          <w:lang w:eastAsia="en-US"/>
        </w:rPr>
        <w:t xml:space="preserve"> digitalizadora ou o </w:t>
      </w:r>
      <w:proofErr w:type="spellStart"/>
      <w:r w:rsidRPr="00344F82">
        <w:rPr>
          <w:rFonts w:eastAsia="Calibri"/>
          <w:i/>
          <w:lang w:eastAsia="en-US"/>
        </w:rPr>
        <w:t>noteboock</w:t>
      </w:r>
      <w:proofErr w:type="spellEnd"/>
      <w:r w:rsidRPr="00344F82">
        <w:rPr>
          <w:rFonts w:eastAsia="Calibri"/>
          <w:lang w:eastAsia="en-US"/>
        </w:rPr>
        <w:t xml:space="preserve"> que possibilitam o uso de recursos audiovisuais, como:</w:t>
      </w:r>
    </w:p>
    <w:p w:rsidR="00733F85" w:rsidRPr="00344F82" w:rsidRDefault="00733F85" w:rsidP="008E484D">
      <w:pPr>
        <w:pStyle w:val="PargrafodaLista"/>
        <w:numPr>
          <w:ilvl w:val="0"/>
          <w:numId w:val="278"/>
        </w:numPr>
        <w:tabs>
          <w:tab w:val="left" w:pos="709"/>
        </w:tabs>
        <w:spacing w:line="360" w:lineRule="auto"/>
        <w:ind w:hanging="720"/>
        <w:jc w:val="both"/>
        <w:rPr>
          <w:rFonts w:eastAsia="Calibri"/>
          <w:lang w:eastAsia="en-US"/>
        </w:rPr>
      </w:pPr>
      <w:proofErr w:type="gramStart"/>
      <w:r w:rsidRPr="00344F82">
        <w:rPr>
          <w:rFonts w:eastAsia="Calibri"/>
          <w:i/>
          <w:lang w:eastAsia="en-US"/>
        </w:rPr>
        <w:t>slides</w:t>
      </w:r>
      <w:proofErr w:type="gramEnd"/>
      <w:r w:rsidRPr="00344F82">
        <w:rPr>
          <w:rFonts w:eastAsia="Calibri"/>
          <w:lang w:eastAsia="en-US"/>
        </w:rPr>
        <w:t xml:space="preserve"> que facilitam a compreensão dos conceitos e fundamentos teóricos tratados. Esse material é encaminhado pelo professor com antecedência para que sejam verificadas as questões linguísticas pela equipe de revisão e também ao </w:t>
      </w:r>
      <w:r w:rsidRPr="00344F82">
        <w:rPr>
          <w:rFonts w:eastAsia="Calibri"/>
          <w:i/>
          <w:lang w:eastAsia="en-US"/>
        </w:rPr>
        <w:t>design</w:t>
      </w:r>
      <w:r w:rsidRPr="00344F82">
        <w:rPr>
          <w:rFonts w:eastAsia="Calibri"/>
          <w:lang w:eastAsia="en-US"/>
        </w:rPr>
        <w:t xml:space="preserve"> didático para inserção de imagens que contribuam para a compreensão do conteúdo;</w:t>
      </w:r>
    </w:p>
    <w:p w:rsidR="00733F85" w:rsidRPr="00344F82" w:rsidRDefault="00733F85" w:rsidP="008E484D">
      <w:pPr>
        <w:pStyle w:val="PargrafodaLista"/>
        <w:numPr>
          <w:ilvl w:val="0"/>
          <w:numId w:val="278"/>
        </w:numPr>
        <w:tabs>
          <w:tab w:val="left" w:pos="709"/>
        </w:tabs>
        <w:spacing w:line="360" w:lineRule="auto"/>
        <w:ind w:hanging="720"/>
        <w:jc w:val="both"/>
        <w:rPr>
          <w:rFonts w:eastAsia="Calibri"/>
          <w:lang w:eastAsia="en-US"/>
        </w:rPr>
      </w:pPr>
      <w:proofErr w:type="gramStart"/>
      <w:r w:rsidRPr="00344F82">
        <w:rPr>
          <w:rFonts w:eastAsia="Calibri"/>
          <w:lang w:eastAsia="en-US"/>
        </w:rPr>
        <w:t>vídeos</w:t>
      </w:r>
      <w:proofErr w:type="gramEnd"/>
      <w:r w:rsidRPr="00344F82">
        <w:rPr>
          <w:rFonts w:eastAsia="Calibri"/>
          <w:lang w:eastAsia="en-US"/>
        </w:rPr>
        <w:t xml:space="preserve"> baixados da internet que são encodados pela equipe do estúdio para melhor visualização do aluno;</w:t>
      </w:r>
    </w:p>
    <w:p w:rsidR="00733F85" w:rsidRPr="00344F82" w:rsidRDefault="00733F85" w:rsidP="008E484D">
      <w:pPr>
        <w:pStyle w:val="PargrafodaLista"/>
        <w:numPr>
          <w:ilvl w:val="0"/>
          <w:numId w:val="278"/>
        </w:numPr>
        <w:tabs>
          <w:tab w:val="left" w:pos="709"/>
        </w:tabs>
        <w:spacing w:line="360" w:lineRule="auto"/>
        <w:ind w:hanging="720"/>
        <w:jc w:val="both"/>
        <w:rPr>
          <w:rFonts w:eastAsia="Calibri"/>
          <w:lang w:eastAsia="en-US"/>
        </w:rPr>
      </w:pPr>
      <w:proofErr w:type="gramStart"/>
      <w:r w:rsidRPr="00344F82">
        <w:rPr>
          <w:rFonts w:eastAsia="Calibri"/>
          <w:lang w:eastAsia="en-US"/>
        </w:rPr>
        <w:t>vídeos</w:t>
      </w:r>
      <w:proofErr w:type="gramEnd"/>
      <w:r w:rsidRPr="00344F82">
        <w:rPr>
          <w:rFonts w:eastAsia="Calibri"/>
          <w:lang w:eastAsia="en-US"/>
        </w:rPr>
        <w:t xml:space="preserve"> produzidos pela equipe do estúdio para ilustrar o conteúdo ministrado pelo professor; </w:t>
      </w:r>
    </w:p>
    <w:p w:rsidR="00733F85" w:rsidRPr="00344F82" w:rsidRDefault="00733F85" w:rsidP="008E484D">
      <w:pPr>
        <w:pStyle w:val="PargrafodaLista"/>
        <w:numPr>
          <w:ilvl w:val="0"/>
          <w:numId w:val="278"/>
        </w:numPr>
        <w:tabs>
          <w:tab w:val="left" w:pos="709"/>
        </w:tabs>
        <w:spacing w:line="360" w:lineRule="auto"/>
        <w:ind w:hanging="720"/>
        <w:jc w:val="both"/>
        <w:rPr>
          <w:rFonts w:eastAsia="Calibri"/>
          <w:lang w:eastAsia="en-US"/>
        </w:rPr>
      </w:pPr>
      <w:proofErr w:type="gramStart"/>
      <w:r w:rsidRPr="00344F82">
        <w:rPr>
          <w:rFonts w:eastAsia="Calibri"/>
          <w:lang w:eastAsia="en-US"/>
        </w:rPr>
        <w:t>quadro</w:t>
      </w:r>
      <w:proofErr w:type="gramEnd"/>
      <w:r w:rsidRPr="00344F82">
        <w:rPr>
          <w:rFonts w:eastAsia="Calibri"/>
          <w:lang w:eastAsia="en-US"/>
        </w:rPr>
        <w:t xml:space="preserve"> interativo ou mesa digitalizadora ou TV </w:t>
      </w:r>
      <w:proofErr w:type="spellStart"/>
      <w:r w:rsidRPr="00344F82">
        <w:rPr>
          <w:rFonts w:eastAsia="Calibri"/>
          <w:i/>
          <w:lang w:eastAsia="en-US"/>
        </w:rPr>
        <w:t>pentouch</w:t>
      </w:r>
      <w:proofErr w:type="spellEnd"/>
      <w:r w:rsidRPr="00344F82">
        <w:rPr>
          <w:rFonts w:eastAsia="Calibri"/>
          <w:lang w:eastAsia="en-US"/>
        </w:rPr>
        <w:t xml:space="preserve"> para que o professor possa realizar exemplificação do conteúdo, com diversos recursos tecnológicos; </w:t>
      </w:r>
    </w:p>
    <w:p w:rsidR="00733F85" w:rsidRPr="00344F82" w:rsidRDefault="00733F85" w:rsidP="008E484D">
      <w:pPr>
        <w:pStyle w:val="PargrafodaLista"/>
        <w:numPr>
          <w:ilvl w:val="0"/>
          <w:numId w:val="278"/>
        </w:numPr>
        <w:tabs>
          <w:tab w:val="left" w:pos="709"/>
        </w:tabs>
        <w:spacing w:line="360" w:lineRule="auto"/>
        <w:ind w:hanging="720"/>
        <w:jc w:val="both"/>
        <w:rPr>
          <w:rFonts w:eastAsia="Calibri"/>
          <w:lang w:eastAsia="en-US"/>
        </w:rPr>
      </w:pPr>
      <w:proofErr w:type="gramStart"/>
      <w:r w:rsidRPr="00344F82">
        <w:rPr>
          <w:rFonts w:eastAsia="Calibri"/>
          <w:lang w:eastAsia="en-US"/>
        </w:rPr>
        <w:t>participação</w:t>
      </w:r>
      <w:proofErr w:type="gramEnd"/>
      <w:r w:rsidRPr="00344F82">
        <w:rPr>
          <w:rFonts w:eastAsia="Calibri"/>
          <w:lang w:eastAsia="en-US"/>
        </w:rPr>
        <w:t xml:space="preserve"> de convidados com grande experiência na área de atuação profissional, a fim de debater com o professor formador temas referentes à disciplina.</w:t>
      </w:r>
    </w:p>
    <w:p w:rsidR="00733F85" w:rsidRPr="00344F82" w:rsidRDefault="00733F85" w:rsidP="00733F85">
      <w:pPr>
        <w:spacing w:line="360" w:lineRule="auto"/>
        <w:ind w:firstLine="709"/>
        <w:jc w:val="both"/>
        <w:rPr>
          <w:rFonts w:eastAsia="Calibri"/>
          <w:lang w:eastAsia="en-US"/>
        </w:rPr>
      </w:pPr>
      <w:r w:rsidRPr="00344F82">
        <w:rPr>
          <w:rFonts w:eastAsia="Calibri"/>
          <w:lang w:eastAsia="en-US"/>
        </w:rPr>
        <w:t xml:space="preserve">Ao final de cada encontro ao vivo, é disponibilizado um questionário que contempla aspectos como a qualidade da transmissão, a metodologia e o domínio de conteúdo do professor, além de uma </w:t>
      </w:r>
      <w:proofErr w:type="spellStart"/>
      <w:r w:rsidRPr="00344F82">
        <w:rPr>
          <w:rFonts w:eastAsia="Calibri"/>
          <w:lang w:eastAsia="en-US"/>
        </w:rPr>
        <w:t>autoavaliação</w:t>
      </w:r>
      <w:proofErr w:type="spellEnd"/>
      <w:r w:rsidRPr="00344F82">
        <w:rPr>
          <w:rFonts w:eastAsia="Calibri"/>
          <w:lang w:eastAsia="en-US"/>
        </w:rPr>
        <w:t xml:space="preserve"> que deve ser respondida pelo aluno.</w:t>
      </w:r>
    </w:p>
    <w:p w:rsidR="00733F85" w:rsidRPr="00344F82" w:rsidRDefault="00733F85" w:rsidP="00733F85">
      <w:pPr>
        <w:spacing w:line="360" w:lineRule="auto"/>
        <w:ind w:firstLine="709"/>
        <w:jc w:val="both"/>
        <w:rPr>
          <w:rFonts w:eastAsia="Calibri"/>
          <w:sz w:val="4"/>
          <w:szCs w:val="16"/>
          <w:highlight w:val="yellow"/>
          <w:lang w:eastAsia="en-US"/>
        </w:rPr>
      </w:pPr>
    </w:p>
    <w:p w:rsidR="002E25AF" w:rsidRPr="00344F82" w:rsidRDefault="002E25AF" w:rsidP="00733F85">
      <w:pPr>
        <w:spacing w:line="360" w:lineRule="auto"/>
        <w:ind w:firstLine="709"/>
        <w:jc w:val="both"/>
        <w:rPr>
          <w:rFonts w:eastAsia="Calibri"/>
          <w:sz w:val="4"/>
          <w:szCs w:val="16"/>
          <w:highlight w:val="yellow"/>
          <w:lang w:eastAsia="en-US"/>
        </w:rPr>
      </w:pPr>
    </w:p>
    <w:p w:rsidR="002E25AF" w:rsidRPr="00344F82" w:rsidRDefault="002E25AF" w:rsidP="00733F85">
      <w:pPr>
        <w:spacing w:line="360" w:lineRule="auto"/>
        <w:ind w:firstLine="709"/>
        <w:jc w:val="both"/>
        <w:rPr>
          <w:rFonts w:eastAsia="Calibri"/>
          <w:sz w:val="4"/>
          <w:szCs w:val="16"/>
          <w:highlight w:val="yellow"/>
          <w:lang w:eastAsia="en-US"/>
        </w:rPr>
      </w:pPr>
    </w:p>
    <w:p w:rsidR="002E25AF" w:rsidRPr="00344F82" w:rsidRDefault="002E25AF" w:rsidP="00733F85">
      <w:pPr>
        <w:spacing w:line="360" w:lineRule="auto"/>
        <w:ind w:firstLine="709"/>
        <w:jc w:val="both"/>
        <w:rPr>
          <w:rFonts w:eastAsia="Calibri"/>
          <w:sz w:val="4"/>
          <w:szCs w:val="16"/>
          <w:highlight w:val="yellow"/>
          <w:lang w:eastAsia="en-US"/>
        </w:rPr>
      </w:pPr>
    </w:p>
    <w:p w:rsidR="002E25AF" w:rsidRPr="00344F82" w:rsidRDefault="002E25AF" w:rsidP="00733F85">
      <w:pPr>
        <w:spacing w:line="360" w:lineRule="auto"/>
        <w:ind w:firstLine="709"/>
        <w:jc w:val="both"/>
        <w:rPr>
          <w:rFonts w:eastAsia="Calibri"/>
          <w:sz w:val="4"/>
          <w:szCs w:val="16"/>
          <w:highlight w:val="yellow"/>
          <w:lang w:eastAsia="en-US"/>
        </w:rPr>
      </w:pPr>
    </w:p>
    <w:p w:rsidR="00733F85" w:rsidRPr="00344F82" w:rsidRDefault="00733F85" w:rsidP="008E484D">
      <w:pPr>
        <w:numPr>
          <w:ilvl w:val="0"/>
          <w:numId w:val="34"/>
        </w:numPr>
        <w:tabs>
          <w:tab w:val="left" w:pos="993"/>
        </w:tabs>
        <w:spacing w:after="200" w:line="360" w:lineRule="auto"/>
        <w:ind w:left="0" w:firstLine="709"/>
        <w:jc w:val="both"/>
        <w:rPr>
          <w:rFonts w:eastAsia="Calibri"/>
          <w:b/>
          <w:lang w:eastAsia="en-US"/>
        </w:rPr>
      </w:pPr>
      <w:r w:rsidRPr="00344F82">
        <w:rPr>
          <w:rFonts w:eastAsia="Calibri"/>
          <w:b/>
          <w:lang w:eastAsia="en-US"/>
        </w:rPr>
        <w:t>Atividade de Estudo</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Ao final de cada encontro ao vivo é proposta uma atividade de estudo a ser realizada no Ambiente Virtual de Aprendizagem (AVA).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rsidR="00733F85" w:rsidRPr="00344F82" w:rsidRDefault="00733F85" w:rsidP="00733F85">
      <w:pPr>
        <w:spacing w:line="360" w:lineRule="auto"/>
        <w:ind w:firstLine="709"/>
        <w:jc w:val="both"/>
        <w:rPr>
          <w:rFonts w:eastAsia="Calibri"/>
          <w:sz w:val="16"/>
          <w:szCs w:val="16"/>
          <w:lang w:eastAsia="en-US"/>
        </w:rPr>
      </w:pPr>
    </w:p>
    <w:p w:rsidR="00733F85" w:rsidRPr="00344F82" w:rsidRDefault="00733F85" w:rsidP="008E484D">
      <w:pPr>
        <w:numPr>
          <w:ilvl w:val="0"/>
          <w:numId w:val="34"/>
        </w:numPr>
        <w:tabs>
          <w:tab w:val="left" w:pos="993"/>
        </w:tabs>
        <w:spacing w:after="200" w:line="360" w:lineRule="auto"/>
        <w:ind w:left="0" w:firstLine="709"/>
        <w:jc w:val="both"/>
        <w:rPr>
          <w:rFonts w:eastAsia="Calibri"/>
          <w:b/>
          <w:lang w:eastAsia="en-US"/>
        </w:rPr>
      </w:pPr>
      <w:r w:rsidRPr="00344F82">
        <w:rPr>
          <w:rFonts w:eastAsia="Calibri"/>
          <w:b/>
          <w:lang w:eastAsia="en-US"/>
        </w:rPr>
        <w:t>Atividade Reflexiva</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Em conjunto com a atividade de estudo vinculadas aos encontros ao vivo da disciplina, o acadêmico deve participar de 01 (uma) atividade reflexiva.</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produção de vídeo e/ou estudo de caso. Para cada disciplina do módulo é prevista 01 (uma) atividade reflexiva, valendo 1,0 (um) ponto.</w:t>
      </w:r>
    </w:p>
    <w:p w:rsidR="00733F85" w:rsidRPr="00344F82" w:rsidRDefault="00733F85" w:rsidP="00733F85">
      <w:pPr>
        <w:spacing w:line="360" w:lineRule="auto"/>
        <w:ind w:firstLine="709"/>
        <w:jc w:val="both"/>
        <w:rPr>
          <w:rFonts w:eastAsia="Calibri"/>
          <w:sz w:val="16"/>
          <w:szCs w:val="16"/>
          <w:highlight w:val="yellow"/>
          <w:lang w:eastAsia="en-US"/>
        </w:rPr>
      </w:pPr>
    </w:p>
    <w:p w:rsidR="00733F85" w:rsidRPr="00344F82" w:rsidRDefault="00733F85" w:rsidP="00733F85">
      <w:pPr>
        <w:spacing w:line="360" w:lineRule="auto"/>
        <w:ind w:firstLine="709"/>
        <w:jc w:val="both"/>
        <w:rPr>
          <w:rFonts w:eastAsia="Calibri"/>
          <w:b/>
          <w:sz w:val="2"/>
          <w:lang w:eastAsia="en-US"/>
        </w:rPr>
      </w:pPr>
    </w:p>
    <w:p w:rsidR="00733F85" w:rsidRPr="00344F82" w:rsidRDefault="00733F85" w:rsidP="008E484D">
      <w:pPr>
        <w:numPr>
          <w:ilvl w:val="0"/>
          <w:numId w:val="33"/>
        </w:numPr>
        <w:tabs>
          <w:tab w:val="left" w:pos="993"/>
        </w:tabs>
        <w:spacing w:line="360" w:lineRule="auto"/>
        <w:ind w:left="0" w:firstLine="709"/>
        <w:jc w:val="both"/>
        <w:rPr>
          <w:rFonts w:eastAsia="Calibri"/>
          <w:b/>
          <w:lang w:eastAsia="en-US"/>
        </w:rPr>
      </w:pPr>
      <w:r w:rsidRPr="00344F82">
        <w:rPr>
          <w:rFonts w:eastAsia="Calibri"/>
          <w:b/>
          <w:lang w:eastAsia="en-US"/>
        </w:rPr>
        <w:t>Semana de Conhecimentos Gerais – 6.ª Semana.</w:t>
      </w:r>
    </w:p>
    <w:p w:rsidR="00733F85" w:rsidRPr="00344F82" w:rsidRDefault="00733F85" w:rsidP="00733F85">
      <w:pPr>
        <w:tabs>
          <w:tab w:val="left" w:pos="993"/>
        </w:tabs>
        <w:spacing w:line="360" w:lineRule="auto"/>
        <w:ind w:left="709"/>
        <w:jc w:val="both"/>
        <w:rPr>
          <w:rFonts w:eastAsia="Calibri"/>
          <w:b/>
          <w:sz w:val="4"/>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Considerando a importância da formação geral de qualquer indivíduo na sua vida acadêmica, a Semana de Conhecimentos Gerais, que acontece na 6.ª semana do módulo, busca formar um profissional ético, competente e comprometido com a sociedade em que vive. É composta de palestras que contemplam temas de diversas áreas do conhecimento, cuja escolha leva em consideração os cursos com agenda de aula em cada um dos dias da semana, com objetivo de maximizar a aderência a cada curso. O aluno deve, obrigatoriamente, assistir a palestra do dia de seu encontro ao vivo, ficando as demais à disposição para que possa assistir ao vivo ou posteriormente por demanda, a fim de obter o máximo proveito dos temas apresentados. O aluno que assiste além das palestras correspondentes ao seu dia de aula recebe certificado de 16h pelas demais palestras. </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lastRenderedPageBreak/>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rsidR="00733F85" w:rsidRPr="00344F82" w:rsidRDefault="00733F85" w:rsidP="00733F85">
      <w:pPr>
        <w:spacing w:line="360" w:lineRule="auto"/>
        <w:ind w:firstLine="851"/>
        <w:jc w:val="both"/>
        <w:rPr>
          <w:rFonts w:eastAsia="Calibri"/>
          <w:sz w:val="16"/>
          <w:szCs w:val="16"/>
          <w:lang w:eastAsia="en-US"/>
        </w:rPr>
      </w:pPr>
    </w:p>
    <w:p w:rsidR="00733F85" w:rsidRPr="00344F82" w:rsidRDefault="00733F85" w:rsidP="008E484D">
      <w:pPr>
        <w:numPr>
          <w:ilvl w:val="0"/>
          <w:numId w:val="34"/>
        </w:numPr>
        <w:tabs>
          <w:tab w:val="left" w:pos="993"/>
        </w:tabs>
        <w:spacing w:line="360" w:lineRule="auto"/>
        <w:ind w:left="0" w:firstLine="851"/>
        <w:jc w:val="both"/>
        <w:rPr>
          <w:rFonts w:eastAsia="Calibri"/>
          <w:b/>
          <w:lang w:eastAsia="en-US"/>
        </w:rPr>
      </w:pPr>
      <w:r w:rsidRPr="00344F82">
        <w:rPr>
          <w:rFonts w:eastAsia="Calibri"/>
          <w:b/>
          <w:lang w:eastAsia="en-US"/>
        </w:rPr>
        <w:t xml:space="preserve">Atividade de Conhecimentos Gerais </w:t>
      </w:r>
    </w:p>
    <w:p w:rsidR="00733F85" w:rsidRPr="00344F82" w:rsidRDefault="00733F85" w:rsidP="00733F85">
      <w:pPr>
        <w:tabs>
          <w:tab w:val="left" w:pos="993"/>
        </w:tabs>
        <w:spacing w:line="360" w:lineRule="auto"/>
        <w:ind w:left="709" w:firstLine="851"/>
        <w:jc w:val="both"/>
        <w:rPr>
          <w:rFonts w:eastAsia="Calibri"/>
          <w:b/>
          <w:sz w:val="2"/>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Ao término da palestra indicada da Semana de Conhecimentos Gerais, o acadêmico deve realizar, no Ambiente Virtual de Aprendizagem, uma atividade composta por 10 (dez) questões objetivas devidamente contextualizadas, apresentando diferentes níveis de complexidade. A Atividade de Conhecimentos Gerais tem valor de 0,5 (meio) ponto e deve compor as notas finais de todas as disciplinas ofertadas no respectivo módulo. Para a realização dessa atividade o acadêmico tem o prazo de uma semana. A realização da atividade da Semana de Conhecimentos Gerais também valida carga horária para as Atividades Complementares, nos termos da legislação nacional e institucional em vigor.</w:t>
      </w:r>
    </w:p>
    <w:p w:rsidR="00733F85" w:rsidRPr="00344F82" w:rsidRDefault="00733F85" w:rsidP="00733F85">
      <w:pPr>
        <w:spacing w:line="360" w:lineRule="auto"/>
        <w:ind w:firstLine="709"/>
        <w:jc w:val="both"/>
        <w:rPr>
          <w:rFonts w:eastAsia="Calibri"/>
          <w:sz w:val="16"/>
          <w:szCs w:val="16"/>
          <w:highlight w:val="yellow"/>
          <w:lang w:eastAsia="en-US"/>
        </w:rPr>
      </w:pPr>
    </w:p>
    <w:p w:rsidR="00733F85" w:rsidRPr="00344F82" w:rsidRDefault="00733F85" w:rsidP="008E484D">
      <w:pPr>
        <w:pStyle w:val="PargrafodaLista"/>
        <w:numPr>
          <w:ilvl w:val="0"/>
          <w:numId w:val="33"/>
        </w:numPr>
        <w:spacing w:line="360" w:lineRule="auto"/>
        <w:ind w:left="993" w:hanging="284"/>
        <w:jc w:val="both"/>
        <w:rPr>
          <w:rFonts w:eastAsia="Calibri"/>
          <w:b/>
          <w:lang w:eastAsia="en-US"/>
        </w:rPr>
      </w:pPr>
      <w:r w:rsidRPr="00344F82">
        <w:rPr>
          <w:rFonts w:eastAsia="Calibri"/>
          <w:b/>
          <w:lang w:eastAsia="en-US"/>
        </w:rPr>
        <w:t>Semana de Provas - 5.ª e 10.ª Semanas</w:t>
      </w:r>
    </w:p>
    <w:p w:rsidR="00733F85" w:rsidRPr="00344F82" w:rsidRDefault="00733F85" w:rsidP="00733F85">
      <w:pPr>
        <w:tabs>
          <w:tab w:val="left" w:pos="993"/>
        </w:tabs>
        <w:spacing w:line="360" w:lineRule="auto"/>
        <w:ind w:left="709"/>
        <w:jc w:val="both"/>
        <w:rPr>
          <w:rFonts w:eastAsia="Calibri"/>
          <w:b/>
          <w:sz w:val="2"/>
          <w:lang w:eastAsia="en-US"/>
        </w:rPr>
      </w:pPr>
    </w:p>
    <w:p w:rsidR="00733F85" w:rsidRPr="00344F82" w:rsidRDefault="00733F85" w:rsidP="00733F85">
      <w:pPr>
        <w:spacing w:line="360" w:lineRule="auto"/>
        <w:ind w:firstLine="709"/>
        <w:jc w:val="both"/>
        <w:rPr>
          <w:rFonts w:eastAsia="Calibri"/>
          <w:lang w:eastAsia="en-US"/>
        </w:rPr>
      </w:pPr>
      <w:r w:rsidRPr="00344F82">
        <w:rPr>
          <w:rFonts w:eastAsia="Calibri"/>
          <w:lang w:eastAsia="en-US"/>
        </w:rPr>
        <w:t>A 5.ª e 10.ª semanas correspondem à Semana de Provas, que são presenciais, obrigatórias, sem consulta e realizadas nos Polos de Apoio Presencial credenciados, nos dias correspondentes aos dos encontros ao vivo das respectivas disciplinas, conforme o Calendário Acadêmico. A 5.ª semana é destinada à realização da prova da primeira disciplina e a 10.ª semana, da segunda disciplina do módulo.</w:t>
      </w:r>
    </w:p>
    <w:p w:rsidR="00733F85" w:rsidRPr="00344F82" w:rsidRDefault="00733F85" w:rsidP="008E484D">
      <w:pPr>
        <w:numPr>
          <w:ilvl w:val="0"/>
          <w:numId w:val="34"/>
        </w:numPr>
        <w:tabs>
          <w:tab w:val="left" w:pos="993"/>
        </w:tabs>
        <w:spacing w:line="360" w:lineRule="auto"/>
        <w:ind w:left="0" w:firstLine="709"/>
        <w:jc w:val="both"/>
        <w:rPr>
          <w:rFonts w:eastAsia="Calibri"/>
          <w:b/>
          <w:lang w:eastAsia="en-US"/>
        </w:rPr>
      </w:pPr>
      <w:r w:rsidRPr="00344F82">
        <w:rPr>
          <w:rFonts w:eastAsia="Calibri"/>
          <w:b/>
          <w:lang w:eastAsia="en-US"/>
        </w:rPr>
        <w:t>Prova Presencial</w:t>
      </w:r>
    </w:p>
    <w:p w:rsidR="00733F85" w:rsidRPr="00344F82" w:rsidRDefault="00733F85" w:rsidP="00733F85">
      <w:pPr>
        <w:tabs>
          <w:tab w:val="left" w:pos="993"/>
        </w:tabs>
        <w:spacing w:line="360" w:lineRule="auto"/>
        <w:ind w:left="709"/>
        <w:jc w:val="both"/>
        <w:rPr>
          <w:rFonts w:eastAsia="Calibri"/>
          <w:b/>
          <w:sz w:val="2"/>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A prova presencial obrigatória da disciplina possibilita verificar a aprendizagem dos conteúdos trabalhados e aprendidos pelos alunos. A prova é produzida pelo professor formador da disciplina, sendo composta por 10 (dez) questões, devidamente contextualizada e que apresentam diferentes níveis de complexidade. Essa prova tem o valor de 5,0 (cinco) pontos.</w:t>
      </w:r>
    </w:p>
    <w:p w:rsidR="00733F85" w:rsidRPr="00344F82" w:rsidRDefault="00733F85"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733F85" w:rsidRPr="00344F82" w:rsidRDefault="00733F85" w:rsidP="008E484D">
      <w:pPr>
        <w:numPr>
          <w:ilvl w:val="0"/>
          <w:numId w:val="34"/>
        </w:numPr>
        <w:tabs>
          <w:tab w:val="left" w:pos="993"/>
        </w:tabs>
        <w:spacing w:line="360" w:lineRule="auto"/>
        <w:ind w:left="0" w:firstLine="709"/>
        <w:jc w:val="both"/>
        <w:rPr>
          <w:rFonts w:eastAsia="Calibri"/>
          <w:b/>
          <w:lang w:eastAsia="en-US"/>
        </w:rPr>
      </w:pPr>
      <w:r w:rsidRPr="00344F82">
        <w:rPr>
          <w:rFonts w:eastAsia="Calibri"/>
          <w:b/>
          <w:lang w:eastAsia="en-US"/>
        </w:rPr>
        <w:t>Prova Substitutiva</w:t>
      </w:r>
    </w:p>
    <w:p w:rsidR="00733F85" w:rsidRPr="00344F82" w:rsidRDefault="00733F85" w:rsidP="00733F85">
      <w:pPr>
        <w:tabs>
          <w:tab w:val="left" w:pos="993"/>
        </w:tabs>
        <w:spacing w:line="360" w:lineRule="auto"/>
        <w:ind w:left="709"/>
        <w:jc w:val="both"/>
        <w:rPr>
          <w:rFonts w:eastAsia="Calibri"/>
          <w:b/>
          <w:sz w:val="2"/>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A prova substitutiva caracteriza-se como a oportunidade concedida aos alunos que não puderam realizar a prova presencial obrigatória, àqueles que não obtiveram nota suficiente para </w:t>
      </w:r>
      <w:r w:rsidRPr="00344F82">
        <w:rPr>
          <w:rFonts w:eastAsia="Calibri"/>
          <w:lang w:eastAsia="en-US"/>
        </w:rPr>
        <w:lastRenderedPageBreak/>
        <w:t>aprovação na disciplina e os que pretendem melhorar quaisquer dos seus resultados das provas. Esse serviço deve ser solicitado pelo aluno por meio do Ambiente Virtual de Aprendizagem (aluno on-line).</w:t>
      </w:r>
    </w:p>
    <w:p w:rsidR="00733F85" w:rsidRPr="007E71AE" w:rsidRDefault="00733F85" w:rsidP="00733F85">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7E71AE">
        <w:rPr>
          <w:rFonts w:eastAsia="Calibri"/>
          <w:b/>
          <w:lang w:eastAsia="en-US"/>
        </w:rPr>
        <w:t xml:space="preserve">DISTRIBUIÇÃO DA CARGA HORÁRIA DAS ATIVIDADES DO CURSO </w:t>
      </w:r>
    </w:p>
    <w:p w:rsidR="00733F85" w:rsidRPr="0082585D" w:rsidRDefault="00733F85" w:rsidP="00733F85">
      <w:pPr>
        <w:spacing w:line="360" w:lineRule="auto"/>
        <w:ind w:firstLine="709"/>
        <w:jc w:val="both"/>
        <w:rPr>
          <w:rFonts w:eastAsia="Calibri"/>
          <w:sz w:val="10"/>
          <w:szCs w:val="10"/>
          <w:lang w:eastAsia="en-US"/>
        </w:rPr>
      </w:pPr>
    </w:p>
    <w:p w:rsidR="00733F85" w:rsidRPr="007E71AE" w:rsidRDefault="00733F85" w:rsidP="00733F85">
      <w:pPr>
        <w:spacing w:line="360" w:lineRule="auto"/>
        <w:ind w:firstLine="709"/>
        <w:jc w:val="both"/>
        <w:rPr>
          <w:rFonts w:eastAsia="Calibri"/>
          <w:lang w:eastAsia="en-US"/>
        </w:rPr>
      </w:pPr>
      <w:r w:rsidRPr="007E71AE">
        <w:rPr>
          <w:rFonts w:eastAsia="Calibri"/>
          <w:lang w:eastAsia="en-US"/>
        </w:rPr>
        <w:t>Na tabela abaixo são apresentadas as atividades síncronas e assíncronas adotadas na Metodologia de Estudo da UNIPAR/EAD objetivando a distribuição da carga horária e o direcionamento do aluno de modo a explorar e organizar melhor o seu tempo para os estudos. Nos módulos que contemplam duas disciplinas, a carga ho</w:t>
      </w:r>
      <w:r w:rsidRPr="00344F82">
        <w:rPr>
          <w:rFonts w:eastAsia="Calibri"/>
          <w:lang w:eastAsia="en-US"/>
        </w:rPr>
        <w:t xml:space="preserve">rária total é de 240 h/a (duzentas e quarenta horas/aula), distribuídas nas 10 semanas letivas. </w:t>
      </w:r>
    </w:p>
    <w:p w:rsidR="00733F85" w:rsidRPr="00576778" w:rsidRDefault="00733F85" w:rsidP="00733F85">
      <w:pPr>
        <w:spacing w:line="360" w:lineRule="auto"/>
        <w:ind w:firstLine="567"/>
        <w:jc w:val="center"/>
        <w:rPr>
          <w:rFonts w:eastAsia="Calibri"/>
          <w:b/>
          <w:lang w:eastAsia="en-US"/>
        </w:rPr>
      </w:pPr>
      <w:r w:rsidRPr="00576778">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733F85" w:rsidRPr="00344F82" w:rsidTr="00DF1116">
        <w:trPr>
          <w:trHeight w:val="375"/>
        </w:trPr>
        <w:tc>
          <w:tcPr>
            <w:tcW w:w="9840" w:type="dxa"/>
            <w:gridSpan w:val="12"/>
            <w:shd w:val="clear" w:color="auto" w:fill="D9D9D9"/>
          </w:tcPr>
          <w:p w:rsidR="00733F85" w:rsidRPr="00344F82" w:rsidRDefault="00733F85" w:rsidP="00DF1116">
            <w:pPr>
              <w:jc w:val="center"/>
              <w:rPr>
                <w:rFonts w:eastAsia="Calibri"/>
                <w:lang w:eastAsia="en-US"/>
              </w:rPr>
            </w:pPr>
            <w:r w:rsidRPr="00344F82">
              <w:rPr>
                <w:rFonts w:eastAsia="Calibri"/>
                <w:b/>
                <w:lang w:eastAsia="en-US"/>
              </w:rPr>
              <w:t>Semanas</w:t>
            </w:r>
          </w:p>
        </w:tc>
      </w:tr>
      <w:tr w:rsidR="00733F85" w:rsidRPr="00344F82" w:rsidTr="00DF1116">
        <w:trPr>
          <w:trHeight w:val="348"/>
        </w:trPr>
        <w:tc>
          <w:tcPr>
            <w:tcW w:w="3705" w:type="dxa"/>
            <w:shd w:val="clear" w:color="auto" w:fill="D9D9D9"/>
            <w:vAlign w:val="center"/>
          </w:tcPr>
          <w:p w:rsidR="00733F85" w:rsidRPr="00344F82" w:rsidRDefault="00733F85" w:rsidP="00DF1116">
            <w:pPr>
              <w:spacing w:line="360" w:lineRule="auto"/>
              <w:contextualSpacing/>
              <w:mirrorIndents/>
              <w:jc w:val="center"/>
              <w:rPr>
                <w:rFonts w:eastAsia="Calibri"/>
                <w:lang w:eastAsia="en-US"/>
              </w:rPr>
            </w:pPr>
            <w:r w:rsidRPr="00344F82">
              <w:rPr>
                <w:rFonts w:eastAsia="Calibri"/>
                <w:b/>
                <w:lang w:eastAsia="en-US"/>
              </w:rPr>
              <w:t>Atividades</w:t>
            </w:r>
          </w:p>
        </w:tc>
        <w:tc>
          <w:tcPr>
            <w:tcW w:w="509" w:type="dxa"/>
            <w:shd w:val="clear" w:color="auto" w:fill="D9D9D9"/>
            <w:vAlign w:val="center"/>
          </w:tcPr>
          <w:p w:rsidR="00733F85" w:rsidRPr="00344F82" w:rsidRDefault="00733F85" w:rsidP="00DF1116">
            <w:pPr>
              <w:jc w:val="center"/>
            </w:pPr>
            <w:r w:rsidRPr="00344F82">
              <w:rPr>
                <w:rFonts w:eastAsia="Calibri"/>
                <w:b/>
                <w:lang w:eastAsia="en-US"/>
              </w:rPr>
              <w:t>1.ª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2.ª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3.ª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4.ª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5.ª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6.ª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7.ª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8.ª</w:t>
            </w:r>
          </w:p>
        </w:tc>
        <w:tc>
          <w:tcPr>
            <w:tcW w:w="510" w:type="dxa"/>
            <w:shd w:val="clear" w:color="auto" w:fill="D9D9D9"/>
            <w:vAlign w:val="center"/>
          </w:tcPr>
          <w:p w:rsidR="00733F85" w:rsidRPr="00344F82" w:rsidRDefault="00733F85" w:rsidP="00DF1116">
            <w:pPr>
              <w:contextualSpacing/>
              <w:mirrorIndents/>
              <w:jc w:val="center"/>
              <w:rPr>
                <w:rFonts w:eastAsia="Calibri"/>
                <w:lang w:eastAsia="en-US"/>
              </w:rPr>
            </w:pPr>
            <w:r w:rsidRPr="00344F82">
              <w:rPr>
                <w:rFonts w:eastAsia="Calibri"/>
                <w:b/>
                <w:lang w:eastAsia="en-US"/>
              </w:rPr>
              <w:t>9.ª</w:t>
            </w:r>
          </w:p>
        </w:tc>
        <w:tc>
          <w:tcPr>
            <w:tcW w:w="623" w:type="dxa"/>
            <w:shd w:val="clear" w:color="auto" w:fill="D9D9D9"/>
            <w:vAlign w:val="center"/>
          </w:tcPr>
          <w:p w:rsidR="00733F85" w:rsidRPr="00344F82" w:rsidRDefault="00733F85" w:rsidP="00DF1116">
            <w:pPr>
              <w:contextualSpacing/>
              <w:mirrorIndents/>
              <w:jc w:val="center"/>
              <w:rPr>
                <w:rFonts w:eastAsia="Calibri"/>
                <w:lang w:eastAsia="en-US"/>
              </w:rPr>
            </w:pPr>
            <w:r w:rsidRPr="00344F82">
              <w:rPr>
                <w:rFonts w:eastAsia="Calibri"/>
                <w:b/>
                <w:lang w:eastAsia="en-US"/>
              </w:rPr>
              <w:t>10.ª</w:t>
            </w:r>
          </w:p>
        </w:tc>
        <w:tc>
          <w:tcPr>
            <w:tcW w:w="923" w:type="dxa"/>
            <w:shd w:val="clear" w:color="auto" w:fill="D9D9D9"/>
            <w:vAlign w:val="center"/>
          </w:tcPr>
          <w:p w:rsidR="00733F85" w:rsidRPr="00344F82" w:rsidRDefault="00733F85" w:rsidP="00DF1116">
            <w:pPr>
              <w:spacing w:line="360" w:lineRule="auto"/>
              <w:contextualSpacing/>
              <w:mirrorIndents/>
              <w:jc w:val="center"/>
              <w:rPr>
                <w:rFonts w:eastAsia="Calibri"/>
                <w:lang w:eastAsia="en-US"/>
              </w:rPr>
            </w:pPr>
            <w:r w:rsidRPr="00344F82">
              <w:rPr>
                <w:rFonts w:eastAsia="Calibri"/>
                <w:b/>
                <w:lang w:eastAsia="en-US"/>
              </w:rPr>
              <w:t>Total</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Tutoria/Interatividade</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20</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Guia Didático</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60</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Vídeos Conceituais</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20</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Material Complementar</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7</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5</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7</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54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Mídia Interativa Digital</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1</w:t>
            </w: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Encontro ao Vivo</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18</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de Estudo</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4</w:t>
            </w: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Reflexiva</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12</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de Projeto Estruturado</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de Conhecimentos Gerais</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Prova Presencial Obrigatória</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Prova Comentada</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de Estudo de Caso</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8</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b/>
                <w:lang w:eastAsia="en-US"/>
              </w:rPr>
            </w:pPr>
            <w:r w:rsidRPr="00344F82">
              <w:rPr>
                <w:rFonts w:eastAsia="Calibri"/>
                <w:b/>
                <w:lang w:eastAsia="en-US"/>
              </w:rPr>
              <w:t>Total</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19</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29</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24</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24</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21</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240</w:t>
            </w:r>
          </w:p>
        </w:tc>
      </w:tr>
    </w:tbl>
    <w:p w:rsidR="00733F85" w:rsidRPr="00BD267B" w:rsidRDefault="00733F85" w:rsidP="00733F85">
      <w:pPr>
        <w:widowControl w:val="0"/>
        <w:autoSpaceDE w:val="0"/>
        <w:autoSpaceDN w:val="0"/>
        <w:adjustRightInd w:val="0"/>
        <w:spacing w:line="360" w:lineRule="auto"/>
        <w:jc w:val="both"/>
        <w:rPr>
          <w:b/>
          <w:bCs/>
          <w:sz w:val="10"/>
          <w:szCs w:val="10"/>
        </w:rPr>
      </w:pPr>
    </w:p>
    <w:p w:rsidR="00622E52" w:rsidRDefault="00622E52" w:rsidP="00622E52">
      <w:pPr>
        <w:widowControl w:val="0"/>
        <w:autoSpaceDE w:val="0"/>
        <w:autoSpaceDN w:val="0"/>
        <w:adjustRightInd w:val="0"/>
        <w:spacing w:line="360" w:lineRule="auto"/>
        <w:ind w:firstLine="851"/>
        <w:jc w:val="both"/>
        <w:rPr>
          <w:b/>
          <w:bCs/>
        </w:rPr>
      </w:pPr>
      <w:r w:rsidRPr="007E71AE">
        <w:rPr>
          <w:b/>
          <w:bCs/>
        </w:rPr>
        <w:t>3.3.2. Familiarização com a Metodologia em EAD</w:t>
      </w:r>
    </w:p>
    <w:p w:rsidR="00622E52" w:rsidRPr="007E71AE" w:rsidRDefault="00622E52" w:rsidP="00622E52">
      <w:pPr>
        <w:widowControl w:val="0"/>
        <w:autoSpaceDE w:val="0"/>
        <w:autoSpaceDN w:val="0"/>
        <w:adjustRightInd w:val="0"/>
        <w:spacing w:line="360" w:lineRule="auto"/>
        <w:ind w:firstLine="851"/>
        <w:jc w:val="both"/>
      </w:pPr>
      <w:r w:rsidRPr="007E71AE">
        <w:t xml:space="preserve">O programa de ambientação à metodologia apresenta-se como uma necessidade externa à matriz curricular deste curso, mas que é essencial para o acolhimento do aluno na modalidade EAD. </w:t>
      </w:r>
      <w:r w:rsidRPr="00344F82">
        <w:t xml:space="preserve">Sua finalidade é a de orientar o aluno sobre o curso, sobre a navegação no ambiente virtual de aprendizagem, sobre as ferramentas de informação e comunicação e sobre a dinâmica de </w:t>
      </w:r>
      <w:r w:rsidRPr="007E71AE">
        <w:lastRenderedPageBreak/>
        <w:t xml:space="preserve">funcionamento dos processos de ensino e de aprendizagem, tanto na sala de aula virtual - AVA e do polo de apoio presencial. </w:t>
      </w:r>
    </w:p>
    <w:p w:rsidR="00622E52" w:rsidRPr="00344F82" w:rsidRDefault="00622E52" w:rsidP="00622E52">
      <w:pPr>
        <w:widowControl w:val="0"/>
        <w:autoSpaceDE w:val="0"/>
        <w:autoSpaceDN w:val="0"/>
        <w:adjustRightInd w:val="0"/>
        <w:spacing w:line="360" w:lineRule="auto"/>
        <w:ind w:firstLine="851"/>
        <w:jc w:val="both"/>
      </w:pPr>
      <w:r w:rsidRPr="00344F82">
        <w:t xml:space="preserve">Conforme previsto no Calendário Acadêmico, fazem parte dos módulos introdutórios (os quatro módulos de ingressos) as ações de apresentação do curso, de ambientação ao </w:t>
      </w:r>
      <w:r w:rsidRPr="00344F82">
        <w:rPr>
          <w:caps/>
        </w:rPr>
        <w:t>ava</w:t>
      </w:r>
      <w:r w:rsidRPr="00344F82">
        <w:t xml:space="preserve"> e de recepção no polo de apoio presencial, por meio dos encontros presenciais de ambientação. </w:t>
      </w:r>
    </w:p>
    <w:p w:rsidR="00622E52" w:rsidRPr="007E71AE" w:rsidRDefault="00622E52" w:rsidP="00622E52">
      <w:pPr>
        <w:widowControl w:val="0"/>
        <w:autoSpaceDE w:val="0"/>
        <w:autoSpaceDN w:val="0"/>
        <w:adjustRightInd w:val="0"/>
        <w:spacing w:line="360" w:lineRule="auto"/>
        <w:ind w:firstLine="851"/>
        <w:jc w:val="both"/>
      </w:pPr>
      <w:r w:rsidRPr="007E71AE">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w:t>
      </w:r>
      <w:r w:rsidRPr="00BD267B">
        <w:rPr>
          <w:b/>
        </w:rPr>
        <w:t xml:space="preserve">a </w:t>
      </w:r>
      <w:r w:rsidRPr="007E71AE">
        <w:t xml:space="preserve">distância da UNIPAR. </w:t>
      </w:r>
    </w:p>
    <w:p w:rsidR="00622E52" w:rsidRPr="007E71AE" w:rsidRDefault="00622E52" w:rsidP="00622E52">
      <w:pPr>
        <w:widowControl w:val="0"/>
        <w:autoSpaceDE w:val="0"/>
        <w:autoSpaceDN w:val="0"/>
        <w:adjustRightInd w:val="0"/>
        <w:spacing w:line="360" w:lineRule="auto"/>
        <w:ind w:firstLine="709"/>
        <w:jc w:val="both"/>
        <w:rPr>
          <w:sz w:val="2"/>
        </w:rPr>
      </w:pPr>
    </w:p>
    <w:p w:rsidR="00622E52" w:rsidRPr="007E71AE" w:rsidRDefault="00622E52" w:rsidP="008E484D">
      <w:pPr>
        <w:widowControl w:val="0"/>
        <w:numPr>
          <w:ilvl w:val="0"/>
          <w:numId w:val="37"/>
        </w:numPr>
        <w:tabs>
          <w:tab w:val="left" w:pos="851"/>
        </w:tabs>
        <w:autoSpaceDE w:val="0"/>
        <w:autoSpaceDN w:val="0"/>
        <w:adjustRightInd w:val="0"/>
        <w:spacing w:line="360" w:lineRule="auto"/>
        <w:ind w:left="0" w:firstLine="709"/>
        <w:jc w:val="both"/>
      </w:pPr>
      <w:r w:rsidRPr="007E71AE">
        <w:rPr>
          <w:b/>
          <w:bCs/>
        </w:rPr>
        <w:t xml:space="preserve">  Apresentação do Curso </w:t>
      </w:r>
    </w:p>
    <w:p w:rsidR="00622E52" w:rsidRPr="007E71AE" w:rsidRDefault="00622E52" w:rsidP="00622E52">
      <w:pPr>
        <w:widowControl w:val="0"/>
        <w:autoSpaceDE w:val="0"/>
        <w:autoSpaceDN w:val="0"/>
        <w:adjustRightInd w:val="0"/>
        <w:spacing w:line="360" w:lineRule="auto"/>
        <w:ind w:firstLine="851"/>
        <w:jc w:val="both"/>
      </w:pPr>
      <w:r w:rsidRPr="007E71AE">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rsidR="00622E52" w:rsidRPr="00B60A34" w:rsidRDefault="00622E52" w:rsidP="00622E52">
      <w:pPr>
        <w:widowControl w:val="0"/>
        <w:autoSpaceDE w:val="0"/>
        <w:autoSpaceDN w:val="0"/>
        <w:adjustRightInd w:val="0"/>
        <w:spacing w:line="360" w:lineRule="auto"/>
        <w:ind w:firstLine="709"/>
        <w:jc w:val="both"/>
        <w:rPr>
          <w:sz w:val="16"/>
          <w:szCs w:val="16"/>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Ambientação à Sala de Aula Virtual - AVA</w:t>
      </w:r>
    </w:p>
    <w:p w:rsidR="00622E52" w:rsidRPr="007E71AE" w:rsidRDefault="00622E52" w:rsidP="00622E52">
      <w:pPr>
        <w:widowControl w:val="0"/>
        <w:tabs>
          <w:tab w:val="left" w:pos="993"/>
        </w:tabs>
        <w:autoSpaceDE w:val="0"/>
        <w:autoSpaceDN w:val="0"/>
        <w:adjustRightInd w:val="0"/>
        <w:spacing w:line="360" w:lineRule="auto"/>
        <w:ind w:firstLine="709"/>
        <w:jc w:val="both"/>
      </w:pPr>
      <w:r w:rsidRPr="007E71AE">
        <w:t>A ambientação à sala de aula virtual tem por objetivos:</w:t>
      </w:r>
    </w:p>
    <w:p w:rsidR="00622E52" w:rsidRPr="00344F82" w:rsidRDefault="00622E52" w:rsidP="008E484D">
      <w:pPr>
        <w:widowControl w:val="0"/>
        <w:numPr>
          <w:ilvl w:val="1"/>
          <w:numId w:val="36"/>
        </w:numPr>
        <w:tabs>
          <w:tab w:val="left" w:pos="993"/>
        </w:tabs>
        <w:autoSpaceDE w:val="0"/>
        <w:autoSpaceDN w:val="0"/>
        <w:adjustRightInd w:val="0"/>
        <w:spacing w:line="360" w:lineRule="auto"/>
        <w:ind w:left="993" w:hanging="284"/>
        <w:jc w:val="both"/>
      </w:pPr>
      <w:proofErr w:type="gramStart"/>
      <w:r w:rsidRPr="00344F82">
        <w:t>apresentar</w:t>
      </w:r>
      <w:proofErr w:type="gramEnd"/>
      <w:r w:rsidRPr="00344F82">
        <w:t xml:space="preserve"> as ferramentas de comunicação que serão utilizadas ao longo do curso;</w:t>
      </w:r>
    </w:p>
    <w:p w:rsidR="00622E52" w:rsidRPr="00344F82" w:rsidRDefault="00622E52" w:rsidP="008E484D">
      <w:pPr>
        <w:widowControl w:val="0"/>
        <w:numPr>
          <w:ilvl w:val="1"/>
          <w:numId w:val="36"/>
        </w:numPr>
        <w:tabs>
          <w:tab w:val="left" w:pos="993"/>
        </w:tabs>
        <w:autoSpaceDE w:val="0"/>
        <w:autoSpaceDN w:val="0"/>
        <w:adjustRightInd w:val="0"/>
        <w:spacing w:line="360" w:lineRule="auto"/>
        <w:ind w:left="993" w:hanging="284"/>
        <w:jc w:val="both"/>
      </w:pPr>
      <w:proofErr w:type="gramStart"/>
      <w:r w:rsidRPr="00344F82">
        <w:t>apresentar</w:t>
      </w:r>
      <w:proofErr w:type="gramEnd"/>
      <w:r w:rsidRPr="00344F82">
        <w:t xml:space="preserve"> os eventos que compõem os critérios de avaliação do curso; e</w:t>
      </w:r>
    </w:p>
    <w:p w:rsidR="00622E52" w:rsidRPr="00344F82" w:rsidRDefault="00622E52" w:rsidP="008E484D">
      <w:pPr>
        <w:widowControl w:val="0"/>
        <w:numPr>
          <w:ilvl w:val="1"/>
          <w:numId w:val="36"/>
        </w:numPr>
        <w:tabs>
          <w:tab w:val="left" w:pos="993"/>
        </w:tabs>
        <w:autoSpaceDE w:val="0"/>
        <w:autoSpaceDN w:val="0"/>
        <w:adjustRightInd w:val="0"/>
        <w:spacing w:line="360" w:lineRule="auto"/>
        <w:ind w:left="993" w:hanging="284"/>
        <w:jc w:val="both"/>
      </w:pPr>
      <w:proofErr w:type="gramStart"/>
      <w:r w:rsidRPr="00344F82">
        <w:t>nivelar</w:t>
      </w:r>
      <w:proofErr w:type="gramEnd"/>
      <w:r w:rsidRPr="00344F82">
        <w:t xml:space="preserve"> as habilidades técnicas e tecnológicas necessárias para a consecução das atividades acadêmicas. </w:t>
      </w:r>
    </w:p>
    <w:p w:rsidR="00622E52" w:rsidRPr="007E71AE" w:rsidRDefault="00622E52" w:rsidP="00622E52">
      <w:pPr>
        <w:widowControl w:val="0"/>
        <w:autoSpaceDE w:val="0"/>
        <w:autoSpaceDN w:val="0"/>
        <w:adjustRightInd w:val="0"/>
        <w:spacing w:line="360" w:lineRule="auto"/>
        <w:ind w:firstLine="851"/>
        <w:jc w:val="both"/>
      </w:pPr>
      <w:r w:rsidRPr="00344F82">
        <w:t xml:space="preserve">A concepção dessa ação norteou-se a partir da necessidade de se prover um acolhimento </w:t>
      </w:r>
      <w:r w:rsidRPr="007E71AE">
        <w:t xml:space="preserve">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w:t>
      </w:r>
      <w:proofErr w:type="spellStart"/>
      <w:r w:rsidRPr="007E71AE">
        <w:t>TICs</w:t>
      </w:r>
      <w:proofErr w:type="spellEnd"/>
      <w:r w:rsidRPr="007E71AE">
        <w:t xml:space="preserve"> na modalidade EAD. </w:t>
      </w:r>
    </w:p>
    <w:p w:rsidR="00622E52" w:rsidRPr="007E71AE" w:rsidRDefault="00622E52" w:rsidP="00622E52">
      <w:pPr>
        <w:widowControl w:val="0"/>
        <w:autoSpaceDE w:val="0"/>
        <w:autoSpaceDN w:val="0"/>
        <w:adjustRightInd w:val="0"/>
        <w:spacing w:line="360" w:lineRule="auto"/>
        <w:ind w:firstLine="851"/>
        <w:jc w:val="both"/>
      </w:pPr>
      <w:r w:rsidRPr="007E71AE">
        <w:t xml:space="preserve">Não obstante a ambientação à sala de aula virtual percebeu-se a necessidade de fornecer ao aluno um ferramental básico para atividades relacionadas à apresentação de trabalhos acadêmicos e ao resultado de pesquisas, entre outros. </w:t>
      </w:r>
    </w:p>
    <w:p w:rsidR="00622E52" w:rsidRPr="007E71AE" w:rsidRDefault="00622E52" w:rsidP="00622E52">
      <w:pPr>
        <w:widowControl w:val="0"/>
        <w:autoSpaceDE w:val="0"/>
        <w:autoSpaceDN w:val="0"/>
        <w:adjustRightInd w:val="0"/>
        <w:spacing w:line="360" w:lineRule="auto"/>
        <w:ind w:firstLine="709"/>
        <w:jc w:val="both"/>
        <w:rPr>
          <w:sz w:val="10"/>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 xml:space="preserve">Ambientação no Polo de Apoio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O programa de recepção ao aluno tem por objetivo acolhê-lo no polo de apoio presencial e </w:t>
      </w:r>
      <w:r w:rsidRPr="007E71AE">
        <w:lastRenderedPageBreak/>
        <w:t xml:space="preserve">explicitar as atividades ali desenvolvidas, bem como apresentar o curso. Fazem parte deste programa as seguintes etapas: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a)</w:t>
      </w:r>
      <w:r w:rsidRPr="007E71AE">
        <w:tab/>
        <w:t>recepção do aluno pelo coordenador de polo e pelos tutores presenciais;</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b)</w:t>
      </w:r>
      <w:r w:rsidRPr="007E71AE">
        <w:tab/>
        <w:t xml:space="preserve">visita guiada a todas as instalações do polo (secretaria, biblioteca, laboratório de informática, etc.);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c) divulgação dos horários de tutoria e de atendimento; e</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344F82">
        <w:t>d)</w:t>
      </w:r>
      <w:r w:rsidRPr="00344F82">
        <w:tab/>
        <w:t xml:space="preserve">encontro presencial de ambientação, cujo teor versa sobre a modalidade EAD, sobre o </w:t>
      </w:r>
      <w:r w:rsidRPr="007E71AE">
        <w:t xml:space="preserve">curso, sobre o ambiente virtual, sobre as etapas presenciais e sobre o modelo de tutoria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rsidR="00622E52" w:rsidRDefault="00622E52" w:rsidP="00622E52">
      <w:pPr>
        <w:widowControl w:val="0"/>
        <w:autoSpaceDE w:val="0"/>
        <w:autoSpaceDN w:val="0"/>
        <w:adjustRightInd w:val="0"/>
        <w:spacing w:line="360" w:lineRule="auto"/>
        <w:ind w:firstLine="851"/>
        <w:jc w:val="both"/>
      </w:pPr>
      <w:r w:rsidRPr="007E71AE">
        <w:t xml:space="preserve">Nesse sentido, sob supervisão do Coordenador de Polo,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rsidR="00622E52" w:rsidRPr="00B60A34" w:rsidRDefault="00622E52" w:rsidP="00622E52">
      <w:pPr>
        <w:rPr>
          <w:sz w:val="16"/>
          <w:szCs w:val="16"/>
        </w:rPr>
      </w:pPr>
    </w:p>
    <w:p w:rsidR="00622E52" w:rsidRPr="007E71AE" w:rsidRDefault="00622E52" w:rsidP="00622E52">
      <w:pPr>
        <w:pStyle w:val="Ttulo5"/>
        <w:keepNext w:val="0"/>
        <w:widowControl w:val="0"/>
        <w:tabs>
          <w:tab w:val="left" w:pos="360"/>
        </w:tabs>
        <w:ind w:left="357" w:hanging="73"/>
        <w:jc w:val="both"/>
        <w:rPr>
          <w:szCs w:val="22"/>
        </w:rPr>
      </w:pPr>
      <w:r w:rsidRPr="007E71AE">
        <w:rPr>
          <w:szCs w:val="22"/>
        </w:rPr>
        <w:t>3.4. ORGANIZAÇÃO CURRICULAR</w:t>
      </w:r>
      <w:r>
        <w:rPr>
          <w:szCs w:val="22"/>
        </w:rPr>
        <w:t xml:space="preserve"> DO CURSO</w:t>
      </w:r>
    </w:p>
    <w:p w:rsidR="00622E52" w:rsidRPr="00B60A34" w:rsidRDefault="00622E52" w:rsidP="00622E52">
      <w:pPr>
        <w:rPr>
          <w:sz w:val="16"/>
          <w:szCs w:val="16"/>
        </w:rPr>
      </w:pPr>
    </w:p>
    <w:p w:rsidR="00622E52" w:rsidRPr="007E71AE" w:rsidRDefault="00622E52" w:rsidP="00622E52">
      <w:pPr>
        <w:spacing w:line="360" w:lineRule="auto"/>
        <w:ind w:firstLine="709"/>
        <w:contextualSpacing/>
        <w:mirrorIndents/>
        <w:jc w:val="both"/>
        <w:rPr>
          <w:rFonts w:eastAsia="Calibri"/>
          <w:sz w:val="2"/>
          <w:lang w:eastAsia="en-US"/>
        </w:rPr>
      </w:pPr>
    </w:p>
    <w:p w:rsidR="00622E52" w:rsidRPr="00FC5B38" w:rsidRDefault="00622E52" w:rsidP="00622E52">
      <w:pPr>
        <w:pStyle w:val="Corpodetexto"/>
        <w:tabs>
          <w:tab w:val="left" w:pos="851"/>
        </w:tabs>
        <w:spacing w:line="360" w:lineRule="auto"/>
        <w:rPr>
          <w:color w:val="FF0000"/>
        </w:rPr>
      </w:pPr>
      <w:r>
        <w:tab/>
      </w:r>
      <w:r w:rsidRPr="00E957C9">
        <w:t xml:space="preserve">A Lei 9.394 de 20 de dezembro de 1996 que estabeleceu as “Diretrizes e Bases da Educação Nacional” (LDB) determina o fim dos currículos mínimos obrigatórios, na construção dos </w:t>
      </w:r>
      <w:r w:rsidRPr="0027408C">
        <w:t xml:space="preserve">currículos dos cursos de graduação. Com isso, a Diretriz </w:t>
      </w:r>
      <w:r w:rsidRPr="00DF23CB">
        <w:t xml:space="preserve">Curricular - </w:t>
      </w:r>
      <w:r w:rsidR="00F745BC" w:rsidRPr="00DF23CB">
        <w:t>Resolução CNE/CP n.º 03, de 18 de dezembro de 2002</w:t>
      </w:r>
      <w:r w:rsidRPr="00DF23CB">
        <w:t>, incorpora</w:t>
      </w:r>
      <w:r w:rsidRPr="0027408C">
        <w:t xml:space="preserve">, em seus artigos e parágrafos, inovações significativas quanto </w:t>
      </w:r>
      <w:r w:rsidRPr="00E957C9">
        <w:t xml:space="preserve">a interdisciplinaridade e a flexibilização </w:t>
      </w:r>
      <w:r w:rsidRPr="00DF23CB">
        <w:t xml:space="preserve">curricular dos componentes curriculares, que trouxe avanços significativos a serem considerados na formação do </w:t>
      </w:r>
      <w:r w:rsidR="006121E2" w:rsidRPr="00DF23CB">
        <w:t xml:space="preserve">Tecnólogo em </w:t>
      </w:r>
      <w:r w:rsidR="00115C0B" w:rsidRPr="00DF23CB">
        <w:t>Análise e Desenvolvimento de Sistemas</w:t>
      </w:r>
      <w:r w:rsidRPr="0027408C">
        <w:t>.</w:t>
      </w:r>
    </w:p>
    <w:p w:rsidR="00622E52" w:rsidRPr="007E71AE" w:rsidRDefault="00622E52" w:rsidP="00622E52">
      <w:pPr>
        <w:tabs>
          <w:tab w:val="left" w:pos="851"/>
        </w:tabs>
        <w:spacing w:line="360" w:lineRule="auto"/>
        <w:ind w:firstLine="851"/>
        <w:jc w:val="both"/>
        <w:rPr>
          <w:rFonts w:eastAsia="Calibri"/>
          <w:lang w:eastAsia="en-US"/>
        </w:rPr>
      </w:pPr>
      <w:r w:rsidRPr="007E71AE">
        <w:rPr>
          <w:rFonts w:eastAsia="Calibri"/>
          <w:lang w:eastAsia="en-US"/>
        </w:rPr>
        <w:t>Assim, o</w:t>
      </w:r>
      <w:r w:rsidRPr="0027408C">
        <w:rPr>
          <w:rFonts w:eastAsia="Calibri"/>
          <w:lang w:eastAsia="en-US"/>
        </w:rPr>
        <w:t xml:space="preserve"> </w:t>
      </w:r>
      <w:r w:rsidR="00FC081D" w:rsidRPr="0027408C">
        <w:t xml:space="preserve">Curso Superior de Tecnologia em </w:t>
      </w:r>
      <w:r w:rsidR="00E61E58">
        <w:t>Análise e Desenvolvimento de Sistemas</w:t>
      </w:r>
      <w:r w:rsidR="0027408C" w:rsidRPr="0027408C">
        <w:t xml:space="preserve"> </w:t>
      </w:r>
      <w:r w:rsidRPr="007E71AE">
        <w:rPr>
          <w:rFonts w:eastAsia="Calibri"/>
          <w:lang w:eastAsia="en-US"/>
        </w:rPr>
        <w:t>está organizado em</w:t>
      </w:r>
      <w:r w:rsidRPr="009E3A8A">
        <w:rPr>
          <w:rFonts w:eastAsia="Calibri"/>
          <w:lang w:eastAsia="en-US"/>
        </w:rPr>
        <w:t xml:space="preserve"> </w:t>
      </w:r>
      <w:r w:rsidR="009E3A8A" w:rsidRPr="009E3A8A">
        <w:rPr>
          <w:rFonts w:eastAsia="Calibri"/>
          <w:lang w:eastAsia="en-US"/>
        </w:rPr>
        <w:t>10</w:t>
      </w:r>
      <w:r w:rsidRPr="009E3A8A">
        <w:rPr>
          <w:rFonts w:eastAsia="Calibri"/>
          <w:lang w:eastAsia="en-US"/>
        </w:rPr>
        <w:t xml:space="preserve"> (</w:t>
      </w:r>
      <w:r w:rsidR="009E3A8A" w:rsidRPr="009E3A8A">
        <w:rPr>
          <w:rFonts w:eastAsia="Calibri"/>
          <w:lang w:eastAsia="en-US"/>
        </w:rPr>
        <w:t>dez</w:t>
      </w:r>
      <w:r w:rsidRPr="009E3A8A">
        <w:rPr>
          <w:rFonts w:eastAsia="Calibri"/>
          <w:lang w:eastAsia="en-US"/>
        </w:rPr>
        <w:t>)</w:t>
      </w:r>
      <w:r w:rsidRPr="00FC5B38">
        <w:rPr>
          <w:rFonts w:eastAsia="Calibri"/>
          <w:color w:val="FF0000"/>
          <w:lang w:eastAsia="en-US"/>
        </w:rPr>
        <w:t xml:space="preserve"> </w:t>
      </w:r>
      <w:r w:rsidRPr="007E71AE">
        <w:rPr>
          <w:rFonts w:eastAsia="Calibri"/>
          <w:lang w:eastAsia="en-US"/>
        </w:rPr>
        <w:t xml:space="preserve">módulos, com um mínimo de </w:t>
      </w:r>
      <w:r w:rsidR="009E3A8A">
        <w:rPr>
          <w:rFonts w:eastAsia="Calibri"/>
          <w:lang w:eastAsia="en-US"/>
        </w:rPr>
        <w:t xml:space="preserve">2.067 </w:t>
      </w:r>
      <w:r w:rsidRPr="007E71AE">
        <w:rPr>
          <w:rFonts w:eastAsia="Calibri"/>
          <w:lang w:eastAsia="en-US"/>
        </w:rPr>
        <w:t>horas (</w:t>
      </w:r>
      <w:r w:rsidR="009E3A8A">
        <w:rPr>
          <w:rFonts w:eastAsia="Calibri"/>
          <w:lang w:eastAsia="en-US"/>
        </w:rPr>
        <w:t>2.480</w:t>
      </w:r>
      <w:r w:rsidRPr="007E71AE">
        <w:rPr>
          <w:rFonts w:eastAsia="Calibri"/>
          <w:lang w:eastAsia="en-US"/>
        </w:rPr>
        <w:t xml:space="preserve"> horas-aula), considerando o disposto</w:t>
      </w:r>
      <w:r>
        <w:rPr>
          <w:rFonts w:eastAsia="Calibri"/>
          <w:lang w:eastAsia="en-US"/>
        </w:rPr>
        <w:t xml:space="preserve"> </w:t>
      </w:r>
      <w:r w:rsidRPr="007E71AE">
        <w:rPr>
          <w:rFonts w:eastAsia="Calibri"/>
          <w:lang w:eastAsia="en-US"/>
        </w:rPr>
        <w:t>nas Diretrizes Curriculares Nacionais. A organização curricular proposta evidencia os aspectos de flexibilidade, interdisciplinaridade, articulação entre teoria e prática e atende às determinações legais no que diz respeito à carga horária total do curso.</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lastRenderedPageBreak/>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rsidR="00622E52" w:rsidRPr="00B60A34" w:rsidRDefault="00622E52" w:rsidP="00622E52">
      <w:pPr>
        <w:spacing w:line="360" w:lineRule="auto"/>
        <w:ind w:firstLine="709"/>
        <w:jc w:val="both"/>
        <w:rPr>
          <w:sz w:val="16"/>
          <w:szCs w:val="16"/>
        </w:rPr>
      </w:pPr>
    </w:p>
    <w:p w:rsidR="00622E52" w:rsidRPr="007E71AE" w:rsidRDefault="00622E52" w:rsidP="00622E52">
      <w:pPr>
        <w:tabs>
          <w:tab w:val="left" w:pos="900"/>
          <w:tab w:val="left" w:pos="1418"/>
        </w:tabs>
        <w:ind w:left="896" w:hanging="187"/>
        <w:jc w:val="both"/>
        <w:rPr>
          <w:b/>
          <w:bCs/>
          <w:szCs w:val="22"/>
        </w:rPr>
      </w:pPr>
      <w:r w:rsidRPr="007E71AE">
        <w:rPr>
          <w:b/>
          <w:bCs/>
          <w:szCs w:val="22"/>
        </w:rPr>
        <w:t xml:space="preserve">3.4.1. Distribuição das Disciplinas por Área </w:t>
      </w:r>
      <w:r>
        <w:rPr>
          <w:b/>
          <w:bCs/>
          <w:szCs w:val="22"/>
        </w:rPr>
        <w:t>d</w:t>
      </w:r>
      <w:r w:rsidRPr="007E71AE">
        <w:rPr>
          <w:b/>
          <w:bCs/>
          <w:szCs w:val="22"/>
        </w:rPr>
        <w:t>e Formação</w:t>
      </w:r>
    </w:p>
    <w:p w:rsidR="00622E52" w:rsidRPr="00B60A34" w:rsidRDefault="00B60A34" w:rsidP="00622E52">
      <w:pPr>
        <w:tabs>
          <w:tab w:val="left" w:pos="900"/>
          <w:tab w:val="left" w:pos="1418"/>
        </w:tabs>
        <w:ind w:left="896" w:hanging="187"/>
        <w:jc w:val="both"/>
        <w:rPr>
          <w:b/>
          <w:bCs/>
          <w:sz w:val="16"/>
          <w:szCs w:val="16"/>
        </w:rPr>
      </w:pPr>
      <w:r>
        <w:rPr>
          <w:b/>
          <w:bCs/>
          <w:sz w:val="16"/>
          <w:szCs w:val="16"/>
        </w:rPr>
        <w:t xml:space="preserve"> </w:t>
      </w:r>
    </w:p>
    <w:p w:rsidR="00622E52" w:rsidRPr="00070591" w:rsidRDefault="00622E52" w:rsidP="00622E52">
      <w:pPr>
        <w:spacing w:line="360" w:lineRule="auto"/>
        <w:ind w:firstLine="851"/>
        <w:jc w:val="both"/>
        <w:rPr>
          <w:rFonts w:eastAsia="Calibri"/>
        </w:rPr>
      </w:pPr>
      <w:r w:rsidRPr="00070591">
        <w:rPr>
          <w:rFonts w:eastAsia="Calibri"/>
        </w:rPr>
        <w:t xml:space="preserve">Conforme as Diretrizes Curriculares, as disciplinas que compõem a Matriz </w:t>
      </w:r>
      <w:r>
        <w:rPr>
          <w:rFonts w:eastAsia="Calibri"/>
        </w:rPr>
        <w:t xml:space="preserve">Curricular </w:t>
      </w:r>
      <w:r w:rsidRPr="00070591">
        <w:rPr>
          <w:rFonts w:eastAsia="Calibri"/>
        </w:rPr>
        <w:t>do</w:t>
      </w:r>
      <w:r w:rsidRPr="009E3A8A">
        <w:rPr>
          <w:rFonts w:eastAsia="Calibri"/>
        </w:rPr>
        <w:t xml:space="preserve"> </w:t>
      </w:r>
      <w:r w:rsidR="00FC081D" w:rsidRPr="009E3A8A">
        <w:t xml:space="preserve">Curso Superior de Tecnologia em </w:t>
      </w:r>
      <w:r w:rsidR="00E61E58">
        <w:t>Análise e Desenvolvimento de Sistemas</w:t>
      </w:r>
      <w:r w:rsidRPr="009E3A8A">
        <w:rPr>
          <w:rFonts w:eastAsia="Calibri"/>
        </w:rPr>
        <w:t xml:space="preserve"> </w:t>
      </w:r>
      <w:r w:rsidRPr="00070591">
        <w:rPr>
          <w:rFonts w:eastAsia="Calibri"/>
        </w:rPr>
        <w:t xml:space="preserve">atendem aos seguintes campos interligados de formação: </w:t>
      </w:r>
    </w:p>
    <w:p w:rsidR="00F94AFF" w:rsidRPr="00B6709A" w:rsidRDefault="00E1319B" w:rsidP="00B827DA">
      <w:pPr>
        <w:rPr>
          <w:b/>
          <w:bCs/>
          <w:sz w:val="2"/>
        </w:rPr>
      </w:pPr>
      <w:r w:rsidRPr="00CE29CF">
        <w:rPr>
          <w:b/>
          <w:bCs/>
        </w:rPr>
        <w:t xml:space="preserve">                                                    </w:t>
      </w:r>
    </w:p>
    <w:p w:rsidR="009E3A8A" w:rsidRPr="00CE29CF" w:rsidRDefault="00F94AFF" w:rsidP="00B827DA">
      <w:pPr>
        <w:rPr>
          <w:b/>
          <w:bCs/>
          <w:iCs/>
        </w:rPr>
      </w:pPr>
      <w:r w:rsidRPr="00CE29CF">
        <w:rPr>
          <w:b/>
          <w:bCs/>
        </w:rPr>
        <w:t xml:space="preserve">                                                </w:t>
      </w:r>
      <w:r w:rsidR="00E1319B" w:rsidRPr="00CE29CF">
        <w:rPr>
          <w:b/>
          <w:bCs/>
        </w:rPr>
        <w:t xml:space="preserve"> M</w:t>
      </w:r>
      <w:r w:rsidR="00E1319B" w:rsidRPr="00CE29CF">
        <w:rPr>
          <w:b/>
          <w:bCs/>
          <w:iCs/>
        </w:rPr>
        <w:t>atriz Curricular 20</w:t>
      </w:r>
      <w:r w:rsidR="009E3A8A">
        <w:rPr>
          <w:b/>
          <w:bCs/>
          <w:iCs/>
        </w:rPr>
        <w:t>17</w:t>
      </w:r>
    </w:p>
    <w:p w:rsidR="00E41C2B" w:rsidRPr="00B60A34" w:rsidRDefault="00E41C2B" w:rsidP="00B827DA">
      <w:pPr>
        <w:rPr>
          <w:b/>
          <w:sz w:val="16"/>
          <w:szCs w:val="16"/>
        </w:rPr>
      </w:pPr>
    </w:p>
    <w:tbl>
      <w:tblP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24"/>
        <w:gridCol w:w="60"/>
        <w:gridCol w:w="4673"/>
        <w:gridCol w:w="1011"/>
      </w:tblGrid>
      <w:tr w:rsidR="009C77E8" w:rsidRPr="00516B55" w:rsidTr="00E43D43">
        <w:trPr>
          <w:trHeight w:val="714"/>
        </w:trPr>
        <w:tc>
          <w:tcPr>
            <w:tcW w:w="9568" w:type="dxa"/>
            <w:gridSpan w:val="4"/>
          </w:tcPr>
          <w:p w:rsidR="009C77E8" w:rsidRPr="009C77E8" w:rsidRDefault="009C77E8" w:rsidP="00E43D43">
            <w:pPr>
              <w:ind w:right="361"/>
              <w:jc w:val="center"/>
              <w:rPr>
                <w:b/>
                <w:bCs/>
                <w:iCs/>
                <w:sz w:val="18"/>
                <w:szCs w:val="18"/>
              </w:rPr>
            </w:pPr>
          </w:p>
          <w:p w:rsidR="009C77E8" w:rsidRPr="009C77E8" w:rsidRDefault="009C77E8" w:rsidP="00E43D43">
            <w:pPr>
              <w:ind w:right="361"/>
              <w:jc w:val="center"/>
              <w:rPr>
                <w:b/>
                <w:bCs/>
                <w:iCs/>
                <w:sz w:val="18"/>
                <w:szCs w:val="18"/>
              </w:rPr>
            </w:pPr>
            <w:r w:rsidRPr="009C77E8">
              <w:rPr>
                <w:b/>
                <w:bCs/>
                <w:iCs/>
                <w:sz w:val="18"/>
                <w:szCs w:val="18"/>
              </w:rPr>
              <w:t>DEMOSTRATIVO DO CUMPRIMENTO DAS DIRETRIZES CURRICULARES NACIONAIS DOS CURSOS SUPERIORES DE TECNOLOGIA EM ANÁLISE E DESENVOLVIMENTO DE SISTEMAS</w:t>
            </w:r>
          </w:p>
          <w:p w:rsidR="009C77E8" w:rsidRPr="009C77E8" w:rsidRDefault="009C77E8" w:rsidP="00E43D43">
            <w:pPr>
              <w:pStyle w:val="Corpodetexto"/>
              <w:jc w:val="center"/>
              <w:rPr>
                <w:b/>
                <w:bCs/>
                <w:iCs/>
                <w:sz w:val="18"/>
                <w:szCs w:val="18"/>
              </w:rPr>
            </w:pPr>
            <w:r w:rsidRPr="009C77E8">
              <w:rPr>
                <w:b/>
                <w:bCs/>
                <w:sz w:val="18"/>
                <w:szCs w:val="18"/>
              </w:rPr>
              <w:t>EIXO TECNOLÓGICO: INFORMAÇÃO E COMUNICAÇÃO - (MÍNIMO DE 2000 H = 2400 H/A)</w:t>
            </w:r>
          </w:p>
          <w:p w:rsidR="009C77E8" w:rsidRPr="009C77E8" w:rsidRDefault="009C77E8" w:rsidP="00E43D43">
            <w:pPr>
              <w:pStyle w:val="Corpodetexto"/>
              <w:jc w:val="center"/>
              <w:rPr>
                <w:b/>
                <w:bCs/>
                <w:sz w:val="6"/>
                <w:szCs w:val="6"/>
              </w:rPr>
            </w:pPr>
          </w:p>
        </w:tc>
      </w:tr>
      <w:tr w:rsidR="009C77E8" w:rsidRPr="00516B55" w:rsidTr="00E43D43">
        <w:tc>
          <w:tcPr>
            <w:tcW w:w="3824" w:type="dxa"/>
            <w:vAlign w:val="center"/>
          </w:tcPr>
          <w:p w:rsidR="009C77E8" w:rsidRPr="009C77E8" w:rsidRDefault="009C77E8" w:rsidP="00E43D43">
            <w:pPr>
              <w:pStyle w:val="Corpodetexto"/>
              <w:spacing w:before="40" w:after="40"/>
              <w:ind w:right="-70"/>
              <w:jc w:val="center"/>
              <w:rPr>
                <w:b/>
                <w:bCs/>
                <w:sz w:val="18"/>
                <w:szCs w:val="18"/>
              </w:rPr>
            </w:pPr>
            <w:r w:rsidRPr="009C77E8">
              <w:rPr>
                <w:b/>
                <w:bCs/>
                <w:sz w:val="18"/>
                <w:szCs w:val="18"/>
              </w:rPr>
              <w:t>CONTEÚDOS E ATIVIDADES FIXADOS NA RESOLUÇÃO CNE/CP N</w:t>
            </w:r>
            <w:r w:rsidRPr="009C77E8">
              <w:rPr>
                <w:b/>
                <w:sz w:val="18"/>
                <w:szCs w:val="18"/>
              </w:rPr>
              <w:t>.º 3/2002, de 18/12/2002.</w:t>
            </w:r>
          </w:p>
        </w:tc>
        <w:tc>
          <w:tcPr>
            <w:tcW w:w="4733" w:type="dxa"/>
            <w:gridSpan w:val="2"/>
            <w:vAlign w:val="center"/>
          </w:tcPr>
          <w:p w:rsidR="009C77E8" w:rsidRPr="009C77E8" w:rsidRDefault="009C77E8" w:rsidP="00E43D43">
            <w:pPr>
              <w:pStyle w:val="Corpodetexto"/>
              <w:jc w:val="center"/>
              <w:rPr>
                <w:b/>
                <w:bCs/>
              </w:rPr>
            </w:pPr>
            <w:r w:rsidRPr="009C77E8">
              <w:rPr>
                <w:b/>
                <w:bCs/>
                <w:sz w:val="18"/>
                <w:szCs w:val="18"/>
              </w:rPr>
              <w:t>CONTEÚDOS E ATIVIDADES PREVISTOS</w:t>
            </w:r>
          </w:p>
        </w:tc>
        <w:tc>
          <w:tcPr>
            <w:tcW w:w="1011" w:type="dxa"/>
            <w:vAlign w:val="center"/>
          </w:tcPr>
          <w:p w:rsidR="009C77E8" w:rsidRPr="009C77E8" w:rsidRDefault="009C77E8" w:rsidP="00E43D43">
            <w:pPr>
              <w:pStyle w:val="Corpodetexto"/>
              <w:jc w:val="center"/>
              <w:rPr>
                <w:b/>
                <w:bCs/>
              </w:rPr>
            </w:pPr>
            <w:r w:rsidRPr="009C77E8">
              <w:rPr>
                <w:b/>
                <w:bCs/>
                <w:sz w:val="18"/>
                <w:szCs w:val="18"/>
              </w:rPr>
              <w:t>CARGA HORÁRIA</w:t>
            </w:r>
          </w:p>
        </w:tc>
      </w:tr>
      <w:tr w:rsidR="009C77E8" w:rsidRPr="00516B55" w:rsidTr="00E43D43">
        <w:trPr>
          <w:trHeight w:val="88"/>
        </w:trPr>
        <w:tc>
          <w:tcPr>
            <w:tcW w:w="3824" w:type="dxa"/>
            <w:vAlign w:val="center"/>
          </w:tcPr>
          <w:p w:rsidR="009C77E8" w:rsidRPr="009C77E8" w:rsidRDefault="009C77E8" w:rsidP="00E43D43">
            <w:pPr>
              <w:pStyle w:val="Corpodetexto"/>
              <w:spacing w:before="40" w:after="40"/>
              <w:jc w:val="center"/>
              <w:rPr>
                <w:b/>
                <w:bCs/>
                <w:sz w:val="18"/>
                <w:szCs w:val="18"/>
              </w:rPr>
            </w:pPr>
            <w:r w:rsidRPr="009C77E8">
              <w:rPr>
                <w:b/>
                <w:bCs/>
                <w:sz w:val="18"/>
                <w:szCs w:val="18"/>
              </w:rPr>
              <w:t>FORMAÇÃO BÁSICA</w:t>
            </w:r>
          </w:p>
        </w:tc>
        <w:tc>
          <w:tcPr>
            <w:tcW w:w="4733" w:type="dxa"/>
            <w:gridSpan w:val="2"/>
            <w:vAlign w:val="center"/>
          </w:tcPr>
          <w:p w:rsidR="009C77E8" w:rsidRPr="009C77E8" w:rsidRDefault="009C77E8" w:rsidP="00E43D43">
            <w:pPr>
              <w:ind w:right="51"/>
              <w:jc w:val="both"/>
              <w:rPr>
                <w:sz w:val="18"/>
              </w:rPr>
            </w:pPr>
          </w:p>
        </w:tc>
        <w:tc>
          <w:tcPr>
            <w:tcW w:w="1011" w:type="dxa"/>
            <w:vAlign w:val="center"/>
          </w:tcPr>
          <w:p w:rsidR="009C77E8" w:rsidRPr="009C77E8" w:rsidRDefault="009C77E8" w:rsidP="00E43D43">
            <w:pPr>
              <w:jc w:val="center"/>
              <w:rPr>
                <w:bCs/>
                <w:sz w:val="18"/>
                <w:szCs w:val="18"/>
              </w:rPr>
            </w:pPr>
          </w:p>
        </w:tc>
      </w:tr>
      <w:tr w:rsidR="009C77E8" w:rsidRPr="00516B55" w:rsidTr="00E43D43">
        <w:trPr>
          <w:trHeight w:val="288"/>
        </w:trPr>
        <w:tc>
          <w:tcPr>
            <w:tcW w:w="3824" w:type="dxa"/>
            <w:vMerge w:val="restart"/>
            <w:vAlign w:val="center"/>
          </w:tcPr>
          <w:p w:rsidR="009C77E8" w:rsidRPr="009C77E8" w:rsidRDefault="009C77E8" w:rsidP="00E43D43">
            <w:pPr>
              <w:pStyle w:val="Corpodetexto"/>
              <w:spacing w:before="40" w:after="40"/>
              <w:jc w:val="center"/>
              <w:rPr>
                <w:b/>
                <w:bCs/>
                <w:sz w:val="18"/>
                <w:szCs w:val="18"/>
              </w:rPr>
            </w:pPr>
            <w:r w:rsidRPr="009C77E8">
              <w:rPr>
                <w:b/>
                <w:bCs/>
                <w:sz w:val="18"/>
                <w:szCs w:val="18"/>
              </w:rPr>
              <w:t>FORMAÇÃO TECNOLÓGICA GERAL</w:t>
            </w:r>
          </w:p>
        </w:tc>
        <w:tc>
          <w:tcPr>
            <w:tcW w:w="4733" w:type="dxa"/>
            <w:gridSpan w:val="2"/>
            <w:shd w:val="clear" w:color="auto" w:fill="auto"/>
            <w:vAlign w:val="center"/>
          </w:tcPr>
          <w:p w:rsidR="009C77E8" w:rsidRPr="009C77E8" w:rsidRDefault="009C77E8" w:rsidP="00E43D43">
            <w:pPr>
              <w:jc w:val="both"/>
              <w:rPr>
                <w:bCs/>
                <w:sz w:val="18"/>
                <w:szCs w:val="18"/>
              </w:rPr>
            </w:pPr>
            <w:r w:rsidRPr="009C77E8">
              <w:rPr>
                <w:bCs/>
                <w:sz w:val="18"/>
                <w:szCs w:val="18"/>
              </w:rPr>
              <w:t>Arquitetura e Organização de Computadores</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88"/>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bCs/>
                <w:sz w:val="18"/>
                <w:szCs w:val="18"/>
              </w:rPr>
            </w:pPr>
            <w:r w:rsidRPr="009C77E8">
              <w:rPr>
                <w:sz w:val="18"/>
                <w:szCs w:val="18"/>
              </w:rPr>
              <w:t>Empreendedorismo e Processos de Negócios</w:t>
            </w:r>
          </w:p>
        </w:tc>
        <w:tc>
          <w:tcPr>
            <w:tcW w:w="1011" w:type="dxa"/>
            <w:shd w:val="clear" w:color="auto" w:fill="auto"/>
            <w:vAlign w:val="center"/>
          </w:tcPr>
          <w:p w:rsidR="009C77E8" w:rsidRPr="009C77E8" w:rsidRDefault="009C77E8" w:rsidP="00E43D43">
            <w:pPr>
              <w:jc w:val="center"/>
              <w:rPr>
                <w:bCs/>
                <w:sz w:val="18"/>
                <w:szCs w:val="18"/>
              </w:rPr>
            </w:pPr>
            <w:r w:rsidRPr="009C77E8">
              <w:rPr>
                <w:sz w:val="18"/>
                <w:szCs w:val="18"/>
              </w:rPr>
              <w:t>120 h/a</w:t>
            </w:r>
          </w:p>
        </w:tc>
      </w:tr>
      <w:tr w:rsidR="009C77E8" w:rsidRPr="00516B55" w:rsidTr="00E43D43">
        <w:trPr>
          <w:trHeight w:val="288"/>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bCs/>
                <w:sz w:val="18"/>
                <w:szCs w:val="18"/>
              </w:rPr>
            </w:pPr>
            <w:r w:rsidRPr="009C77E8">
              <w:rPr>
                <w:bCs/>
                <w:sz w:val="18"/>
                <w:szCs w:val="18"/>
              </w:rPr>
              <w:t>Algoritmos e Fundamentos de Programação de Computadores</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88"/>
        </w:trPr>
        <w:tc>
          <w:tcPr>
            <w:tcW w:w="3824" w:type="dxa"/>
            <w:vMerge/>
            <w:vAlign w:val="center"/>
          </w:tcPr>
          <w:p w:rsidR="009C77E8" w:rsidRPr="009C77E8" w:rsidRDefault="009C77E8" w:rsidP="00E43D43">
            <w:pPr>
              <w:pStyle w:val="Corpodetexto"/>
              <w:spacing w:before="40" w:after="40"/>
              <w:jc w:val="center"/>
              <w:rPr>
                <w:b/>
                <w:bCs/>
                <w:sz w:val="18"/>
                <w:szCs w:val="18"/>
              </w:rPr>
            </w:pPr>
          </w:p>
        </w:tc>
        <w:tc>
          <w:tcPr>
            <w:tcW w:w="4733" w:type="dxa"/>
            <w:gridSpan w:val="2"/>
            <w:shd w:val="clear" w:color="auto" w:fill="auto"/>
            <w:vAlign w:val="center"/>
          </w:tcPr>
          <w:p w:rsidR="009C77E8" w:rsidRPr="009C77E8" w:rsidRDefault="009C77E8" w:rsidP="00E43D43">
            <w:pPr>
              <w:jc w:val="both"/>
              <w:rPr>
                <w:bCs/>
                <w:sz w:val="18"/>
                <w:szCs w:val="18"/>
              </w:rPr>
            </w:pPr>
            <w:r w:rsidRPr="009C77E8">
              <w:rPr>
                <w:bCs/>
                <w:sz w:val="18"/>
                <w:szCs w:val="18"/>
              </w:rPr>
              <w:t>Fundamentos de Programação para Internet</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88"/>
        </w:trPr>
        <w:tc>
          <w:tcPr>
            <w:tcW w:w="3824" w:type="dxa"/>
            <w:vMerge/>
            <w:vAlign w:val="center"/>
          </w:tcPr>
          <w:p w:rsidR="009C77E8" w:rsidRPr="009C77E8" w:rsidRDefault="009C77E8" w:rsidP="00E43D43">
            <w:pPr>
              <w:pStyle w:val="Corpodetexto"/>
              <w:spacing w:before="40" w:after="40"/>
              <w:jc w:val="center"/>
              <w:rPr>
                <w:b/>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bCs/>
                <w:sz w:val="18"/>
                <w:szCs w:val="18"/>
              </w:rPr>
            </w:pPr>
            <w:r w:rsidRPr="009C77E8">
              <w:rPr>
                <w:bCs/>
                <w:sz w:val="18"/>
                <w:szCs w:val="18"/>
              </w:rPr>
              <w:t>Sistemas Operacionais</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88"/>
        </w:trPr>
        <w:tc>
          <w:tcPr>
            <w:tcW w:w="3824" w:type="dxa"/>
            <w:vMerge/>
            <w:vAlign w:val="center"/>
          </w:tcPr>
          <w:p w:rsidR="009C77E8" w:rsidRPr="009C77E8" w:rsidRDefault="009C77E8" w:rsidP="00E43D43">
            <w:pPr>
              <w:pStyle w:val="Corpodetexto"/>
              <w:spacing w:before="40" w:after="40"/>
              <w:jc w:val="center"/>
              <w:rPr>
                <w:b/>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sz w:val="18"/>
              </w:rPr>
            </w:pPr>
            <w:r w:rsidRPr="009C77E8">
              <w:rPr>
                <w:sz w:val="18"/>
              </w:rPr>
              <w:t>Banco de Dados</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95"/>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sz w:val="18"/>
              </w:rPr>
            </w:pPr>
            <w:r w:rsidRPr="009C77E8">
              <w:rPr>
                <w:sz w:val="18"/>
              </w:rPr>
              <w:t>Redes de Computadores e Segurança</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88"/>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ind w:right="51"/>
              <w:jc w:val="both"/>
              <w:rPr>
                <w:sz w:val="18"/>
              </w:rPr>
            </w:pPr>
            <w:r w:rsidRPr="009C77E8">
              <w:rPr>
                <w:sz w:val="18"/>
              </w:rPr>
              <w:t>Design de Interfaces Humano/Computador</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88"/>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rPr>
                <w:sz w:val="18"/>
                <w:szCs w:val="18"/>
              </w:rPr>
            </w:pPr>
            <w:r w:rsidRPr="009C77E8">
              <w:rPr>
                <w:sz w:val="18"/>
                <w:szCs w:val="18"/>
              </w:rPr>
              <w:t>Gestão de Equipes e Projetos</w:t>
            </w:r>
          </w:p>
        </w:tc>
        <w:tc>
          <w:tcPr>
            <w:tcW w:w="1011" w:type="dxa"/>
            <w:shd w:val="clear" w:color="auto" w:fill="auto"/>
            <w:vAlign w:val="center"/>
          </w:tcPr>
          <w:p w:rsidR="009C77E8" w:rsidRPr="009C77E8" w:rsidRDefault="009C77E8" w:rsidP="00E43D43">
            <w:pPr>
              <w:jc w:val="center"/>
              <w:rPr>
                <w:sz w:val="18"/>
                <w:szCs w:val="18"/>
              </w:rPr>
            </w:pPr>
            <w:r w:rsidRPr="009C77E8">
              <w:rPr>
                <w:sz w:val="18"/>
                <w:szCs w:val="18"/>
              </w:rPr>
              <w:t>120 h/a</w:t>
            </w:r>
          </w:p>
        </w:tc>
      </w:tr>
      <w:tr w:rsidR="009C77E8" w:rsidRPr="00516B55" w:rsidTr="00E43D43">
        <w:trPr>
          <w:trHeight w:val="288"/>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sz w:val="18"/>
              </w:rPr>
            </w:pPr>
            <w:r w:rsidRPr="009C77E8">
              <w:rPr>
                <w:sz w:val="18"/>
              </w:rPr>
              <w:t>Tópicos Especiais em Tecnologia da Informação</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53"/>
        </w:trPr>
        <w:tc>
          <w:tcPr>
            <w:tcW w:w="3824" w:type="dxa"/>
            <w:vMerge w:val="restart"/>
            <w:vAlign w:val="center"/>
          </w:tcPr>
          <w:p w:rsidR="009C77E8" w:rsidRPr="009C77E8" w:rsidRDefault="009C77E8" w:rsidP="00E43D43">
            <w:pPr>
              <w:jc w:val="center"/>
              <w:rPr>
                <w:b/>
                <w:sz w:val="18"/>
                <w:szCs w:val="18"/>
              </w:rPr>
            </w:pPr>
            <w:r w:rsidRPr="009C77E8">
              <w:rPr>
                <w:b/>
                <w:sz w:val="18"/>
                <w:szCs w:val="18"/>
              </w:rPr>
              <w:lastRenderedPageBreak/>
              <w:t>FORMAÇÃO CIENTÍFICA E HUMANÍSTICA</w:t>
            </w:r>
          </w:p>
          <w:p w:rsidR="009C77E8" w:rsidRPr="009C77E8" w:rsidRDefault="009C77E8" w:rsidP="00E43D43">
            <w:pPr>
              <w:jc w:val="center"/>
              <w:rPr>
                <w:b/>
                <w:sz w:val="18"/>
                <w:szCs w:val="18"/>
              </w:rPr>
            </w:pPr>
            <w:r w:rsidRPr="009C77E8">
              <w:rPr>
                <w:b/>
                <w:sz w:val="18"/>
                <w:szCs w:val="18"/>
              </w:rPr>
              <w:t>(240H/A)</w:t>
            </w:r>
          </w:p>
        </w:tc>
        <w:tc>
          <w:tcPr>
            <w:tcW w:w="4733" w:type="dxa"/>
            <w:gridSpan w:val="2"/>
            <w:shd w:val="clear" w:color="auto" w:fill="auto"/>
            <w:vAlign w:val="center"/>
          </w:tcPr>
          <w:p w:rsidR="009C77E8" w:rsidRPr="009C77E8" w:rsidRDefault="009C77E8" w:rsidP="00E43D43">
            <w:pPr>
              <w:pStyle w:val="Corpodetexto"/>
              <w:spacing w:before="40" w:after="40"/>
              <w:rPr>
                <w:bCs/>
                <w:sz w:val="18"/>
                <w:szCs w:val="18"/>
              </w:rPr>
            </w:pPr>
            <w:r w:rsidRPr="009C77E8">
              <w:rPr>
                <w:sz w:val="18"/>
                <w:szCs w:val="18"/>
              </w:rPr>
              <w:t>Legislação Aplicada à Tecnologia da Informação</w:t>
            </w:r>
          </w:p>
        </w:tc>
        <w:tc>
          <w:tcPr>
            <w:tcW w:w="1011" w:type="dxa"/>
            <w:shd w:val="clear" w:color="auto" w:fill="auto"/>
            <w:vAlign w:val="center"/>
          </w:tcPr>
          <w:p w:rsidR="009C77E8" w:rsidRPr="009C77E8" w:rsidRDefault="009C77E8" w:rsidP="00E43D43">
            <w:pPr>
              <w:jc w:val="center"/>
              <w:rPr>
                <w:bCs/>
                <w:sz w:val="18"/>
                <w:szCs w:val="18"/>
              </w:rPr>
            </w:pPr>
            <w:r w:rsidRPr="009C77E8">
              <w:rPr>
                <w:sz w:val="18"/>
                <w:szCs w:val="18"/>
              </w:rPr>
              <w:t>120 h/a</w:t>
            </w:r>
          </w:p>
        </w:tc>
      </w:tr>
      <w:tr w:rsidR="009C77E8" w:rsidRPr="00516B55" w:rsidTr="00E43D43">
        <w:trPr>
          <w:trHeight w:val="253"/>
        </w:trPr>
        <w:tc>
          <w:tcPr>
            <w:tcW w:w="3824" w:type="dxa"/>
            <w:vMerge/>
            <w:vAlign w:val="center"/>
          </w:tcPr>
          <w:p w:rsidR="009C77E8" w:rsidRPr="009C77E8" w:rsidRDefault="009C77E8" w:rsidP="00E43D43">
            <w:pPr>
              <w:pStyle w:val="Corpodetexto"/>
              <w:spacing w:before="40" w:after="40"/>
              <w:jc w:val="center"/>
              <w:rPr>
                <w:b/>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bCs/>
                <w:sz w:val="18"/>
                <w:szCs w:val="18"/>
              </w:rPr>
            </w:pPr>
            <w:r w:rsidRPr="009C77E8">
              <w:rPr>
                <w:sz w:val="18"/>
                <w:szCs w:val="18"/>
              </w:rPr>
              <w:t>Noções de Ciências Sociais</w:t>
            </w:r>
          </w:p>
        </w:tc>
        <w:tc>
          <w:tcPr>
            <w:tcW w:w="1011" w:type="dxa"/>
            <w:shd w:val="clear" w:color="auto" w:fill="auto"/>
            <w:vAlign w:val="center"/>
          </w:tcPr>
          <w:p w:rsidR="009C77E8" w:rsidRPr="009C77E8" w:rsidRDefault="009C77E8" w:rsidP="00E43D43">
            <w:pPr>
              <w:jc w:val="center"/>
              <w:rPr>
                <w:bCs/>
                <w:sz w:val="18"/>
                <w:szCs w:val="18"/>
              </w:rPr>
            </w:pPr>
            <w:r w:rsidRPr="009C77E8">
              <w:rPr>
                <w:sz w:val="18"/>
                <w:szCs w:val="18"/>
              </w:rPr>
              <w:t>120 h/a</w:t>
            </w:r>
          </w:p>
        </w:tc>
      </w:tr>
      <w:tr w:rsidR="009C77E8" w:rsidRPr="00516B55" w:rsidTr="00E43D43">
        <w:trPr>
          <w:trHeight w:val="253"/>
        </w:trPr>
        <w:tc>
          <w:tcPr>
            <w:tcW w:w="3824" w:type="dxa"/>
            <w:vMerge w:val="restart"/>
            <w:vAlign w:val="center"/>
          </w:tcPr>
          <w:p w:rsidR="009C77E8" w:rsidRPr="009C77E8" w:rsidRDefault="009C77E8" w:rsidP="00E43D43">
            <w:pPr>
              <w:pStyle w:val="Corpodetexto"/>
              <w:spacing w:before="40" w:after="40"/>
              <w:jc w:val="center"/>
              <w:rPr>
                <w:b/>
                <w:bCs/>
                <w:sz w:val="18"/>
                <w:szCs w:val="18"/>
              </w:rPr>
            </w:pPr>
            <w:r w:rsidRPr="009C77E8">
              <w:rPr>
                <w:b/>
                <w:bCs/>
                <w:sz w:val="18"/>
                <w:szCs w:val="18"/>
              </w:rPr>
              <w:t>FORMAÇÃO TECNOLÓGICA ESPECÍFICA</w:t>
            </w:r>
          </w:p>
        </w:tc>
        <w:tc>
          <w:tcPr>
            <w:tcW w:w="4733" w:type="dxa"/>
            <w:gridSpan w:val="2"/>
            <w:shd w:val="clear" w:color="auto" w:fill="auto"/>
            <w:vAlign w:val="center"/>
          </w:tcPr>
          <w:p w:rsidR="009C77E8" w:rsidRPr="009C77E8" w:rsidRDefault="009C77E8" w:rsidP="00E43D43">
            <w:pPr>
              <w:pStyle w:val="Corpodetexto"/>
              <w:spacing w:before="40" w:after="40"/>
              <w:rPr>
                <w:bCs/>
                <w:sz w:val="18"/>
                <w:szCs w:val="18"/>
              </w:rPr>
            </w:pPr>
            <w:r w:rsidRPr="009C77E8">
              <w:rPr>
                <w:bCs/>
                <w:sz w:val="18"/>
                <w:szCs w:val="18"/>
              </w:rPr>
              <w:t>Engenharia de Software I</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53"/>
        </w:trPr>
        <w:tc>
          <w:tcPr>
            <w:tcW w:w="3824" w:type="dxa"/>
            <w:vMerge/>
            <w:vAlign w:val="center"/>
          </w:tcPr>
          <w:p w:rsidR="009C77E8" w:rsidRPr="009C77E8" w:rsidRDefault="009C77E8" w:rsidP="00E43D43">
            <w:pPr>
              <w:pStyle w:val="Corpodetexto"/>
              <w:spacing w:before="40" w:after="40"/>
              <w:jc w:val="center"/>
              <w:rPr>
                <w:b/>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bCs/>
                <w:sz w:val="18"/>
                <w:szCs w:val="18"/>
              </w:rPr>
            </w:pPr>
            <w:r w:rsidRPr="009C77E8">
              <w:rPr>
                <w:bCs/>
                <w:sz w:val="18"/>
                <w:szCs w:val="18"/>
              </w:rPr>
              <w:t>Engenharia de Software II</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53"/>
        </w:trPr>
        <w:tc>
          <w:tcPr>
            <w:tcW w:w="3824" w:type="dxa"/>
            <w:vMerge/>
            <w:vAlign w:val="center"/>
          </w:tcPr>
          <w:p w:rsidR="009C77E8" w:rsidRPr="009C77E8" w:rsidRDefault="009C77E8" w:rsidP="00E43D43">
            <w:pPr>
              <w:pStyle w:val="Corpodetexto"/>
              <w:spacing w:before="40" w:after="40"/>
              <w:jc w:val="center"/>
              <w:rPr>
                <w:b/>
                <w:bCs/>
                <w:sz w:val="18"/>
                <w:szCs w:val="18"/>
              </w:rPr>
            </w:pPr>
          </w:p>
        </w:tc>
        <w:tc>
          <w:tcPr>
            <w:tcW w:w="4733" w:type="dxa"/>
            <w:gridSpan w:val="2"/>
            <w:shd w:val="clear" w:color="auto" w:fill="auto"/>
            <w:vAlign w:val="center"/>
          </w:tcPr>
          <w:p w:rsidR="009C77E8" w:rsidRPr="009C77E8" w:rsidRDefault="009C77E8" w:rsidP="00E43D43">
            <w:pPr>
              <w:pStyle w:val="Corpodetexto"/>
              <w:spacing w:before="40" w:after="40"/>
              <w:rPr>
                <w:bCs/>
                <w:sz w:val="18"/>
                <w:szCs w:val="18"/>
              </w:rPr>
            </w:pPr>
            <w:r w:rsidRPr="009C77E8">
              <w:rPr>
                <w:bCs/>
                <w:sz w:val="18"/>
                <w:szCs w:val="18"/>
              </w:rPr>
              <w:t>Estrutura e Classificação de Dados</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53"/>
        </w:trPr>
        <w:tc>
          <w:tcPr>
            <w:tcW w:w="3824" w:type="dxa"/>
            <w:vMerge/>
            <w:vAlign w:val="center"/>
          </w:tcPr>
          <w:p w:rsidR="009C77E8" w:rsidRPr="009C77E8" w:rsidRDefault="009C77E8" w:rsidP="00E43D43">
            <w:pPr>
              <w:pStyle w:val="Corpodetexto"/>
              <w:spacing w:before="40" w:after="40"/>
              <w:jc w:val="center"/>
              <w:rPr>
                <w:b/>
                <w:bCs/>
                <w:sz w:val="18"/>
                <w:szCs w:val="18"/>
              </w:rPr>
            </w:pPr>
          </w:p>
        </w:tc>
        <w:tc>
          <w:tcPr>
            <w:tcW w:w="4733" w:type="dxa"/>
            <w:gridSpan w:val="2"/>
            <w:shd w:val="clear" w:color="auto" w:fill="auto"/>
            <w:vAlign w:val="center"/>
          </w:tcPr>
          <w:p w:rsidR="009C77E8" w:rsidRPr="009C77E8" w:rsidRDefault="009C77E8" w:rsidP="00E43D43">
            <w:pPr>
              <w:ind w:right="51"/>
              <w:jc w:val="both"/>
              <w:rPr>
                <w:sz w:val="18"/>
              </w:rPr>
            </w:pPr>
            <w:r w:rsidRPr="009C77E8">
              <w:rPr>
                <w:sz w:val="18"/>
              </w:rPr>
              <w:t>Programação de Dispositivos Móveis</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138"/>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ind w:right="-70"/>
              <w:jc w:val="both"/>
              <w:rPr>
                <w:sz w:val="18"/>
                <w:szCs w:val="18"/>
              </w:rPr>
            </w:pPr>
            <w:r w:rsidRPr="009C77E8">
              <w:rPr>
                <w:sz w:val="18"/>
                <w:szCs w:val="18"/>
              </w:rPr>
              <w:t>Teste de Software</w:t>
            </w:r>
          </w:p>
        </w:tc>
        <w:tc>
          <w:tcPr>
            <w:tcW w:w="1011" w:type="dxa"/>
            <w:shd w:val="clear" w:color="auto" w:fill="auto"/>
            <w:vAlign w:val="center"/>
          </w:tcPr>
          <w:p w:rsidR="009C77E8" w:rsidRPr="009C77E8" w:rsidRDefault="009C77E8" w:rsidP="00E43D43">
            <w:pPr>
              <w:jc w:val="center"/>
              <w:rPr>
                <w:b/>
                <w:bCs/>
                <w:sz w:val="18"/>
                <w:szCs w:val="18"/>
              </w:rPr>
            </w:pPr>
            <w:r w:rsidRPr="009C77E8">
              <w:rPr>
                <w:bCs/>
                <w:sz w:val="18"/>
                <w:szCs w:val="18"/>
              </w:rPr>
              <w:t>120 h/a</w:t>
            </w:r>
          </w:p>
        </w:tc>
      </w:tr>
      <w:tr w:rsidR="009C77E8" w:rsidRPr="00516B55" w:rsidTr="00E43D43">
        <w:trPr>
          <w:trHeight w:val="161"/>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ind w:right="-70"/>
              <w:jc w:val="both"/>
              <w:rPr>
                <w:sz w:val="18"/>
                <w:szCs w:val="18"/>
              </w:rPr>
            </w:pPr>
            <w:r w:rsidRPr="009C77E8">
              <w:rPr>
                <w:sz w:val="18"/>
                <w:szCs w:val="18"/>
              </w:rPr>
              <w:t>Programação para Internet</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53"/>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ind w:right="-70"/>
              <w:jc w:val="both"/>
              <w:rPr>
                <w:sz w:val="18"/>
              </w:rPr>
            </w:pPr>
            <w:r w:rsidRPr="009C77E8">
              <w:rPr>
                <w:sz w:val="18"/>
              </w:rPr>
              <w:t>Programação Orientada a Objetos</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253"/>
        </w:trPr>
        <w:tc>
          <w:tcPr>
            <w:tcW w:w="3824" w:type="dxa"/>
            <w:vMerge/>
            <w:vAlign w:val="center"/>
          </w:tcPr>
          <w:p w:rsidR="009C77E8" w:rsidRPr="009C77E8" w:rsidRDefault="009C77E8" w:rsidP="00E43D43">
            <w:pPr>
              <w:pStyle w:val="Corpodetexto"/>
              <w:spacing w:before="40" w:after="40"/>
              <w:jc w:val="center"/>
              <w:rPr>
                <w:bCs/>
                <w:sz w:val="18"/>
                <w:szCs w:val="18"/>
              </w:rPr>
            </w:pPr>
          </w:p>
        </w:tc>
        <w:tc>
          <w:tcPr>
            <w:tcW w:w="4733" w:type="dxa"/>
            <w:gridSpan w:val="2"/>
            <w:shd w:val="clear" w:color="auto" w:fill="auto"/>
            <w:vAlign w:val="center"/>
          </w:tcPr>
          <w:p w:rsidR="009C77E8" w:rsidRPr="009C77E8" w:rsidRDefault="009C77E8" w:rsidP="00E43D43">
            <w:pPr>
              <w:jc w:val="both"/>
              <w:rPr>
                <w:bCs/>
                <w:sz w:val="18"/>
                <w:szCs w:val="18"/>
              </w:rPr>
            </w:pPr>
            <w:r w:rsidRPr="009C77E8">
              <w:rPr>
                <w:bCs/>
                <w:sz w:val="18"/>
                <w:szCs w:val="18"/>
              </w:rPr>
              <w:t>Auditoria e Qualidade de Software</w:t>
            </w:r>
          </w:p>
        </w:tc>
        <w:tc>
          <w:tcPr>
            <w:tcW w:w="1011" w:type="dxa"/>
            <w:shd w:val="clear" w:color="auto" w:fill="auto"/>
            <w:vAlign w:val="center"/>
          </w:tcPr>
          <w:p w:rsidR="009C77E8" w:rsidRPr="009C77E8" w:rsidRDefault="009C77E8" w:rsidP="00E43D43">
            <w:pPr>
              <w:jc w:val="center"/>
              <w:rPr>
                <w:bCs/>
                <w:sz w:val="18"/>
                <w:szCs w:val="18"/>
              </w:rPr>
            </w:pPr>
            <w:r w:rsidRPr="009C77E8">
              <w:rPr>
                <w:bCs/>
                <w:sz w:val="18"/>
                <w:szCs w:val="18"/>
              </w:rPr>
              <w:t>120 h/a</w:t>
            </w:r>
          </w:p>
        </w:tc>
      </w:tr>
      <w:tr w:rsidR="009C77E8" w:rsidRPr="00516B55" w:rsidTr="00E43D43">
        <w:trPr>
          <w:trHeight w:val="590"/>
        </w:trPr>
        <w:tc>
          <w:tcPr>
            <w:tcW w:w="3824" w:type="dxa"/>
            <w:vAlign w:val="center"/>
          </w:tcPr>
          <w:p w:rsidR="009C77E8" w:rsidRPr="009C77E8" w:rsidRDefault="009C77E8" w:rsidP="00E43D43">
            <w:pPr>
              <w:pStyle w:val="Corpodetexto"/>
              <w:spacing w:before="40" w:after="40"/>
              <w:jc w:val="center"/>
              <w:rPr>
                <w:b/>
                <w:bCs/>
                <w:sz w:val="18"/>
                <w:szCs w:val="18"/>
              </w:rPr>
            </w:pPr>
            <w:r w:rsidRPr="009C77E8">
              <w:rPr>
                <w:b/>
                <w:bCs/>
                <w:sz w:val="18"/>
                <w:szCs w:val="18"/>
              </w:rPr>
              <w:t xml:space="preserve">FORMAÇÃO COMPLEMENTAR </w:t>
            </w:r>
          </w:p>
        </w:tc>
        <w:tc>
          <w:tcPr>
            <w:tcW w:w="4733" w:type="dxa"/>
            <w:gridSpan w:val="2"/>
            <w:shd w:val="clear" w:color="auto" w:fill="auto"/>
            <w:vAlign w:val="center"/>
          </w:tcPr>
          <w:p w:rsidR="009C77E8" w:rsidRPr="009C77E8" w:rsidRDefault="009C77E8" w:rsidP="00E43D43">
            <w:pPr>
              <w:ind w:right="51"/>
              <w:jc w:val="both"/>
              <w:rPr>
                <w:sz w:val="18"/>
              </w:rPr>
            </w:pPr>
            <w:r w:rsidRPr="009C77E8">
              <w:rPr>
                <w:bCs/>
                <w:sz w:val="18"/>
                <w:szCs w:val="18"/>
              </w:rPr>
              <w:t>ATIVIDADES COMPLEMENTARES - VIDE ITEM REFERENTE ÀS ATIVIDADES COMPLEMENTARES</w:t>
            </w:r>
          </w:p>
        </w:tc>
        <w:tc>
          <w:tcPr>
            <w:tcW w:w="1011" w:type="dxa"/>
            <w:shd w:val="clear" w:color="auto" w:fill="auto"/>
            <w:vAlign w:val="center"/>
          </w:tcPr>
          <w:p w:rsidR="009C77E8" w:rsidRPr="009C77E8" w:rsidRDefault="009C77E8" w:rsidP="00E43D43">
            <w:pPr>
              <w:jc w:val="center"/>
              <w:rPr>
                <w:sz w:val="18"/>
              </w:rPr>
            </w:pPr>
            <w:r w:rsidRPr="009C77E8">
              <w:rPr>
                <w:bCs/>
                <w:sz w:val="18"/>
                <w:szCs w:val="18"/>
              </w:rPr>
              <w:t>80 h/a</w:t>
            </w:r>
          </w:p>
        </w:tc>
      </w:tr>
      <w:tr w:rsidR="009C77E8" w:rsidRPr="00516B55" w:rsidTr="00E43D43">
        <w:trPr>
          <w:trHeight w:val="70"/>
        </w:trPr>
        <w:tc>
          <w:tcPr>
            <w:tcW w:w="9568" w:type="dxa"/>
            <w:gridSpan w:val="4"/>
            <w:vAlign w:val="center"/>
          </w:tcPr>
          <w:p w:rsidR="009C77E8" w:rsidRPr="009C77E8" w:rsidRDefault="009C77E8" w:rsidP="00E43D43">
            <w:pPr>
              <w:jc w:val="center"/>
              <w:rPr>
                <w:bCs/>
                <w:sz w:val="2"/>
                <w:szCs w:val="18"/>
              </w:rPr>
            </w:pPr>
          </w:p>
          <w:p w:rsidR="009C77E8" w:rsidRPr="009C77E8" w:rsidRDefault="009C77E8" w:rsidP="00E43D43">
            <w:pPr>
              <w:jc w:val="center"/>
              <w:rPr>
                <w:bCs/>
                <w:sz w:val="2"/>
                <w:szCs w:val="18"/>
              </w:rPr>
            </w:pPr>
          </w:p>
          <w:p w:rsidR="009C77E8" w:rsidRPr="009C77E8" w:rsidRDefault="009C77E8" w:rsidP="00E43D43">
            <w:pPr>
              <w:jc w:val="center"/>
              <w:rPr>
                <w:bCs/>
                <w:sz w:val="2"/>
                <w:szCs w:val="18"/>
              </w:rPr>
            </w:pPr>
          </w:p>
          <w:p w:rsidR="009C77E8" w:rsidRPr="009C77E8" w:rsidRDefault="009C77E8" w:rsidP="00E43D43">
            <w:pPr>
              <w:jc w:val="center"/>
              <w:rPr>
                <w:b/>
                <w:bCs/>
                <w:sz w:val="18"/>
                <w:szCs w:val="18"/>
              </w:rPr>
            </w:pPr>
            <w:r w:rsidRPr="009C77E8">
              <w:rPr>
                <w:b/>
                <w:bCs/>
                <w:sz w:val="18"/>
                <w:szCs w:val="18"/>
              </w:rPr>
              <w:t>FORMAÇÃO LIVRE</w:t>
            </w:r>
          </w:p>
          <w:p w:rsidR="009C77E8" w:rsidRPr="009C77E8" w:rsidRDefault="009C77E8" w:rsidP="00E43D43">
            <w:pPr>
              <w:jc w:val="center"/>
              <w:rPr>
                <w:bCs/>
                <w:sz w:val="2"/>
                <w:szCs w:val="18"/>
              </w:rPr>
            </w:pPr>
          </w:p>
          <w:p w:rsidR="009C77E8" w:rsidRPr="009C77E8" w:rsidRDefault="009C77E8" w:rsidP="00E43D43">
            <w:pPr>
              <w:jc w:val="center"/>
              <w:rPr>
                <w:bCs/>
                <w:sz w:val="2"/>
                <w:szCs w:val="18"/>
              </w:rPr>
            </w:pPr>
          </w:p>
        </w:tc>
      </w:tr>
      <w:tr w:rsidR="009C77E8" w:rsidRPr="00516B55" w:rsidTr="00E43D43">
        <w:trPr>
          <w:trHeight w:val="225"/>
        </w:trPr>
        <w:tc>
          <w:tcPr>
            <w:tcW w:w="3824" w:type="dxa"/>
            <w:vMerge w:val="restart"/>
            <w:vAlign w:val="center"/>
          </w:tcPr>
          <w:p w:rsidR="009C77E8" w:rsidRPr="009C77E8" w:rsidRDefault="009C77E8" w:rsidP="00E43D43">
            <w:pPr>
              <w:jc w:val="center"/>
              <w:rPr>
                <w:b/>
                <w:bCs/>
                <w:sz w:val="18"/>
                <w:szCs w:val="18"/>
              </w:rPr>
            </w:pPr>
          </w:p>
          <w:p w:rsidR="009C77E8" w:rsidRPr="009C77E8" w:rsidRDefault="009C77E8" w:rsidP="00E43D43">
            <w:pPr>
              <w:jc w:val="center"/>
              <w:rPr>
                <w:b/>
                <w:bCs/>
                <w:sz w:val="18"/>
                <w:szCs w:val="18"/>
              </w:rPr>
            </w:pPr>
            <w:r w:rsidRPr="009C77E8">
              <w:rPr>
                <w:b/>
                <w:bCs/>
                <w:sz w:val="18"/>
                <w:szCs w:val="18"/>
              </w:rPr>
              <w:t>DISCIPLINAS EM REGIME DE ENRIQUECIMENTO CURRICULAR - DREC</w:t>
            </w:r>
          </w:p>
        </w:tc>
        <w:tc>
          <w:tcPr>
            <w:tcW w:w="4733" w:type="dxa"/>
            <w:gridSpan w:val="2"/>
            <w:shd w:val="clear" w:color="auto" w:fill="auto"/>
            <w:vAlign w:val="center"/>
          </w:tcPr>
          <w:p w:rsidR="009C77E8" w:rsidRPr="009C77E8" w:rsidRDefault="009C77E8" w:rsidP="00E43D43">
            <w:pPr>
              <w:jc w:val="both"/>
              <w:rPr>
                <w:sz w:val="18"/>
                <w:szCs w:val="18"/>
              </w:rPr>
            </w:pPr>
            <w:r w:rsidRPr="009C77E8">
              <w:rPr>
                <w:sz w:val="18"/>
                <w:szCs w:val="18"/>
              </w:rPr>
              <w:t>Direitos Humanos e Cidadania</w:t>
            </w:r>
          </w:p>
        </w:tc>
        <w:tc>
          <w:tcPr>
            <w:tcW w:w="1011" w:type="dxa"/>
            <w:shd w:val="clear" w:color="auto" w:fill="auto"/>
            <w:vAlign w:val="center"/>
          </w:tcPr>
          <w:p w:rsidR="009C77E8" w:rsidRPr="009C77E8" w:rsidRDefault="009C77E8" w:rsidP="00E43D43">
            <w:pPr>
              <w:ind w:right="-104" w:hanging="62"/>
              <w:jc w:val="center"/>
              <w:rPr>
                <w:sz w:val="18"/>
                <w:szCs w:val="18"/>
              </w:rPr>
            </w:pPr>
            <w:r w:rsidRPr="009C77E8">
              <w:rPr>
                <w:sz w:val="18"/>
                <w:szCs w:val="18"/>
              </w:rPr>
              <w:t>40 h/a</w:t>
            </w:r>
          </w:p>
        </w:tc>
      </w:tr>
      <w:tr w:rsidR="009C77E8" w:rsidRPr="00516B55" w:rsidTr="00E43D43">
        <w:trPr>
          <w:trHeight w:val="176"/>
        </w:trPr>
        <w:tc>
          <w:tcPr>
            <w:tcW w:w="3824" w:type="dxa"/>
            <w:vMerge/>
            <w:vAlign w:val="center"/>
          </w:tcPr>
          <w:p w:rsidR="009C77E8" w:rsidRPr="009C77E8" w:rsidRDefault="009C77E8" w:rsidP="00E43D43">
            <w:pPr>
              <w:rPr>
                <w:b/>
                <w:bCs/>
                <w:sz w:val="18"/>
                <w:szCs w:val="18"/>
              </w:rPr>
            </w:pPr>
          </w:p>
        </w:tc>
        <w:tc>
          <w:tcPr>
            <w:tcW w:w="4733" w:type="dxa"/>
            <w:gridSpan w:val="2"/>
            <w:shd w:val="clear" w:color="auto" w:fill="auto"/>
            <w:vAlign w:val="center"/>
          </w:tcPr>
          <w:p w:rsidR="009C77E8" w:rsidRPr="009C77E8" w:rsidRDefault="009C77E8" w:rsidP="00E43D43">
            <w:pPr>
              <w:jc w:val="both"/>
              <w:rPr>
                <w:sz w:val="18"/>
                <w:szCs w:val="18"/>
              </w:rPr>
            </w:pPr>
            <w:r w:rsidRPr="009C77E8">
              <w:rPr>
                <w:sz w:val="18"/>
                <w:szCs w:val="18"/>
              </w:rPr>
              <w:t>Diversidade Étnico-Raciais</w:t>
            </w:r>
          </w:p>
        </w:tc>
        <w:tc>
          <w:tcPr>
            <w:tcW w:w="1011" w:type="dxa"/>
            <w:shd w:val="clear" w:color="auto" w:fill="auto"/>
          </w:tcPr>
          <w:p w:rsidR="009C77E8" w:rsidRPr="009C77E8" w:rsidRDefault="009C77E8" w:rsidP="00E43D43">
            <w:pPr>
              <w:ind w:right="-104" w:hanging="62"/>
              <w:jc w:val="center"/>
              <w:rPr>
                <w:sz w:val="18"/>
                <w:szCs w:val="18"/>
              </w:rPr>
            </w:pPr>
            <w:r w:rsidRPr="009C77E8">
              <w:rPr>
                <w:sz w:val="18"/>
                <w:szCs w:val="18"/>
              </w:rPr>
              <w:t>40 h/a</w:t>
            </w:r>
          </w:p>
        </w:tc>
      </w:tr>
      <w:tr w:rsidR="009C77E8" w:rsidRPr="00516B55" w:rsidTr="00E43D43">
        <w:trPr>
          <w:trHeight w:val="167"/>
        </w:trPr>
        <w:tc>
          <w:tcPr>
            <w:tcW w:w="3824" w:type="dxa"/>
            <w:vMerge/>
            <w:vAlign w:val="center"/>
          </w:tcPr>
          <w:p w:rsidR="009C77E8" w:rsidRPr="009C77E8" w:rsidRDefault="009C77E8" w:rsidP="00E43D43">
            <w:pPr>
              <w:jc w:val="center"/>
              <w:rPr>
                <w:b/>
                <w:bCs/>
                <w:sz w:val="18"/>
                <w:szCs w:val="18"/>
              </w:rPr>
            </w:pPr>
          </w:p>
        </w:tc>
        <w:tc>
          <w:tcPr>
            <w:tcW w:w="4733" w:type="dxa"/>
            <w:gridSpan w:val="2"/>
            <w:shd w:val="clear" w:color="auto" w:fill="auto"/>
            <w:vAlign w:val="center"/>
          </w:tcPr>
          <w:p w:rsidR="009C77E8" w:rsidRPr="009C77E8" w:rsidRDefault="009C77E8" w:rsidP="00E43D43">
            <w:pPr>
              <w:jc w:val="both"/>
              <w:rPr>
                <w:sz w:val="18"/>
                <w:szCs w:val="18"/>
              </w:rPr>
            </w:pPr>
            <w:r w:rsidRPr="009C77E8">
              <w:rPr>
                <w:sz w:val="18"/>
                <w:szCs w:val="18"/>
              </w:rPr>
              <w:t>Ecologia e Biodiversidade</w:t>
            </w:r>
          </w:p>
        </w:tc>
        <w:tc>
          <w:tcPr>
            <w:tcW w:w="1011" w:type="dxa"/>
            <w:shd w:val="clear" w:color="auto" w:fill="auto"/>
          </w:tcPr>
          <w:p w:rsidR="009C77E8" w:rsidRPr="009C77E8" w:rsidRDefault="009C77E8" w:rsidP="00E43D43">
            <w:pPr>
              <w:ind w:right="-104" w:hanging="62"/>
              <w:jc w:val="center"/>
              <w:rPr>
                <w:sz w:val="18"/>
                <w:szCs w:val="18"/>
              </w:rPr>
            </w:pPr>
            <w:r w:rsidRPr="009C77E8">
              <w:rPr>
                <w:sz w:val="18"/>
                <w:szCs w:val="18"/>
              </w:rPr>
              <w:t>40 h/a</w:t>
            </w:r>
          </w:p>
        </w:tc>
      </w:tr>
      <w:tr w:rsidR="009C77E8" w:rsidRPr="00516B55" w:rsidTr="00E43D43">
        <w:trPr>
          <w:trHeight w:val="180"/>
        </w:trPr>
        <w:tc>
          <w:tcPr>
            <w:tcW w:w="3824" w:type="dxa"/>
            <w:vMerge/>
            <w:vAlign w:val="center"/>
          </w:tcPr>
          <w:p w:rsidR="009C77E8" w:rsidRPr="009C77E8" w:rsidRDefault="009C77E8" w:rsidP="00E43D43">
            <w:pPr>
              <w:jc w:val="center"/>
              <w:rPr>
                <w:b/>
                <w:bCs/>
                <w:sz w:val="18"/>
                <w:szCs w:val="18"/>
              </w:rPr>
            </w:pPr>
          </w:p>
        </w:tc>
        <w:tc>
          <w:tcPr>
            <w:tcW w:w="4733" w:type="dxa"/>
            <w:gridSpan w:val="2"/>
            <w:shd w:val="clear" w:color="auto" w:fill="auto"/>
            <w:vAlign w:val="center"/>
          </w:tcPr>
          <w:p w:rsidR="009C77E8" w:rsidRPr="009C77E8" w:rsidRDefault="009C77E8" w:rsidP="00E43D43">
            <w:pPr>
              <w:jc w:val="both"/>
              <w:rPr>
                <w:sz w:val="18"/>
                <w:szCs w:val="18"/>
              </w:rPr>
            </w:pPr>
            <w:r w:rsidRPr="009C77E8">
              <w:rPr>
                <w:sz w:val="18"/>
                <w:szCs w:val="18"/>
              </w:rPr>
              <w:t>Língua Brasileira de Sinais - LIBRAS</w:t>
            </w:r>
          </w:p>
        </w:tc>
        <w:tc>
          <w:tcPr>
            <w:tcW w:w="1011" w:type="dxa"/>
            <w:shd w:val="clear" w:color="auto" w:fill="auto"/>
          </w:tcPr>
          <w:p w:rsidR="009C77E8" w:rsidRPr="009C77E8" w:rsidRDefault="009C77E8" w:rsidP="00E43D43">
            <w:pPr>
              <w:ind w:right="-104" w:hanging="62"/>
              <w:jc w:val="center"/>
              <w:rPr>
                <w:sz w:val="18"/>
                <w:szCs w:val="18"/>
              </w:rPr>
            </w:pPr>
            <w:r w:rsidRPr="009C77E8">
              <w:rPr>
                <w:sz w:val="18"/>
                <w:szCs w:val="18"/>
              </w:rPr>
              <w:t>40 h/a</w:t>
            </w:r>
          </w:p>
        </w:tc>
      </w:tr>
      <w:tr w:rsidR="009C77E8" w:rsidRPr="00516B55" w:rsidTr="00E43D43">
        <w:trPr>
          <w:trHeight w:val="214"/>
        </w:trPr>
        <w:tc>
          <w:tcPr>
            <w:tcW w:w="3824" w:type="dxa"/>
            <w:vMerge/>
            <w:vAlign w:val="center"/>
          </w:tcPr>
          <w:p w:rsidR="009C77E8" w:rsidRPr="009C77E8" w:rsidRDefault="009C77E8" w:rsidP="00E43D43">
            <w:pPr>
              <w:jc w:val="center"/>
              <w:rPr>
                <w:b/>
                <w:bCs/>
                <w:sz w:val="18"/>
                <w:szCs w:val="18"/>
              </w:rPr>
            </w:pPr>
          </w:p>
        </w:tc>
        <w:tc>
          <w:tcPr>
            <w:tcW w:w="4733" w:type="dxa"/>
            <w:gridSpan w:val="2"/>
            <w:shd w:val="clear" w:color="auto" w:fill="auto"/>
            <w:vAlign w:val="center"/>
          </w:tcPr>
          <w:p w:rsidR="009C77E8" w:rsidRPr="009C77E8" w:rsidRDefault="009C77E8" w:rsidP="00E43D43">
            <w:pPr>
              <w:jc w:val="both"/>
              <w:rPr>
                <w:sz w:val="18"/>
                <w:szCs w:val="18"/>
              </w:rPr>
            </w:pPr>
            <w:r w:rsidRPr="009C77E8">
              <w:rPr>
                <w:sz w:val="18"/>
                <w:szCs w:val="18"/>
              </w:rPr>
              <w:t>Tecnologia e Sociedade</w:t>
            </w:r>
          </w:p>
        </w:tc>
        <w:tc>
          <w:tcPr>
            <w:tcW w:w="1011" w:type="dxa"/>
            <w:shd w:val="clear" w:color="auto" w:fill="auto"/>
          </w:tcPr>
          <w:p w:rsidR="009C77E8" w:rsidRPr="009C77E8" w:rsidRDefault="009C77E8" w:rsidP="00E43D43">
            <w:pPr>
              <w:ind w:right="-104" w:hanging="62"/>
              <w:jc w:val="center"/>
              <w:rPr>
                <w:sz w:val="18"/>
                <w:szCs w:val="18"/>
              </w:rPr>
            </w:pPr>
            <w:r w:rsidRPr="009C77E8">
              <w:rPr>
                <w:sz w:val="18"/>
                <w:szCs w:val="18"/>
              </w:rPr>
              <w:t>40 h/a</w:t>
            </w:r>
          </w:p>
        </w:tc>
      </w:tr>
      <w:tr w:rsidR="009C77E8" w:rsidRPr="00516B55" w:rsidTr="00E43D43">
        <w:trPr>
          <w:trHeight w:val="613"/>
        </w:trPr>
        <w:tc>
          <w:tcPr>
            <w:tcW w:w="9568" w:type="dxa"/>
            <w:gridSpan w:val="4"/>
          </w:tcPr>
          <w:p w:rsidR="009C77E8" w:rsidRPr="009C77E8" w:rsidRDefault="009C77E8" w:rsidP="00E43D43">
            <w:pPr>
              <w:jc w:val="both"/>
              <w:rPr>
                <w:b/>
                <w:bCs/>
                <w:sz w:val="20"/>
                <w:szCs w:val="20"/>
              </w:rPr>
            </w:pPr>
            <w:r w:rsidRPr="009C77E8">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9C77E8" w:rsidRPr="00516B55" w:rsidTr="00E43D43">
        <w:trPr>
          <w:trHeight w:val="482"/>
        </w:trPr>
        <w:tc>
          <w:tcPr>
            <w:tcW w:w="3884" w:type="dxa"/>
            <w:gridSpan w:val="2"/>
            <w:vAlign w:val="center"/>
          </w:tcPr>
          <w:p w:rsidR="009C77E8" w:rsidRPr="009C77E8" w:rsidRDefault="009C77E8" w:rsidP="00E43D43">
            <w:pPr>
              <w:jc w:val="center"/>
              <w:rPr>
                <w:b/>
                <w:bCs/>
                <w:sz w:val="18"/>
                <w:szCs w:val="18"/>
              </w:rPr>
            </w:pPr>
            <w:r w:rsidRPr="009C77E8">
              <w:rPr>
                <w:b/>
                <w:bCs/>
                <w:sz w:val="18"/>
                <w:szCs w:val="18"/>
              </w:rPr>
              <w:t>DURAÇÃO E INTEGRALIZAÇÃO</w:t>
            </w:r>
          </w:p>
          <w:p w:rsidR="009C77E8" w:rsidRPr="009C77E8" w:rsidRDefault="009C77E8" w:rsidP="00E43D43">
            <w:pPr>
              <w:autoSpaceDE w:val="0"/>
              <w:autoSpaceDN w:val="0"/>
              <w:adjustRightInd w:val="0"/>
              <w:jc w:val="both"/>
              <w:rPr>
                <w:b/>
                <w:bCs/>
                <w:sz w:val="18"/>
                <w:szCs w:val="18"/>
              </w:rPr>
            </w:pPr>
            <w:r w:rsidRPr="009C77E8">
              <w:rPr>
                <w:sz w:val="18"/>
                <w:szCs w:val="18"/>
              </w:rPr>
              <w:t>Catálogo Nacional dos Cursos Superiores de Tecnologia, instituído pelo Decreto n.º 5.773/2006.</w:t>
            </w:r>
          </w:p>
        </w:tc>
        <w:tc>
          <w:tcPr>
            <w:tcW w:w="5684" w:type="dxa"/>
            <w:gridSpan w:val="2"/>
            <w:vAlign w:val="center"/>
          </w:tcPr>
          <w:p w:rsidR="009C77E8" w:rsidRPr="009C77E8" w:rsidRDefault="009C77E8" w:rsidP="00E43D43">
            <w:pPr>
              <w:jc w:val="center"/>
              <w:rPr>
                <w:b/>
                <w:bCs/>
                <w:sz w:val="18"/>
                <w:szCs w:val="18"/>
              </w:rPr>
            </w:pPr>
            <w:r w:rsidRPr="009C77E8">
              <w:rPr>
                <w:b/>
                <w:bCs/>
                <w:sz w:val="18"/>
                <w:szCs w:val="18"/>
              </w:rPr>
              <w:t>DURAÇÃO PLENA</w:t>
            </w:r>
          </w:p>
        </w:tc>
      </w:tr>
      <w:tr w:rsidR="009C77E8" w:rsidRPr="00516B55" w:rsidTr="00E43D43">
        <w:trPr>
          <w:trHeight w:val="100"/>
        </w:trPr>
        <w:tc>
          <w:tcPr>
            <w:tcW w:w="3884" w:type="dxa"/>
            <w:gridSpan w:val="2"/>
            <w:vAlign w:val="center"/>
          </w:tcPr>
          <w:p w:rsidR="009C77E8" w:rsidRPr="009C77E8" w:rsidRDefault="009C77E8" w:rsidP="00E43D43">
            <w:pPr>
              <w:jc w:val="center"/>
              <w:rPr>
                <w:bCs/>
                <w:sz w:val="18"/>
                <w:szCs w:val="18"/>
              </w:rPr>
            </w:pPr>
            <w:r w:rsidRPr="009C77E8">
              <w:rPr>
                <w:b/>
                <w:bCs/>
                <w:sz w:val="18"/>
                <w:szCs w:val="18"/>
              </w:rPr>
              <w:t>CARGA HORÁRIA MÍNIMA</w:t>
            </w:r>
            <w:r w:rsidRPr="009C77E8">
              <w:rPr>
                <w:bCs/>
                <w:sz w:val="18"/>
                <w:szCs w:val="18"/>
              </w:rPr>
              <w:t>: 2000 horas</w:t>
            </w:r>
          </w:p>
        </w:tc>
        <w:tc>
          <w:tcPr>
            <w:tcW w:w="5684" w:type="dxa"/>
            <w:gridSpan w:val="2"/>
            <w:vAlign w:val="center"/>
          </w:tcPr>
          <w:p w:rsidR="009C77E8" w:rsidRPr="009C77E8" w:rsidRDefault="009C77E8" w:rsidP="00E43D43">
            <w:pPr>
              <w:jc w:val="center"/>
              <w:rPr>
                <w:bCs/>
                <w:sz w:val="18"/>
                <w:szCs w:val="18"/>
              </w:rPr>
            </w:pPr>
            <w:r w:rsidRPr="009C77E8">
              <w:rPr>
                <w:bCs/>
                <w:sz w:val="18"/>
                <w:szCs w:val="18"/>
              </w:rPr>
              <w:t>2.480 H/AULA</w:t>
            </w:r>
          </w:p>
        </w:tc>
      </w:tr>
      <w:tr w:rsidR="009C77E8" w:rsidRPr="00516B55" w:rsidTr="00E43D43">
        <w:trPr>
          <w:trHeight w:val="240"/>
        </w:trPr>
        <w:tc>
          <w:tcPr>
            <w:tcW w:w="3884" w:type="dxa"/>
            <w:gridSpan w:val="2"/>
            <w:vMerge w:val="restart"/>
            <w:vAlign w:val="center"/>
          </w:tcPr>
          <w:p w:rsidR="009C77E8" w:rsidRPr="009C77E8" w:rsidRDefault="009C77E8" w:rsidP="00E43D43">
            <w:pPr>
              <w:jc w:val="center"/>
              <w:rPr>
                <w:b/>
                <w:bCs/>
                <w:sz w:val="18"/>
                <w:szCs w:val="18"/>
              </w:rPr>
            </w:pPr>
            <w:r w:rsidRPr="009C77E8">
              <w:rPr>
                <w:b/>
                <w:sz w:val="18"/>
                <w:szCs w:val="18"/>
              </w:rPr>
              <w:t xml:space="preserve">INTEGRALIZAÇÃO </w:t>
            </w:r>
            <w:r w:rsidRPr="009C77E8">
              <w:rPr>
                <w:b/>
                <w:bCs/>
                <w:sz w:val="18"/>
                <w:szCs w:val="18"/>
              </w:rPr>
              <w:t>MÍNIMA</w:t>
            </w:r>
            <w:r w:rsidRPr="009C77E8">
              <w:rPr>
                <w:bCs/>
                <w:sz w:val="18"/>
                <w:szCs w:val="18"/>
              </w:rPr>
              <w:t xml:space="preserve">: </w:t>
            </w:r>
            <w:r w:rsidRPr="009C77E8">
              <w:rPr>
                <w:sz w:val="18"/>
                <w:szCs w:val="18"/>
              </w:rPr>
              <w:t>2,5 anos</w:t>
            </w:r>
          </w:p>
        </w:tc>
        <w:tc>
          <w:tcPr>
            <w:tcW w:w="5684" w:type="dxa"/>
            <w:gridSpan w:val="2"/>
            <w:vAlign w:val="center"/>
          </w:tcPr>
          <w:p w:rsidR="009C77E8" w:rsidRPr="009C77E8" w:rsidRDefault="009C77E8" w:rsidP="00E43D43">
            <w:pPr>
              <w:jc w:val="center"/>
              <w:rPr>
                <w:b/>
                <w:bCs/>
                <w:sz w:val="16"/>
                <w:szCs w:val="16"/>
              </w:rPr>
            </w:pPr>
            <w:r w:rsidRPr="009C77E8">
              <w:rPr>
                <w:sz w:val="16"/>
                <w:szCs w:val="16"/>
              </w:rPr>
              <w:t xml:space="preserve">INTEGRALIZAÇÃO </w:t>
            </w:r>
            <w:r w:rsidRPr="009C77E8">
              <w:rPr>
                <w:bCs/>
                <w:sz w:val="16"/>
                <w:szCs w:val="16"/>
              </w:rPr>
              <w:t xml:space="preserve">MÍNIMA: </w:t>
            </w:r>
            <w:r w:rsidRPr="009C77E8">
              <w:rPr>
                <w:sz w:val="16"/>
                <w:szCs w:val="16"/>
              </w:rPr>
              <w:t>2,5 (DOIS E MEIO) ANOS LETIVOS</w:t>
            </w:r>
          </w:p>
        </w:tc>
      </w:tr>
      <w:tr w:rsidR="009C77E8" w:rsidRPr="00516B55" w:rsidTr="00E43D43">
        <w:trPr>
          <w:trHeight w:val="227"/>
        </w:trPr>
        <w:tc>
          <w:tcPr>
            <w:tcW w:w="3884" w:type="dxa"/>
            <w:gridSpan w:val="2"/>
            <w:vMerge/>
            <w:vAlign w:val="center"/>
          </w:tcPr>
          <w:p w:rsidR="009C77E8" w:rsidRPr="009C77E8" w:rsidRDefault="009C77E8" w:rsidP="00E43D43">
            <w:pPr>
              <w:jc w:val="center"/>
              <w:rPr>
                <w:sz w:val="18"/>
                <w:szCs w:val="18"/>
              </w:rPr>
            </w:pPr>
          </w:p>
        </w:tc>
        <w:tc>
          <w:tcPr>
            <w:tcW w:w="5684" w:type="dxa"/>
            <w:gridSpan w:val="2"/>
            <w:vAlign w:val="center"/>
          </w:tcPr>
          <w:p w:rsidR="009C77E8" w:rsidRPr="009C77E8" w:rsidRDefault="009C77E8" w:rsidP="00E43D43">
            <w:pPr>
              <w:jc w:val="center"/>
              <w:rPr>
                <w:sz w:val="16"/>
                <w:szCs w:val="16"/>
              </w:rPr>
            </w:pPr>
            <w:r w:rsidRPr="009C77E8">
              <w:rPr>
                <w:sz w:val="16"/>
                <w:szCs w:val="16"/>
              </w:rPr>
              <w:t xml:space="preserve">INTEGRALIZAÇÃO </w:t>
            </w:r>
            <w:r w:rsidRPr="009C77E8">
              <w:rPr>
                <w:bCs/>
                <w:sz w:val="16"/>
                <w:szCs w:val="16"/>
              </w:rPr>
              <w:t xml:space="preserve">MÁXIMA: </w:t>
            </w:r>
            <w:r w:rsidRPr="009C77E8">
              <w:rPr>
                <w:sz w:val="16"/>
                <w:szCs w:val="16"/>
              </w:rPr>
              <w:t>3,5 (TRÊS E MEIO) ANOS LETIVOS</w:t>
            </w:r>
          </w:p>
        </w:tc>
      </w:tr>
      <w:tr w:rsidR="009C77E8" w:rsidRPr="00516B55" w:rsidTr="00E43D43">
        <w:trPr>
          <w:trHeight w:val="407"/>
        </w:trPr>
        <w:tc>
          <w:tcPr>
            <w:tcW w:w="3884" w:type="dxa"/>
            <w:gridSpan w:val="2"/>
            <w:vMerge w:val="restart"/>
            <w:vAlign w:val="center"/>
          </w:tcPr>
          <w:p w:rsidR="009C77E8" w:rsidRPr="009C77E8" w:rsidRDefault="009C77E8" w:rsidP="00E43D43">
            <w:pPr>
              <w:jc w:val="center"/>
              <w:rPr>
                <w:sz w:val="18"/>
                <w:szCs w:val="18"/>
              </w:rPr>
            </w:pPr>
            <w:r w:rsidRPr="009C77E8">
              <w:rPr>
                <w:sz w:val="18"/>
                <w:szCs w:val="18"/>
              </w:rPr>
              <w:t>ATIVIDADES COMPLEMENTARES</w:t>
            </w:r>
          </w:p>
          <w:p w:rsidR="009C77E8" w:rsidRPr="009C77E8" w:rsidRDefault="009C77E8" w:rsidP="00E43D43">
            <w:pPr>
              <w:autoSpaceDE w:val="0"/>
              <w:autoSpaceDN w:val="0"/>
              <w:adjustRightInd w:val="0"/>
              <w:jc w:val="center"/>
              <w:rPr>
                <w:sz w:val="16"/>
                <w:szCs w:val="16"/>
              </w:rPr>
            </w:pPr>
            <w:r w:rsidRPr="009C77E8">
              <w:rPr>
                <w:sz w:val="16"/>
                <w:szCs w:val="16"/>
              </w:rPr>
              <w:t>Já inclusos na carga horária total, além da carga horária mínima do curso.</w:t>
            </w:r>
          </w:p>
        </w:tc>
        <w:tc>
          <w:tcPr>
            <w:tcW w:w="5684" w:type="dxa"/>
            <w:gridSpan w:val="2"/>
            <w:vAlign w:val="center"/>
          </w:tcPr>
          <w:p w:rsidR="009C77E8" w:rsidRPr="009C77E8" w:rsidRDefault="009C77E8" w:rsidP="00E43D43">
            <w:pPr>
              <w:jc w:val="center"/>
              <w:rPr>
                <w:strike/>
                <w:sz w:val="18"/>
                <w:szCs w:val="18"/>
              </w:rPr>
            </w:pPr>
            <w:r w:rsidRPr="009C77E8">
              <w:rPr>
                <w:sz w:val="18"/>
                <w:szCs w:val="18"/>
              </w:rPr>
              <w:t>80 H/AULA = 3 (TRÊS) %</w:t>
            </w:r>
          </w:p>
        </w:tc>
      </w:tr>
      <w:tr w:rsidR="009C77E8" w:rsidRPr="00516B55" w:rsidTr="00E43D43">
        <w:trPr>
          <w:trHeight w:val="197"/>
        </w:trPr>
        <w:tc>
          <w:tcPr>
            <w:tcW w:w="3884" w:type="dxa"/>
            <w:gridSpan w:val="2"/>
            <w:vMerge/>
            <w:vAlign w:val="center"/>
          </w:tcPr>
          <w:p w:rsidR="009C77E8" w:rsidRPr="009C77E8" w:rsidRDefault="009C77E8" w:rsidP="00E43D43">
            <w:pPr>
              <w:jc w:val="center"/>
              <w:rPr>
                <w:sz w:val="18"/>
                <w:szCs w:val="18"/>
              </w:rPr>
            </w:pPr>
          </w:p>
        </w:tc>
        <w:tc>
          <w:tcPr>
            <w:tcW w:w="5684" w:type="dxa"/>
            <w:gridSpan w:val="2"/>
            <w:vAlign w:val="center"/>
          </w:tcPr>
          <w:p w:rsidR="009C77E8" w:rsidRPr="009C77E8" w:rsidRDefault="009C77E8" w:rsidP="00E43D43">
            <w:pPr>
              <w:jc w:val="center"/>
              <w:rPr>
                <w:sz w:val="18"/>
                <w:szCs w:val="18"/>
              </w:rPr>
            </w:pPr>
            <w:r w:rsidRPr="009C77E8">
              <w:rPr>
                <w:sz w:val="18"/>
                <w:szCs w:val="18"/>
              </w:rPr>
              <w:t>CARGA HORÁRIA TOTAL DO CURSO: 2.480 H/AULA</w:t>
            </w:r>
          </w:p>
        </w:tc>
      </w:tr>
      <w:tr w:rsidR="009C77E8" w:rsidRPr="00516B55" w:rsidTr="00E43D43">
        <w:trPr>
          <w:trHeight w:val="227"/>
        </w:trPr>
        <w:tc>
          <w:tcPr>
            <w:tcW w:w="9568" w:type="dxa"/>
            <w:gridSpan w:val="4"/>
            <w:vAlign w:val="center"/>
          </w:tcPr>
          <w:p w:rsidR="009C77E8" w:rsidRPr="009C77E8" w:rsidRDefault="009C77E8" w:rsidP="00E43D43">
            <w:pPr>
              <w:ind w:left="540" w:right="-545" w:hanging="540"/>
              <w:jc w:val="both"/>
              <w:rPr>
                <w:sz w:val="18"/>
                <w:szCs w:val="18"/>
              </w:rPr>
            </w:pPr>
            <w:r w:rsidRPr="009C77E8">
              <w:rPr>
                <w:sz w:val="16"/>
                <w:szCs w:val="16"/>
              </w:rPr>
              <w:t>A carga horária total do curso, estabelecida em horas, é convertida em h/a de 50 minutos.</w:t>
            </w:r>
          </w:p>
        </w:tc>
      </w:tr>
      <w:tr w:rsidR="009C77E8" w:rsidRPr="00CE29CF" w:rsidTr="00E43D43">
        <w:trPr>
          <w:trHeight w:val="227"/>
        </w:trPr>
        <w:tc>
          <w:tcPr>
            <w:tcW w:w="9568" w:type="dxa"/>
            <w:gridSpan w:val="4"/>
            <w:vAlign w:val="center"/>
          </w:tcPr>
          <w:p w:rsidR="009C77E8" w:rsidRPr="009C77E8" w:rsidRDefault="009C77E8" w:rsidP="00E43D43">
            <w:pPr>
              <w:jc w:val="both"/>
              <w:rPr>
                <w:sz w:val="18"/>
                <w:szCs w:val="18"/>
              </w:rPr>
            </w:pPr>
            <w:r w:rsidRPr="009C77E8">
              <w:rPr>
                <w:sz w:val="18"/>
                <w:szCs w:val="18"/>
              </w:rPr>
              <w:t xml:space="preserve">A carga horária total do curso poderá ser acrescida por até 03 (três) disciplinas optativas cursadas como Disciplinas em Regime de 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 e /ou quando da oferta através de Edital próprio da Diretoria Executiva de Gestão do Ensino Superior – DEGES. </w:t>
            </w:r>
          </w:p>
        </w:tc>
      </w:tr>
    </w:tbl>
    <w:p w:rsidR="000F1802" w:rsidRPr="00B60A34" w:rsidRDefault="000F1802" w:rsidP="00E1319B">
      <w:pPr>
        <w:spacing w:after="160" w:line="259" w:lineRule="auto"/>
        <w:rPr>
          <w:b/>
          <w:sz w:val="16"/>
          <w:szCs w:val="16"/>
        </w:rPr>
      </w:pPr>
    </w:p>
    <w:p w:rsidR="000F1802" w:rsidRDefault="000F1802" w:rsidP="000F1802">
      <w:pPr>
        <w:ind w:firstLine="709"/>
        <w:jc w:val="both"/>
        <w:rPr>
          <w:b/>
        </w:rPr>
      </w:pPr>
      <w:r>
        <w:rPr>
          <w:b/>
          <w:bCs/>
        </w:rPr>
        <w:t>3.4.2.</w:t>
      </w:r>
      <w:r>
        <w:rPr>
          <w:b/>
          <w:bCs/>
        </w:rPr>
        <w:tab/>
      </w:r>
      <w:r>
        <w:rPr>
          <w:b/>
        </w:rPr>
        <w:t>Abordagem da Educação Ambiental, das Relações Étnico-Raciais</w:t>
      </w:r>
      <w:r>
        <w:t xml:space="preserve"> </w:t>
      </w:r>
      <w:r>
        <w:rPr>
          <w:b/>
        </w:rPr>
        <w:t>e para o Ensino da História e Cultura Afro-Brasileira e Indígena, dos Direitos Humanos e Libras</w:t>
      </w:r>
    </w:p>
    <w:p w:rsidR="000F1802" w:rsidRPr="000923AA" w:rsidRDefault="000F1802" w:rsidP="000F1802">
      <w:pPr>
        <w:ind w:left="1276" w:hanging="567"/>
        <w:jc w:val="both"/>
        <w:rPr>
          <w:b/>
          <w:bCs/>
          <w:sz w:val="16"/>
          <w:szCs w:val="16"/>
        </w:rPr>
      </w:pPr>
    </w:p>
    <w:p w:rsidR="000F1802" w:rsidRDefault="000F1802" w:rsidP="000F1802">
      <w:pPr>
        <w:autoSpaceDE w:val="0"/>
        <w:autoSpaceDN w:val="0"/>
        <w:adjustRightInd w:val="0"/>
        <w:spacing w:line="360" w:lineRule="auto"/>
        <w:ind w:firstLine="709"/>
        <w:jc w:val="both"/>
      </w:pPr>
      <w:r>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Pr>
          <w:bCs/>
        </w:rPr>
        <w:t xml:space="preserve">Lei n.º 11.645, de 10 de março de 2008 e </w:t>
      </w:r>
      <w:r>
        <w:t xml:space="preserve">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n.º 14/2012, </w:t>
      </w:r>
      <w:r>
        <w:lastRenderedPageBreak/>
        <w:t>de 6 de junho de 2012, que a  “</w:t>
      </w:r>
      <w:r>
        <w:rPr>
          <w:i/>
        </w:rPr>
        <w:t>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t xml:space="preserve">. </w:t>
      </w:r>
    </w:p>
    <w:p w:rsidR="000F1802" w:rsidRDefault="000F1802" w:rsidP="000F1802">
      <w:pPr>
        <w:widowControl w:val="0"/>
        <w:autoSpaceDE w:val="0"/>
        <w:autoSpaceDN w:val="0"/>
        <w:adjustRightInd w:val="0"/>
        <w:spacing w:line="360" w:lineRule="auto"/>
        <w:ind w:firstLine="709"/>
        <w:jc w:val="both"/>
      </w:pPr>
      <w:r>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rsidR="000F1802" w:rsidRDefault="000F1802" w:rsidP="000F1802">
      <w:pPr>
        <w:spacing w:line="360" w:lineRule="auto"/>
        <w:ind w:firstLine="709"/>
        <w:jc w:val="both"/>
        <w:rPr>
          <w:rFonts w:eastAsia="Calibri"/>
        </w:rPr>
      </w:pPr>
      <w:r>
        <w:t xml:space="preserve">Nos cursos de graduação, as políticas mencionadas acima são incorporadas nos conteúdos de diferentes disciplinas da matriz curricular, bem como também na semana de conhecimentos gerais, por meio de </w:t>
      </w:r>
      <w:r>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t xml:space="preserve"> com os objetivos de incentivar a construção do </w:t>
      </w:r>
      <w:r>
        <w:rPr>
          <w:rFonts w:eastAsia="Calibri"/>
        </w:rPr>
        <w:t>conhecimento global, e ainda nas Atividades Complementares.</w:t>
      </w:r>
    </w:p>
    <w:p w:rsidR="000F1802" w:rsidRDefault="000F1802" w:rsidP="000F1802">
      <w:pPr>
        <w:numPr>
          <w:ilvl w:val="0"/>
          <w:numId w:val="285"/>
        </w:numPr>
        <w:spacing w:line="360" w:lineRule="auto"/>
        <w:ind w:left="993" w:hanging="284"/>
        <w:jc w:val="both"/>
        <w:rPr>
          <w:rFonts w:eastAsia="Calibri"/>
          <w:b/>
        </w:rPr>
      </w:pPr>
      <w:r>
        <w:rPr>
          <w:rFonts w:eastAsia="Calibri"/>
          <w:b/>
        </w:rPr>
        <w:t>Libras</w:t>
      </w:r>
    </w:p>
    <w:p w:rsidR="000F1802" w:rsidRDefault="000F1802" w:rsidP="000F1802">
      <w:pPr>
        <w:widowControl w:val="0"/>
        <w:autoSpaceDE w:val="0"/>
        <w:autoSpaceDN w:val="0"/>
        <w:adjustRightInd w:val="0"/>
        <w:spacing w:line="360" w:lineRule="auto"/>
        <w:ind w:left="65" w:firstLine="644"/>
        <w:jc w:val="both"/>
      </w:pPr>
      <w:r>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Pr>
          <w:rFonts w:eastAsia="Calibri"/>
          <w:bCs/>
        </w:rPr>
        <w:t xml:space="preserve">  Cumpre salientar, que nos cursos de graduação - modalidade de Licenciatura/EAD, a disciplina de LIBRAS constitui em componente curricular obrigatório, contemplado na matriz curricular com carga horária de 40 horas, em consonância com </w:t>
      </w:r>
      <w:r>
        <w:t xml:space="preserve">Decreto n.º 5.626, de 22/12/2005. </w:t>
      </w:r>
    </w:p>
    <w:p w:rsidR="000F1802" w:rsidRDefault="000F1802" w:rsidP="000F1802">
      <w:pPr>
        <w:widowControl w:val="0"/>
        <w:autoSpaceDE w:val="0"/>
        <w:autoSpaceDN w:val="0"/>
        <w:adjustRightInd w:val="0"/>
        <w:spacing w:line="360" w:lineRule="auto"/>
        <w:ind w:left="65" w:firstLine="644"/>
        <w:jc w:val="both"/>
        <w:rPr>
          <w:rFonts w:eastAsia="Calibri"/>
          <w:bCs/>
        </w:rPr>
      </w:pPr>
      <w:r>
        <w:rPr>
          <w:rFonts w:eastAsia="Calibri"/>
          <w:bCs/>
        </w:rPr>
        <w:t>Para os cursos de graduação na modalidade de: Bacharelado e Tecnologia, a disciplina de LIBRAS é ofertada</w:t>
      </w:r>
      <w:r>
        <w:rPr>
          <w:sz w:val="18"/>
          <w:szCs w:val="18"/>
        </w:rPr>
        <w:t xml:space="preserve"> </w:t>
      </w:r>
      <w:r>
        <w:t xml:space="preserve">de forma optativa, </w:t>
      </w:r>
      <w:r>
        <w:rPr>
          <w:rFonts w:eastAsia="Calibri"/>
        </w:rPr>
        <w:t xml:space="preserve">podendo ser cursada como </w:t>
      </w:r>
      <w:r>
        <w:rPr>
          <w:rFonts w:eastAsia="Calibri"/>
          <w:bCs/>
        </w:rPr>
        <w:t xml:space="preserve">Disciplina em Regime de Enriquecimento Curricular – DREC, </w:t>
      </w:r>
      <w:r>
        <w:rPr>
          <w:rFonts w:eastAsia="Calibri"/>
        </w:rPr>
        <w:t>a partir do 2.º (segundo) módulo</w:t>
      </w:r>
      <w:r>
        <w:t>,</w:t>
      </w:r>
      <w:r>
        <w:rPr>
          <w:sz w:val="18"/>
          <w:szCs w:val="18"/>
        </w:rPr>
        <w:t xml:space="preserve"> </w:t>
      </w:r>
      <w:r>
        <w:rPr>
          <w:rFonts w:eastAsia="Calibri"/>
          <w:bCs/>
        </w:rPr>
        <w:t>onde os alunos dos cursos que não contemplam a disciplina de LIBRAS na matriz curricular podem ter acesso ao conhecimento introdutório sobre a Língua Brasileira de Sinais – LIBRAS algo essencial em uma sociedade que se alimenta da aspiração em integrar todos os seus segmentos nos seus mais diversos ambientes de convívio social e não apenas no ambiente escolar.</w:t>
      </w:r>
    </w:p>
    <w:p w:rsidR="000F1802" w:rsidRPr="00000721" w:rsidRDefault="000F1802" w:rsidP="00E1319B">
      <w:pPr>
        <w:spacing w:after="160" w:line="259" w:lineRule="auto"/>
        <w:rPr>
          <w:b/>
          <w:sz w:val="4"/>
        </w:rPr>
      </w:pPr>
    </w:p>
    <w:p w:rsidR="009E3A8A" w:rsidRPr="009E3A8A" w:rsidRDefault="00311F73" w:rsidP="00311F73">
      <w:pPr>
        <w:widowControl w:val="0"/>
        <w:autoSpaceDE w:val="0"/>
        <w:autoSpaceDN w:val="0"/>
        <w:adjustRightInd w:val="0"/>
        <w:spacing w:line="360" w:lineRule="auto"/>
        <w:jc w:val="both"/>
        <w:rPr>
          <w:rFonts w:eastAsia="Calibri"/>
          <w:b/>
          <w:bCs/>
          <w:sz w:val="22"/>
          <w:szCs w:val="22"/>
          <w:lang w:eastAsia="en-US"/>
        </w:rPr>
      </w:pPr>
      <w:r w:rsidRPr="009E3A8A">
        <w:rPr>
          <w:rFonts w:eastAsia="Calibri"/>
          <w:b/>
          <w:bCs/>
          <w:sz w:val="22"/>
          <w:szCs w:val="22"/>
          <w:lang w:eastAsia="en-US"/>
        </w:rPr>
        <w:lastRenderedPageBreak/>
        <w:t>ESTRATÉGIAS DO CUMPRIMENTO DA LEGISLAÇÃO RELACIONADA A EDUCAÇÃO AMBIENTAL, DAS RELAÇÕES ÉTNICO-RACIAIS E PARA O ENSINO DA HISTÓRIA E CULTURA AFRO-BRASILEIRA E INDÍGENA, DOS DIREITOS HUMANOS E LIBRAS.</w:t>
      </w:r>
    </w:p>
    <w:tbl>
      <w:tblPr>
        <w:tblpPr w:leftFromText="141" w:rightFromText="141" w:vertAnchor="text" w:horzAnchor="margin" w:tblpX="65" w:tblpY="145"/>
        <w:tblW w:w="9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58"/>
        <w:gridCol w:w="5386"/>
      </w:tblGrid>
      <w:tr w:rsidR="006C63F9" w:rsidRPr="00EF69F7" w:rsidTr="006C63F9">
        <w:trPr>
          <w:trHeight w:val="416"/>
        </w:trPr>
        <w:tc>
          <w:tcPr>
            <w:tcW w:w="4258" w:type="dxa"/>
            <w:vAlign w:val="center"/>
          </w:tcPr>
          <w:p w:rsidR="006C63F9" w:rsidRPr="00EF69F7" w:rsidRDefault="006C63F9" w:rsidP="006C63F9">
            <w:pPr>
              <w:keepNext/>
              <w:widowControl w:val="0"/>
              <w:autoSpaceDE w:val="0"/>
              <w:autoSpaceDN w:val="0"/>
              <w:adjustRightInd w:val="0"/>
              <w:spacing w:line="386" w:lineRule="exact"/>
              <w:ind w:left="349" w:right="-236"/>
              <w:outlineLvl w:val="1"/>
            </w:pPr>
            <w:r w:rsidRPr="00EF69F7">
              <w:rPr>
                <w:b/>
                <w:bCs/>
              </w:rPr>
              <w:t xml:space="preserve">               REQUISITOS</w:t>
            </w:r>
          </w:p>
        </w:tc>
        <w:tc>
          <w:tcPr>
            <w:tcW w:w="5386" w:type="dxa"/>
            <w:vAlign w:val="center"/>
          </w:tcPr>
          <w:p w:rsidR="006C63F9" w:rsidRPr="00EF69F7" w:rsidRDefault="006C63F9" w:rsidP="006C63F9">
            <w:pPr>
              <w:widowControl w:val="0"/>
              <w:autoSpaceDE w:val="0"/>
              <w:autoSpaceDN w:val="0"/>
              <w:adjustRightInd w:val="0"/>
              <w:spacing w:line="386" w:lineRule="exact"/>
              <w:ind w:left="293"/>
              <w:jc w:val="center"/>
              <w:rPr>
                <w:b/>
                <w:bCs/>
              </w:rPr>
            </w:pPr>
            <w:r w:rsidRPr="00EF69F7">
              <w:rPr>
                <w:b/>
                <w:bCs/>
              </w:rPr>
              <w:t>ESTRATÉGIAS DE CUMPRIMENTO</w:t>
            </w:r>
          </w:p>
        </w:tc>
      </w:tr>
      <w:tr w:rsidR="006C63F9" w:rsidRPr="00EF69F7" w:rsidTr="006C63F9">
        <w:trPr>
          <w:trHeight w:val="1590"/>
        </w:trPr>
        <w:tc>
          <w:tcPr>
            <w:tcW w:w="4258" w:type="dxa"/>
            <w:vAlign w:val="center"/>
          </w:tcPr>
          <w:p w:rsidR="006C63F9" w:rsidRPr="00EF69F7" w:rsidRDefault="006C63F9" w:rsidP="006C63F9">
            <w:pPr>
              <w:widowControl w:val="0"/>
              <w:autoSpaceDE w:val="0"/>
              <w:autoSpaceDN w:val="0"/>
              <w:adjustRightInd w:val="0"/>
              <w:spacing w:line="253" w:lineRule="exact"/>
              <w:ind w:left="65"/>
            </w:pPr>
          </w:p>
          <w:p w:rsidR="006C63F9" w:rsidRPr="00EF69F7" w:rsidRDefault="006C63F9" w:rsidP="006C63F9">
            <w:pPr>
              <w:widowControl w:val="0"/>
              <w:autoSpaceDE w:val="0"/>
              <w:autoSpaceDN w:val="0"/>
              <w:adjustRightInd w:val="0"/>
              <w:spacing w:line="253" w:lineRule="exact"/>
              <w:ind w:left="65"/>
              <w:jc w:val="both"/>
            </w:pPr>
            <w:r w:rsidRPr="00EF69F7">
              <w:t xml:space="preserve">LIBRAS - Decreto n.º 5.626, de 22/12/2005. </w:t>
            </w:r>
          </w:p>
          <w:p w:rsidR="006C63F9" w:rsidRPr="00EF69F7" w:rsidRDefault="006C63F9" w:rsidP="006C63F9">
            <w:pPr>
              <w:widowControl w:val="0"/>
              <w:autoSpaceDE w:val="0"/>
              <w:autoSpaceDN w:val="0"/>
              <w:adjustRightInd w:val="0"/>
              <w:spacing w:line="426" w:lineRule="exact"/>
              <w:rPr>
                <w:b/>
                <w:bCs/>
              </w:rPr>
            </w:pPr>
          </w:p>
        </w:tc>
        <w:tc>
          <w:tcPr>
            <w:tcW w:w="5386" w:type="dxa"/>
            <w:vAlign w:val="center"/>
          </w:tcPr>
          <w:p w:rsidR="006C63F9" w:rsidRPr="00EF69F7" w:rsidRDefault="006C63F9" w:rsidP="006C63F9">
            <w:pPr>
              <w:widowControl w:val="0"/>
              <w:autoSpaceDE w:val="0"/>
              <w:autoSpaceDN w:val="0"/>
              <w:adjustRightInd w:val="0"/>
              <w:jc w:val="both"/>
            </w:pPr>
            <w:r w:rsidRPr="00EF69F7">
              <w:rPr>
                <w:b/>
                <w:bCs/>
              </w:rPr>
              <w:t>Oferta da disciplina:</w:t>
            </w:r>
            <w:r w:rsidRPr="00EF69F7">
              <w:rPr>
                <w:bCs/>
              </w:rPr>
              <w:t xml:space="preserve"> Língua Brasileira de Sinais - Libras. (</w:t>
            </w:r>
            <w:proofErr w:type="gramStart"/>
            <w:r w:rsidRPr="00EF69F7">
              <w:t>como</w:t>
            </w:r>
            <w:proofErr w:type="gramEnd"/>
            <w:r w:rsidRPr="00EF69F7">
              <w:t xml:space="preserve"> optativa na matriz curricular em vigor). </w:t>
            </w:r>
          </w:p>
          <w:p w:rsidR="006C63F9" w:rsidRPr="00EF69F7" w:rsidRDefault="006C63F9" w:rsidP="006C63F9">
            <w:pPr>
              <w:widowControl w:val="0"/>
              <w:autoSpaceDE w:val="0"/>
              <w:autoSpaceDN w:val="0"/>
              <w:adjustRightInd w:val="0"/>
              <w:jc w:val="both"/>
              <w:rPr>
                <w:bCs/>
              </w:rPr>
            </w:pPr>
          </w:p>
        </w:tc>
      </w:tr>
      <w:tr w:rsidR="006C63F9" w:rsidRPr="00EF69F7" w:rsidTr="006C63F9">
        <w:trPr>
          <w:trHeight w:val="2010"/>
        </w:trPr>
        <w:tc>
          <w:tcPr>
            <w:tcW w:w="4258" w:type="dxa"/>
            <w:vAlign w:val="center"/>
          </w:tcPr>
          <w:p w:rsidR="006C63F9" w:rsidRPr="00EF69F7" w:rsidRDefault="006C63F9" w:rsidP="006C63F9">
            <w:pPr>
              <w:autoSpaceDE w:val="0"/>
              <w:autoSpaceDN w:val="0"/>
              <w:adjustRightInd w:val="0"/>
              <w:jc w:val="both"/>
            </w:pPr>
            <w:r w:rsidRPr="00EF69F7">
              <w:rPr>
                <w:rFonts w:eastAsia="Calibri"/>
                <w:sz w:val="22"/>
                <w:lang w:eastAsia="en-US"/>
              </w:rPr>
              <w:t>EDUCAÇÃO DAS RELAÇÕES ÉTNICO-RACIAIS E PARA O ENSINO DE HISTÓRIA E CULTURA AFRO-BRASILEIRA E AFRICANA</w:t>
            </w:r>
          </w:p>
          <w:p w:rsidR="006C63F9" w:rsidRPr="00EF69F7" w:rsidRDefault="006C63F9" w:rsidP="006C63F9">
            <w:pPr>
              <w:autoSpaceDE w:val="0"/>
              <w:autoSpaceDN w:val="0"/>
              <w:adjustRightInd w:val="0"/>
              <w:jc w:val="both"/>
              <w:rPr>
                <w:b/>
                <w:bCs/>
                <w:highlight w:val="yellow"/>
              </w:rPr>
            </w:pPr>
            <w:r w:rsidRPr="00EF69F7">
              <w:rPr>
                <w:bCs/>
              </w:rPr>
              <w:t>Lei n.º 11.645, de 10 de março de 2008,</w:t>
            </w:r>
            <w:r w:rsidRPr="00EF69F7">
              <w:rPr>
                <w:b/>
                <w:bCs/>
              </w:rPr>
              <w:t xml:space="preserve"> </w:t>
            </w:r>
            <w:r w:rsidRPr="00EF69F7">
              <w:t xml:space="preserve">Resolução CNE/CP n.º 1, de 17/06/2004 e Parecer CNE/CP n.º 3, de 10/03/2004. </w:t>
            </w:r>
          </w:p>
        </w:tc>
        <w:tc>
          <w:tcPr>
            <w:tcW w:w="5386" w:type="dxa"/>
            <w:vAlign w:val="center"/>
          </w:tcPr>
          <w:p w:rsidR="006C63F9" w:rsidRPr="00EF69F7" w:rsidRDefault="006C63F9" w:rsidP="006C63F9">
            <w:pPr>
              <w:widowControl w:val="0"/>
              <w:autoSpaceDE w:val="0"/>
              <w:autoSpaceDN w:val="0"/>
              <w:adjustRightInd w:val="0"/>
              <w:jc w:val="both"/>
              <w:rPr>
                <w:bCs/>
              </w:rPr>
            </w:pPr>
            <w:r w:rsidRPr="00EF69F7">
              <w:rPr>
                <w:b/>
                <w:bCs/>
              </w:rPr>
              <w:t>Oferta da disciplina:</w:t>
            </w:r>
            <w:r w:rsidRPr="00EF69F7">
              <w:rPr>
                <w:bCs/>
              </w:rPr>
              <w:t xml:space="preserve">  Noções de Ciências Sociais</w:t>
            </w:r>
            <w:r>
              <w:rPr>
                <w:bCs/>
              </w:rPr>
              <w:t>.</w:t>
            </w:r>
          </w:p>
          <w:p w:rsidR="006C63F9" w:rsidRPr="00EF69F7" w:rsidRDefault="006C63F9" w:rsidP="006C63F9">
            <w:pPr>
              <w:widowControl w:val="0"/>
              <w:tabs>
                <w:tab w:val="left" w:pos="1346"/>
                <w:tab w:val="left" w:pos="2626"/>
                <w:tab w:val="left" w:pos="3266"/>
              </w:tabs>
              <w:autoSpaceDE w:val="0"/>
              <w:autoSpaceDN w:val="0"/>
              <w:adjustRightInd w:val="0"/>
            </w:pPr>
            <w:r w:rsidRPr="00EF69F7">
              <w:rPr>
                <w:b/>
              </w:rPr>
              <w:t>Tratamento</w:t>
            </w:r>
            <w:r w:rsidRPr="00EF69F7">
              <w:rPr>
                <w:b/>
              </w:rPr>
              <w:tab/>
              <w:t xml:space="preserve">transversal </w:t>
            </w:r>
            <w:r w:rsidRPr="00EF69F7">
              <w:rPr>
                <w:b/>
              </w:rPr>
              <w:tab/>
              <w:t xml:space="preserve">nas </w:t>
            </w:r>
            <w:r w:rsidRPr="00EF69F7">
              <w:rPr>
                <w:b/>
              </w:rPr>
              <w:tab/>
              <w:t>disciplinas:</w:t>
            </w:r>
            <w:r w:rsidRPr="00EF69F7">
              <w:t xml:space="preserve">  Legislação Aplicada à </w:t>
            </w:r>
            <w:r>
              <w:t>Tecnologia da Informação</w:t>
            </w:r>
            <w:r w:rsidRPr="00EF69F7">
              <w:t>.</w:t>
            </w:r>
          </w:p>
          <w:p w:rsidR="006C63F9" w:rsidRPr="00EF69F7" w:rsidRDefault="006C63F9" w:rsidP="006C63F9">
            <w:pPr>
              <w:widowControl w:val="0"/>
              <w:tabs>
                <w:tab w:val="left" w:pos="1346"/>
                <w:tab w:val="left" w:pos="2626"/>
                <w:tab w:val="left" w:pos="3266"/>
              </w:tabs>
              <w:autoSpaceDE w:val="0"/>
              <w:autoSpaceDN w:val="0"/>
              <w:adjustRightInd w:val="0"/>
              <w:jc w:val="both"/>
              <w:rPr>
                <w:rFonts w:eastAsia="Calibri" w:cs="Arial"/>
                <w:b/>
                <w:bCs/>
              </w:rPr>
            </w:pPr>
            <w:r w:rsidRPr="00EF69F7">
              <w:rPr>
                <w:b/>
              </w:rPr>
              <w:t>Disciplinas em Regime de Enriquecimento Curricular</w:t>
            </w:r>
            <w:r w:rsidRPr="00EF69F7">
              <w:t>: Diversidades Étnico - Raciais.</w:t>
            </w:r>
          </w:p>
        </w:tc>
      </w:tr>
      <w:tr w:rsidR="006C63F9" w:rsidRPr="00EF69F7" w:rsidTr="006C63F9">
        <w:trPr>
          <w:trHeight w:val="2085"/>
        </w:trPr>
        <w:tc>
          <w:tcPr>
            <w:tcW w:w="4258" w:type="dxa"/>
          </w:tcPr>
          <w:p w:rsidR="006C63F9" w:rsidRPr="00EF69F7" w:rsidRDefault="006C63F9" w:rsidP="006C63F9">
            <w:pPr>
              <w:widowControl w:val="0"/>
              <w:autoSpaceDE w:val="0"/>
              <w:autoSpaceDN w:val="0"/>
              <w:adjustRightInd w:val="0"/>
              <w:jc w:val="both"/>
              <w:rPr>
                <w:highlight w:val="yellow"/>
                <w:lang w:eastAsia="en-US"/>
              </w:rPr>
            </w:pPr>
          </w:p>
          <w:p w:rsidR="006C63F9" w:rsidRPr="00EF69F7" w:rsidRDefault="006C63F9" w:rsidP="006C63F9">
            <w:pPr>
              <w:widowControl w:val="0"/>
              <w:autoSpaceDE w:val="0"/>
              <w:autoSpaceDN w:val="0"/>
              <w:adjustRightInd w:val="0"/>
              <w:jc w:val="both"/>
              <w:rPr>
                <w:rFonts w:eastAsia="Calibri"/>
                <w:sz w:val="22"/>
                <w:lang w:eastAsia="en-US"/>
              </w:rPr>
            </w:pPr>
            <w:r w:rsidRPr="00EF69F7">
              <w:rPr>
                <w:sz w:val="22"/>
              </w:rPr>
              <w:t xml:space="preserve">EDUCAÇÃO </w:t>
            </w:r>
            <w:r w:rsidRPr="00EF69F7">
              <w:rPr>
                <w:rFonts w:eastAsia="Calibri"/>
                <w:sz w:val="22"/>
                <w:lang w:eastAsia="en-US"/>
              </w:rPr>
              <w:t>AMBIENTAL</w:t>
            </w:r>
          </w:p>
          <w:p w:rsidR="006C63F9" w:rsidRPr="00EF69F7" w:rsidRDefault="006C63F9" w:rsidP="006C63F9">
            <w:pPr>
              <w:widowControl w:val="0"/>
              <w:autoSpaceDE w:val="0"/>
              <w:autoSpaceDN w:val="0"/>
              <w:adjustRightInd w:val="0"/>
              <w:jc w:val="both"/>
              <w:rPr>
                <w:rFonts w:eastAsia="Calibri" w:cs="Arial"/>
                <w:b/>
                <w:bCs/>
                <w:highlight w:val="yellow"/>
                <w:lang w:eastAsia="en-US"/>
              </w:rPr>
            </w:pPr>
            <w:r w:rsidRPr="00EF69F7">
              <w:rPr>
                <w:rFonts w:eastAsia="Calibri" w:cs="Arial"/>
                <w:lang w:eastAsia="en-US"/>
              </w:rPr>
              <w:t xml:space="preserve">Resolução CNE/CP n.º 2, de 15 de junho de 2012, </w:t>
            </w:r>
            <w:r w:rsidRPr="00EF69F7">
              <w:rPr>
                <w:lang w:eastAsia="en-US"/>
              </w:rPr>
              <w:t xml:space="preserve">Decreto </w:t>
            </w:r>
            <w:r w:rsidRPr="00EF69F7">
              <w:rPr>
                <w:rFonts w:cs="Arial"/>
                <w:lang w:eastAsia="en-US"/>
              </w:rPr>
              <w:t xml:space="preserve">n.º </w:t>
            </w:r>
            <w:r w:rsidRPr="00EF69F7">
              <w:rPr>
                <w:lang w:eastAsia="en-US"/>
              </w:rPr>
              <w:t>4.281, de 25</w:t>
            </w:r>
            <w:r w:rsidRPr="00EF69F7">
              <w:t>/06/2002</w:t>
            </w:r>
            <w:r w:rsidRPr="00EF69F7">
              <w:rPr>
                <w:lang w:eastAsia="en-US"/>
              </w:rPr>
              <w:t xml:space="preserve"> que regulamenta a </w:t>
            </w:r>
            <w:r w:rsidRPr="00EF69F7">
              <w:t xml:space="preserve">Lei n.º 9.795, de 27/04/1999 e </w:t>
            </w:r>
            <w:r w:rsidRPr="00EF69F7">
              <w:rPr>
                <w:rFonts w:eastAsia="Calibri"/>
                <w:lang w:eastAsia="en-US"/>
              </w:rPr>
              <w:t>Parecer CNE/CP nº 14/2012, de 06/06/2012</w:t>
            </w:r>
            <w:r w:rsidRPr="00EF69F7">
              <w:t>.</w:t>
            </w:r>
            <w:r w:rsidRPr="00EF69F7">
              <w:rPr>
                <w:rFonts w:eastAsia="Calibri" w:cs="Arial"/>
                <w:b/>
                <w:bCs/>
                <w:lang w:eastAsia="en-US"/>
              </w:rPr>
              <w:t xml:space="preserve"> </w:t>
            </w:r>
          </w:p>
        </w:tc>
        <w:tc>
          <w:tcPr>
            <w:tcW w:w="5386" w:type="dxa"/>
            <w:vAlign w:val="center"/>
          </w:tcPr>
          <w:p w:rsidR="006C63F9" w:rsidRPr="00EF69F7" w:rsidRDefault="006C63F9" w:rsidP="006C63F9">
            <w:pPr>
              <w:widowControl w:val="0"/>
              <w:autoSpaceDE w:val="0"/>
              <w:autoSpaceDN w:val="0"/>
              <w:adjustRightInd w:val="0"/>
              <w:spacing w:line="240" w:lineRule="exact"/>
              <w:jc w:val="both"/>
            </w:pPr>
            <w:r w:rsidRPr="00EF69F7">
              <w:rPr>
                <w:b/>
              </w:rPr>
              <w:t>Oferta da disciplina:</w:t>
            </w:r>
            <w:r w:rsidRPr="00EF69F7">
              <w:t xml:space="preserve">  Noções de Ciências Sociais.</w:t>
            </w:r>
          </w:p>
          <w:p w:rsidR="006C63F9" w:rsidRDefault="006C63F9" w:rsidP="006C63F9">
            <w:pPr>
              <w:widowControl w:val="0"/>
              <w:autoSpaceDE w:val="0"/>
              <w:autoSpaceDN w:val="0"/>
              <w:adjustRightInd w:val="0"/>
              <w:spacing w:line="240" w:lineRule="exact"/>
              <w:jc w:val="both"/>
            </w:pPr>
            <w:r w:rsidRPr="00EF69F7">
              <w:br w:type="column"/>
            </w:r>
            <w:r w:rsidRPr="00EF69F7">
              <w:br w:type="column"/>
            </w:r>
            <w:r w:rsidRPr="00EF69F7">
              <w:rPr>
                <w:b/>
                <w:bCs/>
              </w:rPr>
              <w:t>T</w:t>
            </w:r>
            <w:r w:rsidRPr="00EF69F7">
              <w:rPr>
                <w:b/>
              </w:rPr>
              <w:t>ratamento transversal com sínteses nas disciplinas:</w:t>
            </w:r>
            <w:r w:rsidRPr="00EF69F7">
              <w:t xml:space="preserve">  Legislação Aplicada </w:t>
            </w:r>
            <w:r>
              <w:t>à Tecnologia da Informação</w:t>
            </w:r>
            <w:r w:rsidRPr="00EF69F7">
              <w:t>.</w:t>
            </w:r>
          </w:p>
          <w:p w:rsidR="006C63F9" w:rsidRPr="00EF69F7" w:rsidRDefault="006C63F9" w:rsidP="006C63F9">
            <w:pPr>
              <w:widowControl w:val="0"/>
              <w:autoSpaceDE w:val="0"/>
              <w:autoSpaceDN w:val="0"/>
              <w:adjustRightInd w:val="0"/>
              <w:spacing w:line="240" w:lineRule="exact"/>
              <w:jc w:val="both"/>
              <w:rPr>
                <w:bCs/>
              </w:rPr>
            </w:pPr>
            <w:r w:rsidRPr="00EF69F7">
              <w:rPr>
                <w:b/>
              </w:rPr>
              <w:t xml:space="preserve">Disciplinas em Regime de Enriquecimento Curricular:  </w:t>
            </w:r>
            <w:r w:rsidRPr="00EF69F7">
              <w:rPr>
                <w:bCs/>
              </w:rPr>
              <w:t>Ecologia e Biodiversidade.</w:t>
            </w:r>
          </w:p>
        </w:tc>
      </w:tr>
      <w:tr w:rsidR="006C63F9" w:rsidRPr="00EF69F7" w:rsidTr="006C63F9">
        <w:trPr>
          <w:trHeight w:val="2085"/>
        </w:trPr>
        <w:tc>
          <w:tcPr>
            <w:tcW w:w="4258" w:type="dxa"/>
            <w:vAlign w:val="center"/>
          </w:tcPr>
          <w:p w:rsidR="006C63F9" w:rsidRPr="00EF69F7" w:rsidRDefault="006C63F9" w:rsidP="006C63F9">
            <w:pPr>
              <w:widowControl w:val="0"/>
              <w:autoSpaceDE w:val="0"/>
              <w:autoSpaceDN w:val="0"/>
              <w:adjustRightInd w:val="0"/>
              <w:jc w:val="both"/>
              <w:rPr>
                <w:lang w:eastAsia="en-US"/>
              </w:rPr>
            </w:pPr>
            <w:r w:rsidRPr="00EF69F7">
              <w:t>EDUCAÇÃO EM DIREITOS HUMANOS Resolução CNE/CP n.º 1, de 30 de maio de 2012 e Parecer CNE/CP nº 8/2012.</w:t>
            </w:r>
          </w:p>
        </w:tc>
        <w:tc>
          <w:tcPr>
            <w:tcW w:w="5386" w:type="dxa"/>
            <w:vAlign w:val="center"/>
          </w:tcPr>
          <w:p w:rsidR="006C63F9" w:rsidRPr="00EF69F7" w:rsidRDefault="006C63F9" w:rsidP="006C63F9">
            <w:pPr>
              <w:widowControl w:val="0"/>
              <w:autoSpaceDE w:val="0"/>
              <w:autoSpaceDN w:val="0"/>
              <w:adjustRightInd w:val="0"/>
              <w:spacing w:line="240" w:lineRule="exact"/>
              <w:jc w:val="both"/>
            </w:pPr>
            <w:r w:rsidRPr="00EF69F7">
              <w:rPr>
                <w:b/>
              </w:rPr>
              <w:t>Oferta da disciplina:</w:t>
            </w:r>
            <w:r w:rsidRPr="00EF69F7">
              <w:t xml:space="preserve">  Noções de Ciências Sociais.</w:t>
            </w:r>
          </w:p>
          <w:p w:rsidR="006C63F9" w:rsidRPr="00EF69F7" w:rsidRDefault="006C63F9" w:rsidP="006C63F9">
            <w:pPr>
              <w:widowControl w:val="0"/>
              <w:autoSpaceDE w:val="0"/>
              <w:autoSpaceDN w:val="0"/>
              <w:adjustRightInd w:val="0"/>
              <w:spacing w:line="240" w:lineRule="exact"/>
              <w:jc w:val="both"/>
            </w:pPr>
            <w:r w:rsidRPr="00EF69F7">
              <w:br w:type="column"/>
            </w:r>
            <w:r w:rsidRPr="00EF69F7">
              <w:br w:type="column"/>
            </w:r>
            <w:r w:rsidRPr="00EF69F7">
              <w:rPr>
                <w:b/>
                <w:bCs/>
              </w:rPr>
              <w:t>T</w:t>
            </w:r>
            <w:r w:rsidRPr="00EF69F7">
              <w:rPr>
                <w:b/>
              </w:rPr>
              <w:t>ratamento transversal com sínteses nas disciplinas</w:t>
            </w:r>
            <w:r w:rsidRPr="00EF69F7">
              <w:rPr>
                <w:rFonts w:ascii="Helvetica" w:hAnsi="Helvetica" w:cs="Helvetica"/>
                <w:b/>
                <w:sz w:val="18"/>
                <w:szCs w:val="18"/>
              </w:rPr>
              <w:t>:</w:t>
            </w:r>
            <w:r w:rsidRPr="00EF69F7">
              <w:t xml:space="preserve">  Legislação Aplicada à </w:t>
            </w:r>
            <w:r>
              <w:t>Tecnologia da Informação</w:t>
            </w:r>
            <w:r w:rsidRPr="00EF69F7">
              <w:t>.</w:t>
            </w:r>
          </w:p>
          <w:p w:rsidR="006C63F9" w:rsidRPr="00EF69F7" w:rsidRDefault="006C63F9" w:rsidP="006C63F9">
            <w:pPr>
              <w:widowControl w:val="0"/>
              <w:autoSpaceDE w:val="0"/>
              <w:autoSpaceDN w:val="0"/>
              <w:adjustRightInd w:val="0"/>
              <w:spacing w:line="240" w:lineRule="exact"/>
              <w:jc w:val="both"/>
            </w:pPr>
            <w:r w:rsidRPr="00EF69F7">
              <w:rPr>
                <w:b/>
              </w:rPr>
              <w:t xml:space="preserve">Disciplinas em Regime de Enriquecimento Curricular: </w:t>
            </w:r>
            <w:r w:rsidRPr="00EF69F7">
              <w:t>Direitos Humanos e Cidadania.</w:t>
            </w:r>
          </w:p>
        </w:tc>
      </w:tr>
    </w:tbl>
    <w:p w:rsidR="00311F73" w:rsidRPr="000923AA" w:rsidRDefault="00311F73" w:rsidP="00311F73">
      <w:pPr>
        <w:widowControl w:val="0"/>
        <w:autoSpaceDE w:val="0"/>
        <w:autoSpaceDN w:val="0"/>
        <w:adjustRightInd w:val="0"/>
        <w:ind w:left="284" w:firstLine="425"/>
        <w:jc w:val="both"/>
        <w:rPr>
          <w:b/>
          <w:bCs/>
          <w:sz w:val="16"/>
          <w:szCs w:val="16"/>
        </w:rPr>
      </w:pPr>
    </w:p>
    <w:p w:rsidR="00311F73" w:rsidRPr="007E71AE" w:rsidRDefault="00311F73" w:rsidP="00311F73">
      <w:pPr>
        <w:widowControl w:val="0"/>
        <w:autoSpaceDE w:val="0"/>
        <w:autoSpaceDN w:val="0"/>
        <w:adjustRightInd w:val="0"/>
        <w:ind w:firstLine="709"/>
        <w:jc w:val="both"/>
        <w:rPr>
          <w:b/>
          <w:bCs/>
          <w:szCs w:val="18"/>
        </w:rPr>
      </w:pPr>
      <w:r w:rsidRPr="007E71AE">
        <w:rPr>
          <w:b/>
          <w:bCs/>
          <w:szCs w:val="22"/>
        </w:rPr>
        <w:t xml:space="preserve">3.4.3. </w:t>
      </w:r>
      <w:r w:rsidRPr="007E71AE">
        <w:rPr>
          <w:b/>
          <w:bCs/>
          <w:szCs w:val="18"/>
        </w:rPr>
        <w:t>Distribuição das Disciplinas e das Cargas Horárias por Ano/Módulo</w:t>
      </w:r>
    </w:p>
    <w:p w:rsidR="00311F73" w:rsidRPr="000923AA" w:rsidRDefault="00311F73" w:rsidP="00311F73">
      <w:pPr>
        <w:widowControl w:val="0"/>
        <w:autoSpaceDE w:val="0"/>
        <w:autoSpaceDN w:val="0"/>
        <w:adjustRightInd w:val="0"/>
        <w:ind w:left="284"/>
        <w:jc w:val="both"/>
        <w:rPr>
          <w:rFonts w:eastAsia="Calibri"/>
          <w:sz w:val="16"/>
          <w:szCs w:val="16"/>
          <w:lang w:eastAsia="en-US"/>
        </w:rPr>
      </w:pPr>
      <w:r w:rsidRPr="000923AA">
        <w:rPr>
          <w:rFonts w:eastAsia="Calibri"/>
          <w:sz w:val="16"/>
          <w:szCs w:val="16"/>
          <w:lang w:eastAsia="en-US"/>
        </w:rPr>
        <w:t xml:space="preserve"> </w:t>
      </w:r>
    </w:p>
    <w:p w:rsidR="00834AC3" w:rsidRDefault="00311F73" w:rsidP="00311F73">
      <w:pPr>
        <w:widowControl w:val="0"/>
        <w:autoSpaceDE w:val="0"/>
        <w:autoSpaceDN w:val="0"/>
        <w:adjustRightInd w:val="0"/>
        <w:spacing w:line="360" w:lineRule="auto"/>
        <w:ind w:firstLine="709"/>
        <w:jc w:val="both"/>
        <w:rPr>
          <w:rFonts w:eastAsia="Calibri"/>
          <w:lang w:eastAsia="en-US"/>
        </w:rPr>
      </w:pPr>
      <w:r w:rsidRPr="007E71AE">
        <w:rPr>
          <w:rFonts w:eastAsia="Calibri"/>
          <w:lang w:eastAsia="en-US"/>
        </w:rPr>
        <w:t xml:space="preserve">Destaca-se que </w:t>
      </w:r>
      <w:r w:rsidRPr="009E3A8A">
        <w:rPr>
          <w:rFonts w:eastAsia="Calibri"/>
          <w:lang w:eastAsia="en-US"/>
        </w:rPr>
        <w:t xml:space="preserve">o </w:t>
      </w:r>
      <w:r w:rsidR="00FC081D" w:rsidRPr="009E3A8A">
        <w:t xml:space="preserve">Curso Superior de Tecnologia em </w:t>
      </w:r>
      <w:r w:rsidR="00E61E58">
        <w:t>Análise e Desenvolvimento de Sistemas</w:t>
      </w:r>
      <w:r w:rsidRPr="009E3A8A">
        <w:rPr>
          <w:rFonts w:eastAsia="Calibri"/>
          <w:lang w:eastAsia="en-US"/>
        </w:rPr>
        <w:t xml:space="preserve"> </w:t>
      </w:r>
      <w:r w:rsidRPr="007E71AE">
        <w:rPr>
          <w:rFonts w:eastAsia="Calibri"/>
          <w:lang w:eastAsia="en-US"/>
        </w:rPr>
        <w:t xml:space="preserve">contempla uma carga horária total de </w:t>
      </w:r>
      <w:r w:rsidR="009E3A8A">
        <w:rPr>
          <w:rFonts w:eastAsia="Calibri"/>
          <w:lang w:eastAsia="en-US"/>
        </w:rPr>
        <w:t xml:space="preserve">2.400 </w:t>
      </w:r>
      <w:r w:rsidRPr="007E71AE">
        <w:rPr>
          <w:rFonts w:eastAsia="Calibri"/>
          <w:lang w:eastAsia="en-US"/>
        </w:rPr>
        <w:t xml:space="preserve">horas/aula, organizadas ao longo de </w:t>
      </w:r>
      <w:r w:rsidR="009E3A8A">
        <w:rPr>
          <w:rFonts w:eastAsia="Calibri"/>
          <w:lang w:eastAsia="en-US"/>
        </w:rPr>
        <w:t>2,5</w:t>
      </w:r>
      <w:r w:rsidRPr="007E71AE">
        <w:rPr>
          <w:rFonts w:eastAsia="Calibri"/>
          <w:lang w:eastAsia="en-US"/>
        </w:rPr>
        <w:t xml:space="preserve"> anos, cada ano letivo </w:t>
      </w:r>
      <w:r w:rsidRPr="009E3A8A">
        <w:rPr>
          <w:rFonts w:eastAsia="Calibri"/>
          <w:lang w:eastAsia="en-US"/>
        </w:rPr>
        <w:t>conta c</w:t>
      </w:r>
      <w:r w:rsidRPr="007E71AE">
        <w:rPr>
          <w:rFonts w:eastAsia="Calibri"/>
          <w:lang w:eastAsia="en-US"/>
        </w:rPr>
        <w:t xml:space="preserve">om </w:t>
      </w:r>
      <w:r w:rsidR="009E3A8A">
        <w:rPr>
          <w:rFonts w:eastAsia="Calibri"/>
          <w:lang w:eastAsia="en-US"/>
        </w:rPr>
        <w:t xml:space="preserve">4 </w:t>
      </w:r>
      <w:r w:rsidRPr="007E71AE">
        <w:rPr>
          <w:rFonts w:eastAsia="Calibri"/>
          <w:lang w:eastAsia="en-US"/>
        </w:rPr>
        <w:t xml:space="preserve">módulos. Além da carga horária, o aluno deverá realizar atividades complementares de acordo com a legislação vigente. Nesse sentido, somando-se a carga horária total do curso com as atividades complementares o curso totaliza </w:t>
      </w:r>
      <w:r w:rsidR="009E3A8A">
        <w:rPr>
          <w:rFonts w:eastAsia="Calibri"/>
          <w:lang w:eastAsia="en-US"/>
        </w:rPr>
        <w:t>2.480</w:t>
      </w:r>
      <w:r w:rsidRPr="007E71AE">
        <w:rPr>
          <w:rFonts w:eastAsia="Calibri"/>
          <w:lang w:eastAsia="en-US"/>
        </w:rPr>
        <w:t xml:space="preserve"> horas/aula, conforme descrição resumida.</w:t>
      </w:r>
    </w:p>
    <w:p w:rsidR="00494C54" w:rsidRPr="00066B45" w:rsidRDefault="00494C54" w:rsidP="00494C54">
      <w:pPr>
        <w:spacing w:after="160" w:line="259" w:lineRule="auto"/>
        <w:rPr>
          <w:b/>
          <w:color w:val="FF0000"/>
          <w:sz w:val="2"/>
        </w:rPr>
      </w:pPr>
    </w:p>
    <w:tbl>
      <w:tblPr>
        <w:tblpPr w:leftFromText="142" w:rightFromText="142" w:vertAnchor="text" w:horzAnchor="margin" w:tblpX="114" w:tblpY="1"/>
        <w:tblOverlap w:val="neve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49"/>
        <w:gridCol w:w="623"/>
        <w:gridCol w:w="567"/>
        <w:gridCol w:w="567"/>
        <w:gridCol w:w="567"/>
        <w:gridCol w:w="567"/>
        <w:gridCol w:w="567"/>
        <w:gridCol w:w="567"/>
        <w:gridCol w:w="567"/>
        <w:gridCol w:w="567"/>
        <w:gridCol w:w="567"/>
        <w:gridCol w:w="993"/>
      </w:tblGrid>
      <w:tr w:rsidR="00494C54" w:rsidRPr="00066B45" w:rsidTr="00E43D43">
        <w:trPr>
          <w:trHeight w:val="335"/>
        </w:trPr>
        <w:tc>
          <w:tcPr>
            <w:tcW w:w="9568" w:type="dxa"/>
            <w:gridSpan w:val="12"/>
            <w:vAlign w:val="center"/>
          </w:tcPr>
          <w:p w:rsidR="00494C54" w:rsidRPr="00516B55" w:rsidRDefault="00494C54" w:rsidP="00E43D43">
            <w:pPr>
              <w:jc w:val="center"/>
              <w:rPr>
                <w:b/>
                <w:bCs/>
                <w:sz w:val="18"/>
                <w:szCs w:val="18"/>
              </w:rPr>
            </w:pPr>
            <w:r w:rsidRPr="00516B55">
              <w:rPr>
                <w:b/>
                <w:bCs/>
                <w:sz w:val="18"/>
                <w:szCs w:val="18"/>
              </w:rPr>
              <w:t>DISTRIBUIÇÃO DAS DISCIPLINAS E DAS CARGAS HORÁRIAS POR MÓDULO</w:t>
            </w:r>
          </w:p>
        </w:tc>
      </w:tr>
      <w:tr w:rsidR="00494C54" w:rsidRPr="00066B45" w:rsidTr="00E43D43">
        <w:trPr>
          <w:trHeight w:val="94"/>
        </w:trPr>
        <w:tc>
          <w:tcPr>
            <w:tcW w:w="2849" w:type="dxa"/>
            <w:shd w:val="pct12" w:color="auto" w:fill="auto"/>
            <w:vAlign w:val="center"/>
          </w:tcPr>
          <w:p w:rsidR="00494C54" w:rsidRPr="00516B55" w:rsidRDefault="00494C54" w:rsidP="00E43D43">
            <w:pPr>
              <w:widowControl w:val="0"/>
              <w:jc w:val="center"/>
              <w:rPr>
                <w:b/>
                <w:sz w:val="18"/>
                <w:szCs w:val="18"/>
              </w:rPr>
            </w:pPr>
          </w:p>
          <w:p w:rsidR="00494C54" w:rsidRPr="00516B55" w:rsidRDefault="00494C54" w:rsidP="00E43D43">
            <w:pPr>
              <w:widowControl w:val="0"/>
              <w:jc w:val="center"/>
              <w:rPr>
                <w:b/>
                <w:strike/>
                <w:sz w:val="18"/>
                <w:szCs w:val="18"/>
              </w:rPr>
            </w:pPr>
            <w:r w:rsidRPr="00516B55">
              <w:rPr>
                <w:b/>
                <w:sz w:val="18"/>
                <w:szCs w:val="18"/>
              </w:rPr>
              <w:t>MÓDULOS</w:t>
            </w:r>
          </w:p>
          <w:p w:rsidR="00494C54" w:rsidRPr="00516B55" w:rsidRDefault="00494C54" w:rsidP="00E43D43">
            <w:pPr>
              <w:widowControl w:val="0"/>
              <w:jc w:val="center"/>
              <w:rPr>
                <w:b/>
                <w:bCs/>
                <w:sz w:val="18"/>
              </w:rPr>
            </w:pPr>
          </w:p>
        </w:tc>
        <w:tc>
          <w:tcPr>
            <w:tcW w:w="623" w:type="dxa"/>
            <w:vAlign w:val="center"/>
          </w:tcPr>
          <w:p w:rsidR="00494C54" w:rsidRPr="00516B55" w:rsidRDefault="00494C54" w:rsidP="00E43D43">
            <w:pPr>
              <w:ind w:right="51"/>
              <w:jc w:val="center"/>
              <w:rPr>
                <w:bCs/>
                <w:sz w:val="18"/>
              </w:rPr>
            </w:pPr>
            <w:r w:rsidRPr="00516B55">
              <w:rPr>
                <w:b/>
                <w:sz w:val="18"/>
                <w:szCs w:val="18"/>
              </w:rPr>
              <w:t>I</w:t>
            </w:r>
          </w:p>
        </w:tc>
        <w:tc>
          <w:tcPr>
            <w:tcW w:w="567" w:type="dxa"/>
            <w:vAlign w:val="center"/>
          </w:tcPr>
          <w:p w:rsidR="00494C54" w:rsidRPr="00516B55" w:rsidRDefault="00494C54" w:rsidP="00E43D43">
            <w:pPr>
              <w:ind w:right="51"/>
              <w:jc w:val="center"/>
              <w:rPr>
                <w:bCs/>
                <w:sz w:val="18"/>
              </w:rPr>
            </w:pPr>
            <w:r w:rsidRPr="00516B55">
              <w:rPr>
                <w:b/>
                <w:sz w:val="18"/>
                <w:szCs w:val="18"/>
              </w:rPr>
              <w:t>II</w:t>
            </w:r>
          </w:p>
        </w:tc>
        <w:tc>
          <w:tcPr>
            <w:tcW w:w="567" w:type="dxa"/>
            <w:vAlign w:val="center"/>
          </w:tcPr>
          <w:p w:rsidR="00494C54" w:rsidRPr="00516B55" w:rsidRDefault="00494C54" w:rsidP="00E43D43">
            <w:pPr>
              <w:ind w:right="51"/>
              <w:jc w:val="center"/>
              <w:rPr>
                <w:bCs/>
                <w:sz w:val="18"/>
              </w:rPr>
            </w:pPr>
            <w:r w:rsidRPr="00516B55">
              <w:rPr>
                <w:b/>
                <w:sz w:val="18"/>
                <w:szCs w:val="18"/>
              </w:rPr>
              <w:t>III</w:t>
            </w:r>
          </w:p>
        </w:tc>
        <w:tc>
          <w:tcPr>
            <w:tcW w:w="567" w:type="dxa"/>
            <w:vAlign w:val="center"/>
          </w:tcPr>
          <w:p w:rsidR="00494C54" w:rsidRPr="00516B55" w:rsidRDefault="00494C54" w:rsidP="00E43D43">
            <w:pPr>
              <w:ind w:right="51"/>
              <w:jc w:val="center"/>
              <w:rPr>
                <w:bCs/>
                <w:sz w:val="18"/>
              </w:rPr>
            </w:pPr>
            <w:r w:rsidRPr="00516B55">
              <w:rPr>
                <w:b/>
                <w:sz w:val="18"/>
                <w:szCs w:val="18"/>
              </w:rPr>
              <w:t>IV</w:t>
            </w:r>
          </w:p>
        </w:tc>
        <w:tc>
          <w:tcPr>
            <w:tcW w:w="567" w:type="dxa"/>
            <w:vAlign w:val="center"/>
          </w:tcPr>
          <w:p w:rsidR="00494C54" w:rsidRPr="00516B55" w:rsidRDefault="00494C54" w:rsidP="00E43D43">
            <w:pPr>
              <w:ind w:right="51"/>
              <w:jc w:val="center"/>
              <w:rPr>
                <w:bCs/>
                <w:sz w:val="18"/>
              </w:rPr>
            </w:pPr>
            <w:r w:rsidRPr="00516B55">
              <w:rPr>
                <w:b/>
                <w:sz w:val="18"/>
                <w:szCs w:val="18"/>
              </w:rPr>
              <w:t>V</w:t>
            </w:r>
          </w:p>
        </w:tc>
        <w:tc>
          <w:tcPr>
            <w:tcW w:w="567" w:type="dxa"/>
            <w:vAlign w:val="center"/>
          </w:tcPr>
          <w:p w:rsidR="00494C54" w:rsidRPr="00516B55" w:rsidRDefault="00494C54" w:rsidP="00E43D43">
            <w:pPr>
              <w:ind w:right="51"/>
              <w:jc w:val="center"/>
              <w:rPr>
                <w:bCs/>
                <w:sz w:val="18"/>
              </w:rPr>
            </w:pPr>
            <w:r w:rsidRPr="00516B55">
              <w:rPr>
                <w:b/>
                <w:sz w:val="18"/>
                <w:szCs w:val="18"/>
              </w:rPr>
              <w:t>VI</w:t>
            </w:r>
          </w:p>
        </w:tc>
        <w:tc>
          <w:tcPr>
            <w:tcW w:w="567" w:type="dxa"/>
            <w:vAlign w:val="center"/>
          </w:tcPr>
          <w:p w:rsidR="00494C54" w:rsidRPr="00516B55" w:rsidRDefault="00494C54" w:rsidP="00E43D43">
            <w:pPr>
              <w:ind w:right="51"/>
              <w:jc w:val="center"/>
              <w:rPr>
                <w:bCs/>
                <w:sz w:val="18"/>
              </w:rPr>
            </w:pPr>
            <w:r w:rsidRPr="00516B55">
              <w:rPr>
                <w:b/>
                <w:sz w:val="18"/>
                <w:szCs w:val="18"/>
              </w:rPr>
              <w:t>VII</w:t>
            </w:r>
          </w:p>
        </w:tc>
        <w:tc>
          <w:tcPr>
            <w:tcW w:w="567" w:type="dxa"/>
            <w:vAlign w:val="center"/>
          </w:tcPr>
          <w:p w:rsidR="00494C54" w:rsidRPr="00516B55" w:rsidRDefault="00494C54" w:rsidP="00E43D43">
            <w:pPr>
              <w:ind w:right="51"/>
              <w:jc w:val="center"/>
              <w:rPr>
                <w:bCs/>
                <w:sz w:val="18"/>
              </w:rPr>
            </w:pPr>
            <w:r w:rsidRPr="00516B55">
              <w:rPr>
                <w:b/>
                <w:sz w:val="18"/>
                <w:szCs w:val="18"/>
              </w:rPr>
              <w:t>VIII</w:t>
            </w:r>
          </w:p>
        </w:tc>
        <w:tc>
          <w:tcPr>
            <w:tcW w:w="567" w:type="dxa"/>
            <w:vAlign w:val="center"/>
          </w:tcPr>
          <w:p w:rsidR="00494C54" w:rsidRPr="00516B55" w:rsidRDefault="00494C54" w:rsidP="00E43D43">
            <w:pPr>
              <w:ind w:right="51"/>
              <w:jc w:val="center"/>
              <w:rPr>
                <w:bCs/>
                <w:sz w:val="18"/>
              </w:rPr>
            </w:pPr>
            <w:r w:rsidRPr="00516B55">
              <w:rPr>
                <w:b/>
                <w:sz w:val="18"/>
                <w:szCs w:val="18"/>
              </w:rPr>
              <w:t>IX</w:t>
            </w:r>
          </w:p>
        </w:tc>
        <w:tc>
          <w:tcPr>
            <w:tcW w:w="567" w:type="dxa"/>
            <w:vAlign w:val="center"/>
          </w:tcPr>
          <w:p w:rsidR="00494C54" w:rsidRPr="00516B55" w:rsidRDefault="00494C54" w:rsidP="00E43D43">
            <w:pPr>
              <w:ind w:right="51"/>
              <w:jc w:val="center"/>
              <w:rPr>
                <w:bCs/>
                <w:sz w:val="18"/>
              </w:rPr>
            </w:pPr>
            <w:r w:rsidRPr="00516B55">
              <w:rPr>
                <w:b/>
                <w:sz w:val="18"/>
                <w:szCs w:val="18"/>
              </w:rPr>
              <w:t>X</w:t>
            </w:r>
          </w:p>
        </w:tc>
        <w:tc>
          <w:tcPr>
            <w:tcW w:w="993" w:type="dxa"/>
            <w:vAlign w:val="center"/>
          </w:tcPr>
          <w:p w:rsidR="00494C54" w:rsidRPr="00516B55" w:rsidRDefault="00494C54" w:rsidP="00E43D43">
            <w:pPr>
              <w:ind w:right="51"/>
              <w:jc w:val="center"/>
              <w:rPr>
                <w:bCs/>
                <w:sz w:val="18"/>
              </w:rPr>
            </w:pPr>
            <w:r w:rsidRPr="00516B55">
              <w:rPr>
                <w:sz w:val="32"/>
                <w:szCs w:val="18"/>
              </w:rPr>
              <w:t>Total</w:t>
            </w:r>
          </w:p>
        </w:tc>
      </w:tr>
      <w:tr w:rsidR="00494C54" w:rsidRPr="00066B45" w:rsidTr="00E43D43">
        <w:trPr>
          <w:trHeight w:val="154"/>
        </w:trPr>
        <w:tc>
          <w:tcPr>
            <w:tcW w:w="2849" w:type="dxa"/>
            <w:shd w:val="pct12" w:color="auto" w:fill="auto"/>
            <w:vAlign w:val="center"/>
          </w:tcPr>
          <w:p w:rsidR="00494C54" w:rsidRPr="00516B55" w:rsidRDefault="00494C54" w:rsidP="00E43D43">
            <w:pPr>
              <w:widowControl w:val="0"/>
              <w:jc w:val="center"/>
              <w:rPr>
                <w:b/>
                <w:bCs/>
                <w:sz w:val="18"/>
              </w:rPr>
            </w:pPr>
          </w:p>
          <w:p w:rsidR="00494C54" w:rsidRPr="00516B55" w:rsidRDefault="00494C54" w:rsidP="00E43D43">
            <w:pPr>
              <w:widowControl w:val="0"/>
              <w:jc w:val="center"/>
              <w:rPr>
                <w:b/>
                <w:bCs/>
                <w:sz w:val="18"/>
              </w:rPr>
            </w:pPr>
            <w:r w:rsidRPr="00516B55">
              <w:rPr>
                <w:b/>
                <w:bCs/>
                <w:sz w:val="18"/>
              </w:rPr>
              <w:t>N.º DE DISCIPLINAS</w:t>
            </w:r>
          </w:p>
          <w:p w:rsidR="00494C54" w:rsidRPr="00516B55" w:rsidRDefault="00494C54" w:rsidP="00E43D43">
            <w:pPr>
              <w:widowControl w:val="0"/>
              <w:jc w:val="center"/>
              <w:rPr>
                <w:b/>
                <w:bCs/>
                <w:sz w:val="18"/>
              </w:rPr>
            </w:pPr>
          </w:p>
        </w:tc>
        <w:tc>
          <w:tcPr>
            <w:tcW w:w="623"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567" w:type="dxa"/>
            <w:vAlign w:val="center"/>
          </w:tcPr>
          <w:p w:rsidR="00494C54" w:rsidRPr="00516B55" w:rsidRDefault="00494C54" w:rsidP="00E43D43">
            <w:pPr>
              <w:jc w:val="center"/>
              <w:rPr>
                <w:bCs/>
                <w:sz w:val="18"/>
              </w:rPr>
            </w:pPr>
            <w:r w:rsidRPr="00516B55">
              <w:rPr>
                <w:bCs/>
                <w:sz w:val="18"/>
              </w:rPr>
              <w:t>2</w:t>
            </w:r>
          </w:p>
        </w:tc>
        <w:tc>
          <w:tcPr>
            <w:tcW w:w="993" w:type="dxa"/>
            <w:vAlign w:val="center"/>
          </w:tcPr>
          <w:p w:rsidR="00494C54" w:rsidRPr="00516B55" w:rsidRDefault="00494C54" w:rsidP="00E43D43">
            <w:pPr>
              <w:jc w:val="center"/>
              <w:rPr>
                <w:bCs/>
                <w:sz w:val="18"/>
              </w:rPr>
            </w:pPr>
            <w:r w:rsidRPr="00516B55">
              <w:rPr>
                <w:bCs/>
                <w:sz w:val="18"/>
              </w:rPr>
              <w:t>10</w:t>
            </w:r>
          </w:p>
        </w:tc>
      </w:tr>
      <w:tr w:rsidR="00494C54" w:rsidRPr="00066B45" w:rsidTr="00E43D43">
        <w:trPr>
          <w:trHeight w:val="86"/>
        </w:trPr>
        <w:tc>
          <w:tcPr>
            <w:tcW w:w="2849" w:type="dxa"/>
            <w:shd w:val="pct12" w:color="auto" w:fill="auto"/>
          </w:tcPr>
          <w:p w:rsidR="00494C54" w:rsidRPr="00516B55" w:rsidRDefault="00494C54" w:rsidP="00E43D43">
            <w:pPr>
              <w:widowControl w:val="0"/>
              <w:jc w:val="center"/>
              <w:rPr>
                <w:b/>
                <w:bCs/>
                <w:sz w:val="18"/>
              </w:rPr>
            </w:pPr>
          </w:p>
          <w:p w:rsidR="00494C54" w:rsidRPr="00516B55" w:rsidRDefault="00494C54" w:rsidP="00E43D43">
            <w:pPr>
              <w:widowControl w:val="0"/>
              <w:jc w:val="center"/>
              <w:rPr>
                <w:b/>
                <w:bCs/>
                <w:sz w:val="18"/>
              </w:rPr>
            </w:pPr>
            <w:r w:rsidRPr="00516B55">
              <w:rPr>
                <w:b/>
                <w:bCs/>
                <w:sz w:val="18"/>
              </w:rPr>
              <w:t>C.H. DO MÓDULO</w:t>
            </w:r>
          </w:p>
          <w:p w:rsidR="00494C54" w:rsidRPr="00516B55" w:rsidRDefault="00494C54" w:rsidP="00E43D43">
            <w:pPr>
              <w:widowControl w:val="0"/>
              <w:jc w:val="center"/>
              <w:rPr>
                <w:b/>
                <w:bCs/>
                <w:sz w:val="18"/>
              </w:rPr>
            </w:pPr>
          </w:p>
        </w:tc>
        <w:tc>
          <w:tcPr>
            <w:tcW w:w="623"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567" w:type="dxa"/>
            <w:vAlign w:val="center"/>
          </w:tcPr>
          <w:p w:rsidR="00494C54" w:rsidRPr="00516B55" w:rsidRDefault="00494C54" w:rsidP="00E43D43">
            <w:pPr>
              <w:jc w:val="center"/>
              <w:rPr>
                <w:bCs/>
                <w:sz w:val="18"/>
              </w:rPr>
            </w:pPr>
            <w:r w:rsidRPr="00516B55">
              <w:rPr>
                <w:bCs/>
                <w:sz w:val="18"/>
              </w:rPr>
              <w:t>240</w:t>
            </w:r>
          </w:p>
        </w:tc>
        <w:tc>
          <w:tcPr>
            <w:tcW w:w="993" w:type="dxa"/>
            <w:vAlign w:val="center"/>
          </w:tcPr>
          <w:p w:rsidR="00494C54" w:rsidRPr="00516B55" w:rsidRDefault="00494C54" w:rsidP="00E43D43">
            <w:pPr>
              <w:jc w:val="center"/>
              <w:rPr>
                <w:bCs/>
                <w:sz w:val="18"/>
              </w:rPr>
            </w:pPr>
            <w:r w:rsidRPr="00516B55">
              <w:rPr>
                <w:bCs/>
                <w:sz w:val="18"/>
              </w:rPr>
              <w:t>2400</w:t>
            </w:r>
          </w:p>
        </w:tc>
      </w:tr>
      <w:tr w:rsidR="00494C54" w:rsidRPr="00066B45" w:rsidTr="00E43D43">
        <w:trPr>
          <w:trHeight w:val="752"/>
        </w:trPr>
        <w:tc>
          <w:tcPr>
            <w:tcW w:w="2849" w:type="dxa"/>
            <w:shd w:val="pct12" w:color="auto" w:fill="auto"/>
            <w:vAlign w:val="center"/>
          </w:tcPr>
          <w:p w:rsidR="00494C54" w:rsidRPr="00516B55" w:rsidRDefault="00494C54" w:rsidP="00E43D43">
            <w:pPr>
              <w:widowControl w:val="0"/>
              <w:jc w:val="center"/>
              <w:rPr>
                <w:b/>
                <w:bCs/>
                <w:sz w:val="18"/>
              </w:rPr>
            </w:pPr>
            <w:r w:rsidRPr="00516B55">
              <w:rPr>
                <w:b/>
                <w:bCs/>
                <w:sz w:val="18"/>
              </w:rPr>
              <w:t>C.H. DAS A</w:t>
            </w:r>
            <w:r w:rsidRPr="00516B55">
              <w:rPr>
                <w:b/>
                <w:bCs/>
                <w:sz w:val="18"/>
                <w:szCs w:val="22"/>
              </w:rPr>
              <w:t>TIVIDADES COMPLEMENTARES</w:t>
            </w:r>
          </w:p>
          <w:p w:rsidR="00494C54" w:rsidRPr="00516B55" w:rsidRDefault="00494C54" w:rsidP="00E43D43">
            <w:pPr>
              <w:widowControl w:val="0"/>
              <w:jc w:val="center"/>
              <w:rPr>
                <w:b/>
                <w:bCs/>
                <w:sz w:val="10"/>
                <w:szCs w:val="10"/>
              </w:rPr>
            </w:pPr>
          </w:p>
        </w:tc>
        <w:tc>
          <w:tcPr>
            <w:tcW w:w="623"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567" w:type="dxa"/>
            <w:vAlign w:val="center"/>
          </w:tcPr>
          <w:p w:rsidR="00494C54" w:rsidRPr="00516B55" w:rsidRDefault="00494C54" w:rsidP="00E43D43">
            <w:pPr>
              <w:jc w:val="center"/>
              <w:rPr>
                <w:bCs/>
                <w:sz w:val="18"/>
              </w:rPr>
            </w:pPr>
            <w:r w:rsidRPr="00516B55">
              <w:rPr>
                <w:bCs/>
                <w:sz w:val="18"/>
              </w:rPr>
              <w:t>8</w:t>
            </w:r>
          </w:p>
        </w:tc>
        <w:tc>
          <w:tcPr>
            <w:tcW w:w="993" w:type="dxa"/>
            <w:vAlign w:val="center"/>
          </w:tcPr>
          <w:p w:rsidR="00494C54" w:rsidRPr="00516B55" w:rsidRDefault="00494C54" w:rsidP="00E43D43">
            <w:pPr>
              <w:jc w:val="center"/>
              <w:rPr>
                <w:bCs/>
                <w:sz w:val="18"/>
              </w:rPr>
            </w:pPr>
            <w:r w:rsidRPr="00516B55">
              <w:rPr>
                <w:bCs/>
                <w:sz w:val="18"/>
              </w:rPr>
              <w:t>80</w:t>
            </w:r>
          </w:p>
        </w:tc>
      </w:tr>
      <w:tr w:rsidR="00494C54" w:rsidRPr="00066B45" w:rsidTr="00E43D43">
        <w:trPr>
          <w:trHeight w:val="482"/>
        </w:trPr>
        <w:tc>
          <w:tcPr>
            <w:tcW w:w="2849" w:type="dxa"/>
            <w:shd w:val="pct12" w:color="auto" w:fill="auto"/>
            <w:vAlign w:val="center"/>
          </w:tcPr>
          <w:p w:rsidR="00494C54" w:rsidRPr="00516B55" w:rsidRDefault="00494C54" w:rsidP="00E43D43">
            <w:pPr>
              <w:widowControl w:val="0"/>
              <w:jc w:val="center"/>
              <w:rPr>
                <w:b/>
                <w:bCs/>
                <w:sz w:val="18"/>
                <w:lang w:val="en-US"/>
              </w:rPr>
            </w:pPr>
          </w:p>
          <w:p w:rsidR="00494C54" w:rsidRPr="00516B55" w:rsidRDefault="00494C54" w:rsidP="00E43D43">
            <w:pPr>
              <w:widowControl w:val="0"/>
              <w:jc w:val="center"/>
              <w:rPr>
                <w:b/>
                <w:bCs/>
                <w:sz w:val="18"/>
                <w:lang w:val="en-US"/>
              </w:rPr>
            </w:pPr>
            <w:r w:rsidRPr="00516B55">
              <w:rPr>
                <w:b/>
                <w:bCs/>
                <w:sz w:val="18"/>
                <w:lang w:val="en-US"/>
              </w:rPr>
              <w:t>C.H. TOTAL MÓDULO</w:t>
            </w:r>
          </w:p>
          <w:p w:rsidR="00494C54" w:rsidRPr="00516B55" w:rsidRDefault="00494C54" w:rsidP="00E43D43">
            <w:pPr>
              <w:widowControl w:val="0"/>
              <w:jc w:val="center"/>
              <w:rPr>
                <w:b/>
                <w:bCs/>
                <w:sz w:val="18"/>
                <w:lang w:val="en-US"/>
              </w:rPr>
            </w:pPr>
          </w:p>
        </w:tc>
        <w:tc>
          <w:tcPr>
            <w:tcW w:w="623"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567" w:type="dxa"/>
            <w:vAlign w:val="center"/>
          </w:tcPr>
          <w:p w:rsidR="00494C54" w:rsidRPr="00516B55" w:rsidRDefault="00494C54" w:rsidP="00E43D43">
            <w:pPr>
              <w:jc w:val="center"/>
              <w:rPr>
                <w:bCs/>
                <w:sz w:val="18"/>
                <w:lang w:val="en-US"/>
              </w:rPr>
            </w:pPr>
            <w:r w:rsidRPr="00516B55">
              <w:rPr>
                <w:bCs/>
                <w:sz w:val="18"/>
                <w:lang w:val="en-US"/>
              </w:rPr>
              <w:t>248</w:t>
            </w:r>
          </w:p>
        </w:tc>
        <w:tc>
          <w:tcPr>
            <w:tcW w:w="993" w:type="dxa"/>
            <w:vAlign w:val="center"/>
          </w:tcPr>
          <w:p w:rsidR="00494C54" w:rsidRPr="00516B55" w:rsidRDefault="00494C54" w:rsidP="00E43D43">
            <w:pPr>
              <w:jc w:val="center"/>
              <w:rPr>
                <w:bCs/>
                <w:sz w:val="18"/>
                <w:lang w:val="en-US"/>
              </w:rPr>
            </w:pPr>
            <w:r w:rsidRPr="00516B55">
              <w:rPr>
                <w:bCs/>
                <w:sz w:val="18"/>
                <w:lang w:val="en-US"/>
              </w:rPr>
              <w:t>2480</w:t>
            </w:r>
          </w:p>
        </w:tc>
      </w:tr>
    </w:tbl>
    <w:p w:rsidR="00A15E72" w:rsidRDefault="00A15E72" w:rsidP="00E41C2B">
      <w:pPr>
        <w:tabs>
          <w:tab w:val="left" w:pos="0"/>
        </w:tabs>
        <w:ind w:firstLine="709"/>
        <w:jc w:val="both"/>
        <w:rPr>
          <w:b/>
          <w:bCs/>
          <w:sz w:val="16"/>
          <w:szCs w:val="16"/>
        </w:rPr>
      </w:pPr>
    </w:p>
    <w:p w:rsidR="00A15E72" w:rsidRPr="000923AA" w:rsidRDefault="00A15E72" w:rsidP="00E41C2B">
      <w:pPr>
        <w:tabs>
          <w:tab w:val="left" w:pos="0"/>
        </w:tabs>
        <w:ind w:firstLine="709"/>
        <w:jc w:val="both"/>
        <w:rPr>
          <w:b/>
          <w:bCs/>
          <w:sz w:val="16"/>
          <w:szCs w:val="16"/>
        </w:rPr>
      </w:pPr>
    </w:p>
    <w:p w:rsidR="00311F73" w:rsidRPr="007E71AE" w:rsidRDefault="00311F73" w:rsidP="00311F73">
      <w:pPr>
        <w:widowControl w:val="0"/>
        <w:autoSpaceDE w:val="0"/>
        <w:autoSpaceDN w:val="0"/>
        <w:adjustRightInd w:val="0"/>
        <w:spacing w:line="360" w:lineRule="auto"/>
        <w:ind w:firstLine="709"/>
        <w:jc w:val="both"/>
        <w:rPr>
          <w:b/>
          <w:bCs/>
          <w:szCs w:val="22"/>
        </w:rPr>
      </w:pPr>
      <w:r w:rsidRPr="007E71AE">
        <w:rPr>
          <w:b/>
          <w:bCs/>
          <w:szCs w:val="22"/>
        </w:rPr>
        <w:t>3.4.4. Currículo Pleno</w:t>
      </w:r>
    </w:p>
    <w:p w:rsidR="00311F73" w:rsidRPr="00AD382A" w:rsidRDefault="00311F73" w:rsidP="00311F73">
      <w:pPr>
        <w:tabs>
          <w:tab w:val="left" w:pos="0"/>
        </w:tabs>
        <w:ind w:firstLine="426"/>
        <w:jc w:val="both"/>
        <w:rPr>
          <w:b/>
          <w:bCs/>
          <w:sz w:val="4"/>
          <w:szCs w:val="22"/>
        </w:rPr>
      </w:pPr>
    </w:p>
    <w:p w:rsidR="00311F73" w:rsidRDefault="00311F73" w:rsidP="00311F73">
      <w:pPr>
        <w:pStyle w:val="PargrafodaLista"/>
        <w:spacing w:line="360" w:lineRule="auto"/>
        <w:ind w:left="0" w:firstLine="709"/>
        <w:jc w:val="both"/>
        <w:rPr>
          <w:rFonts w:eastAsia="Calibri"/>
          <w:lang w:eastAsia="en-US"/>
        </w:rPr>
      </w:pPr>
      <w:r w:rsidRPr="007E71AE">
        <w:rPr>
          <w:rFonts w:eastAsia="Calibri"/>
          <w:lang w:eastAsia="en-US"/>
        </w:rPr>
        <w:t xml:space="preserve">A matriz curricular </w:t>
      </w:r>
      <w:r w:rsidRPr="00FA4873">
        <w:rPr>
          <w:rFonts w:eastAsia="Calibri"/>
          <w:lang w:eastAsia="en-US"/>
        </w:rPr>
        <w:t xml:space="preserve">do </w:t>
      </w:r>
      <w:r w:rsidR="00FC081D" w:rsidRPr="00FA4873">
        <w:t>Curso Superior de Tecnologia em</w:t>
      </w:r>
      <w:r w:rsidR="00FA4873" w:rsidRPr="00FA4873">
        <w:t xml:space="preserve"> </w:t>
      </w:r>
      <w:r w:rsidR="00E61E58">
        <w:t>Análise e Desenvolvimento de Sistemas</w:t>
      </w:r>
      <w:r w:rsidRPr="00FA4873">
        <w:rPr>
          <w:rFonts w:eastAsia="Calibri"/>
          <w:lang w:eastAsia="en-US"/>
        </w:rPr>
        <w:t xml:space="preserve"> </w:t>
      </w:r>
      <w:r w:rsidRPr="007E71AE">
        <w:rPr>
          <w:rFonts w:eastAsia="Calibri"/>
          <w:lang w:eastAsia="en-US"/>
        </w:rPr>
        <w:t xml:space="preserve">foi elaborada seguindo os princípios da </w:t>
      </w:r>
      <w:proofErr w:type="spellStart"/>
      <w:r w:rsidRPr="007E71AE">
        <w:rPr>
          <w:rFonts w:eastAsia="Calibri"/>
          <w:lang w:eastAsia="en-US"/>
        </w:rPr>
        <w:t>indissociabilidade</w:t>
      </w:r>
      <w:proofErr w:type="spellEnd"/>
      <w:r w:rsidRPr="007E71AE">
        <w:rPr>
          <w:rFonts w:eastAsia="Calibri"/>
          <w:lang w:eastAsia="en-US"/>
        </w:rPr>
        <w:t xml:space="preserve"> entre ensino, práticas investigativas e extensão; da interdisciplinaridade; da flexibilização; da formação profissional para a cidadania; da autonomia intelectual; da responsabilidade, compromisso e solidariedade social e levando em consideração o perfil do egresso pretendido, suas peculiaridades e as necessidades sociais, bem como a atualização dos conteúdos curriculares, a adequação da carga horária e da bibliografia. </w:t>
      </w:r>
    </w:p>
    <w:p w:rsidR="003E6881" w:rsidRDefault="003E6881" w:rsidP="00311F73">
      <w:pPr>
        <w:pStyle w:val="PargrafodaLista"/>
        <w:spacing w:line="360" w:lineRule="auto"/>
        <w:ind w:left="0" w:firstLine="709"/>
        <w:jc w:val="both"/>
        <w:rPr>
          <w:rFonts w:eastAsia="Calibri"/>
          <w:lang w:eastAsia="en-US"/>
        </w:rPr>
      </w:pPr>
    </w:p>
    <w:tbl>
      <w:tblPr>
        <w:tblW w:w="975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52"/>
      </w:tblGrid>
      <w:tr w:rsidR="003E6881" w:rsidRPr="00516B55" w:rsidTr="003E6881">
        <w:tc>
          <w:tcPr>
            <w:tcW w:w="9752" w:type="dxa"/>
            <w:shd w:val="clear" w:color="auto" w:fill="C0C0C0"/>
          </w:tcPr>
          <w:p w:rsidR="003E6881" w:rsidRPr="00516B55" w:rsidRDefault="003E6881" w:rsidP="00E43D43">
            <w:pPr>
              <w:jc w:val="center"/>
              <w:rPr>
                <w:sz w:val="20"/>
                <w:szCs w:val="20"/>
              </w:rPr>
            </w:pPr>
            <w:r w:rsidRPr="00516B55">
              <w:rPr>
                <w:b/>
                <w:sz w:val="20"/>
                <w:szCs w:val="20"/>
              </w:rPr>
              <w:t>MATRIZ CURRICULAR</w:t>
            </w:r>
          </w:p>
        </w:tc>
      </w:tr>
    </w:tbl>
    <w:p w:rsidR="003E6881" w:rsidRPr="00516B55" w:rsidRDefault="003E6881" w:rsidP="003E6881">
      <w:pPr>
        <w:ind w:right="51"/>
        <w:jc w:val="both"/>
        <w:rPr>
          <w:sz w:val="20"/>
          <w:szCs w:val="20"/>
        </w:rPr>
      </w:pPr>
    </w:p>
    <w:p w:rsidR="003E6881" w:rsidRPr="00516B55" w:rsidRDefault="003E6881" w:rsidP="003E6881">
      <w:pPr>
        <w:ind w:left="1560" w:right="51" w:hanging="1560"/>
        <w:jc w:val="both"/>
        <w:rPr>
          <w:sz w:val="20"/>
          <w:szCs w:val="20"/>
        </w:rPr>
      </w:pPr>
      <w:r w:rsidRPr="00516B55">
        <w:rPr>
          <w:b/>
          <w:sz w:val="20"/>
          <w:szCs w:val="20"/>
        </w:rPr>
        <w:t>Unidade:</w:t>
      </w:r>
      <w:r w:rsidRPr="00516B55">
        <w:rPr>
          <w:sz w:val="20"/>
          <w:szCs w:val="20"/>
        </w:rPr>
        <w:tab/>
        <w:t>POLOS DE APOIO PRESENCIAL CREDENCIADOS</w:t>
      </w:r>
    </w:p>
    <w:p w:rsidR="003E6881" w:rsidRPr="00516B55" w:rsidRDefault="003E6881" w:rsidP="003E6881">
      <w:pPr>
        <w:tabs>
          <w:tab w:val="left" w:pos="709"/>
        </w:tabs>
        <w:rPr>
          <w:sz w:val="20"/>
          <w:szCs w:val="20"/>
        </w:rPr>
      </w:pPr>
    </w:p>
    <w:p w:rsidR="003E6881" w:rsidRPr="00516B55" w:rsidRDefault="003E6881" w:rsidP="003E6881">
      <w:pPr>
        <w:keepNext/>
        <w:ind w:left="1560" w:right="51" w:hanging="1560"/>
        <w:jc w:val="both"/>
        <w:rPr>
          <w:sz w:val="20"/>
          <w:szCs w:val="20"/>
        </w:rPr>
      </w:pPr>
      <w:r w:rsidRPr="00516B55">
        <w:rPr>
          <w:b/>
          <w:sz w:val="20"/>
          <w:szCs w:val="20"/>
        </w:rPr>
        <w:t>Curso:</w:t>
      </w:r>
      <w:r w:rsidRPr="00516B55">
        <w:rPr>
          <w:sz w:val="20"/>
          <w:szCs w:val="20"/>
        </w:rPr>
        <w:tab/>
        <w:t>ANÁLISE E DESENVOLVIMENTO DE SISTEMAS</w:t>
      </w:r>
    </w:p>
    <w:p w:rsidR="003E6881" w:rsidRPr="00516B55" w:rsidRDefault="003E6881" w:rsidP="003E6881">
      <w:pPr>
        <w:keepNext/>
        <w:ind w:left="1560" w:right="51"/>
        <w:jc w:val="both"/>
        <w:rPr>
          <w:sz w:val="20"/>
          <w:szCs w:val="20"/>
        </w:rPr>
      </w:pPr>
      <w:r w:rsidRPr="00516B55">
        <w:rPr>
          <w:sz w:val="20"/>
          <w:szCs w:val="20"/>
        </w:rPr>
        <w:t>(Eixo Tecnológico: Informação e Comunicação)</w:t>
      </w:r>
    </w:p>
    <w:p w:rsidR="003E6881" w:rsidRPr="00516B55" w:rsidRDefault="003E6881" w:rsidP="003E6881">
      <w:pPr>
        <w:tabs>
          <w:tab w:val="left" w:pos="1650"/>
        </w:tabs>
        <w:rPr>
          <w:sz w:val="20"/>
          <w:szCs w:val="20"/>
        </w:rPr>
      </w:pPr>
    </w:p>
    <w:p w:rsidR="003E6881" w:rsidRPr="00516B55" w:rsidRDefault="003E6881" w:rsidP="003E6881">
      <w:pPr>
        <w:ind w:left="1560" w:hanging="1560"/>
        <w:rPr>
          <w:sz w:val="20"/>
          <w:szCs w:val="20"/>
        </w:rPr>
      </w:pPr>
      <w:r w:rsidRPr="00516B55">
        <w:rPr>
          <w:b/>
          <w:sz w:val="20"/>
          <w:szCs w:val="20"/>
        </w:rPr>
        <w:t>Graduação:</w:t>
      </w:r>
      <w:r w:rsidRPr="00516B55">
        <w:rPr>
          <w:sz w:val="20"/>
          <w:szCs w:val="20"/>
        </w:rPr>
        <w:tab/>
        <w:t xml:space="preserve">TECNOLÓGICA </w:t>
      </w:r>
    </w:p>
    <w:p w:rsidR="003E6881" w:rsidRPr="00516B55" w:rsidRDefault="003E6881" w:rsidP="003E6881">
      <w:pPr>
        <w:ind w:right="51"/>
        <w:jc w:val="both"/>
        <w:rPr>
          <w:sz w:val="20"/>
          <w:szCs w:val="20"/>
        </w:rPr>
      </w:pPr>
    </w:p>
    <w:p w:rsidR="003E6881" w:rsidRPr="00516B55" w:rsidRDefault="003E6881" w:rsidP="003E6881">
      <w:pPr>
        <w:keepNext/>
        <w:ind w:left="1560" w:right="51" w:hanging="1560"/>
        <w:jc w:val="both"/>
        <w:rPr>
          <w:sz w:val="20"/>
          <w:szCs w:val="20"/>
        </w:rPr>
      </w:pPr>
      <w:r w:rsidRPr="00516B55">
        <w:rPr>
          <w:b/>
          <w:sz w:val="20"/>
          <w:szCs w:val="20"/>
        </w:rPr>
        <w:t>Regime:</w:t>
      </w:r>
      <w:r w:rsidRPr="00516B55">
        <w:rPr>
          <w:b/>
          <w:sz w:val="20"/>
          <w:szCs w:val="20"/>
        </w:rPr>
        <w:tab/>
      </w:r>
      <w:r w:rsidRPr="00516B55">
        <w:rPr>
          <w:sz w:val="20"/>
          <w:szCs w:val="20"/>
        </w:rPr>
        <w:t>MODULAR</w:t>
      </w:r>
    </w:p>
    <w:p w:rsidR="003E6881" w:rsidRPr="00516B55" w:rsidRDefault="003E6881" w:rsidP="003E6881">
      <w:pPr>
        <w:keepNext/>
        <w:ind w:left="1560" w:right="51" w:hanging="1560"/>
        <w:jc w:val="both"/>
        <w:rPr>
          <w:sz w:val="20"/>
          <w:szCs w:val="20"/>
        </w:rPr>
      </w:pPr>
    </w:p>
    <w:p w:rsidR="003E6881" w:rsidRPr="00516B55" w:rsidRDefault="003E6881" w:rsidP="003E6881">
      <w:pPr>
        <w:keepNext/>
        <w:ind w:left="1560" w:right="51" w:hanging="1560"/>
        <w:jc w:val="both"/>
        <w:rPr>
          <w:sz w:val="20"/>
          <w:szCs w:val="20"/>
        </w:rPr>
      </w:pPr>
      <w:r w:rsidRPr="00516B55">
        <w:rPr>
          <w:b/>
          <w:sz w:val="20"/>
          <w:szCs w:val="20"/>
        </w:rPr>
        <w:t>Modalidade:</w:t>
      </w:r>
      <w:r w:rsidRPr="00516B55">
        <w:rPr>
          <w:sz w:val="20"/>
          <w:szCs w:val="20"/>
        </w:rPr>
        <w:tab/>
        <w:t>A DISTÂNCIA</w:t>
      </w:r>
    </w:p>
    <w:p w:rsidR="003E6881" w:rsidRPr="00516B55" w:rsidRDefault="003E6881" w:rsidP="003E6881">
      <w:pPr>
        <w:keepNext/>
        <w:ind w:right="51"/>
        <w:jc w:val="both"/>
        <w:rPr>
          <w:sz w:val="20"/>
          <w:szCs w:val="20"/>
        </w:rPr>
      </w:pPr>
    </w:p>
    <w:p w:rsidR="003E6881" w:rsidRPr="00516B55" w:rsidRDefault="003E6881" w:rsidP="003E6881">
      <w:pPr>
        <w:keepNext/>
        <w:ind w:left="1560" w:right="51" w:hanging="1560"/>
        <w:jc w:val="both"/>
        <w:rPr>
          <w:sz w:val="20"/>
          <w:szCs w:val="20"/>
        </w:rPr>
      </w:pPr>
      <w:r w:rsidRPr="00516B55">
        <w:rPr>
          <w:b/>
          <w:sz w:val="20"/>
          <w:szCs w:val="20"/>
        </w:rPr>
        <w:t>Duração:</w:t>
      </w:r>
      <w:r w:rsidRPr="00516B55">
        <w:rPr>
          <w:sz w:val="20"/>
          <w:szCs w:val="20"/>
        </w:rPr>
        <w:tab/>
        <w:t>2,5 (DOIS E MEIO) ANOS LETIVOS</w:t>
      </w:r>
    </w:p>
    <w:p w:rsidR="003E6881" w:rsidRPr="00516B55" w:rsidRDefault="003E6881" w:rsidP="003E6881">
      <w:pPr>
        <w:keepNext/>
        <w:ind w:right="51"/>
        <w:jc w:val="both"/>
        <w:rPr>
          <w:sz w:val="20"/>
          <w:szCs w:val="20"/>
        </w:rPr>
      </w:pPr>
    </w:p>
    <w:p w:rsidR="003E6881" w:rsidRPr="00516B55" w:rsidRDefault="003E6881" w:rsidP="003E6881">
      <w:pPr>
        <w:keepNext/>
        <w:ind w:left="1560" w:right="51" w:hanging="1560"/>
        <w:jc w:val="both"/>
        <w:rPr>
          <w:sz w:val="20"/>
          <w:szCs w:val="20"/>
        </w:rPr>
      </w:pPr>
      <w:r w:rsidRPr="00516B55">
        <w:rPr>
          <w:b/>
          <w:sz w:val="20"/>
          <w:szCs w:val="20"/>
        </w:rPr>
        <w:t>Integralização:</w:t>
      </w:r>
      <w:r w:rsidRPr="00516B55">
        <w:rPr>
          <w:sz w:val="20"/>
          <w:szCs w:val="20"/>
        </w:rPr>
        <w:t xml:space="preserve"> A) TEMPO TOTAL –  MÍNIMO   = 2,5 (DOIS E MEIO) ANOS LETIVOS</w:t>
      </w:r>
    </w:p>
    <w:p w:rsidR="003E6881" w:rsidRPr="00516B55" w:rsidRDefault="003E6881" w:rsidP="003E6881">
      <w:pPr>
        <w:ind w:right="51"/>
        <w:jc w:val="both"/>
        <w:rPr>
          <w:sz w:val="20"/>
          <w:szCs w:val="20"/>
        </w:rPr>
      </w:pPr>
      <w:r w:rsidRPr="00516B55">
        <w:rPr>
          <w:sz w:val="20"/>
          <w:szCs w:val="20"/>
        </w:rPr>
        <w:t xml:space="preserve">                                                                 </w:t>
      </w:r>
      <w:proofErr w:type="gramStart"/>
      <w:r w:rsidRPr="00516B55">
        <w:rPr>
          <w:sz w:val="20"/>
          <w:szCs w:val="20"/>
        </w:rPr>
        <w:t>MÁXIMO  =</w:t>
      </w:r>
      <w:proofErr w:type="gramEnd"/>
      <w:r w:rsidRPr="00516B55">
        <w:rPr>
          <w:sz w:val="20"/>
          <w:szCs w:val="20"/>
        </w:rPr>
        <w:t xml:space="preserve"> 3,5 (TRÊS E MEIO) ANOS LETIVOS</w:t>
      </w:r>
    </w:p>
    <w:p w:rsidR="003E6881" w:rsidRPr="00516B55" w:rsidRDefault="003E6881" w:rsidP="003E6881">
      <w:pPr>
        <w:ind w:left="3540" w:right="51"/>
        <w:jc w:val="both"/>
        <w:rPr>
          <w:sz w:val="20"/>
          <w:szCs w:val="20"/>
        </w:rPr>
      </w:pPr>
    </w:p>
    <w:p w:rsidR="003E6881" w:rsidRPr="00516B55" w:rsidRDefault="003E6881" w:rsidP="003E6881">
      <w:pPr>
        <w:ind w:left="1560" w:right="51"/>
        <w:jc w:val="both"/>
        <w:rPr>
          <w:sz w:val="20"/>
          <w:szCs w:val="20"/>
        </w:rPr>
      </w:pPr>
      <w:r w:rsidRPr="00516B55">
        <w:rPr>
          <w:sz w:val="20"/>
          <w:szCs w:val="20"/>
        </w:rPr>
        <w:t xml:space="preserve"> B) TEMPO ÚTIL (Carga Horária) = 2.480 H/AULA (*)</w:t>
      </w:r>
    </w:p>
    <w:p w:rsidR="003E6881" w:rsidRPr="00516B55" w:rsidRDefault="003E6881" w:rsidP="003E6881">
      <w:pPr>
        <w:ind w:right="51"/>
        <w:jc w:val="both"/>
        <w:rPr>
          <w:sz w:val="20"/>
          <w:szCs w:val="20"/>
        </w:rPr>
      </w:pPr>
    </w:p>
    <w:tbl>
      <w:tblPr>
        <w:tblW w:w="9752" w:type="dxa"/>
        <w:tblInd w:w="-5" w:type="dxa"/>
        <w:tblBorders>
          <w:top w:val="single" w:sz="4" w:space="0" w:color="000000"/>
          <w:left w:val="single" w:sz="4" w:space="0" w:color="000000"/>
          <w:bottom w:val="single" w:sz="4" w:space="0" w:color="000000"/>
          <w:right w:val="single" w:sz="4" w:space="0" w:color="000000"/>
          <w:insideH w:val="nil"/>
          <w:insideV w:val="nil"/>
        </w:tblBorders>
        <w:tblLayout w:type="fixed"/>
        <w:tblLook w:val="0000" w:firstRow="0" w:lastRow="0" w:firstColumn="0" w:lastColumn="0" w:noHBand="0" w:noVBand="0"/>
      </w:tblPr>
      <w:tblGrid>
        <w:gridCol w:w="9752"/>
      </w:tblGrid>
      <w:tr w:rsidR="003E6881" w:rsidRPr="00516B55" w:rsidTr="003E6881">
        <w:tc>
          <w:tcPr>
            <w:tcW w:w="9752" w:type="dxa"/>
            <w:tcBorders>
              <w:top w:val="single" w:sz="4" w:space="0" w:color="000000"/>
              <w:left w:val="single" w:sz="4" w:space="0" w:color="000000"/>
              <w:bottom w:val="single" w:sz="4" w:space="0" w:color="000000"/>
              <w:right w:val="single" w:sz="4" w:space="0" w:color="000000"/>
            </w:tcBorders>
            <w:shd w:val="clear" w:color="auto" w:fill="C0C0C0"/>
          </w:tcPr>
          <w:p w:rsidR="003E6881" w:rsidRPr="00516B55" w:rsidRDefault="003E6881" w:rsidP="00E43D43">
            <w:pPr>
              <w:jc w:val="center"/>
              <w:rPr>
                <w:sz w:val="20"/>
                <w:szCs w:val="20"/>
              </w:rPr>
            </w:pPr>
            <w:r w:rsidRPr="00516B55">
              <w:rPr>
                <w:b/>
                <w:sz w:val="20"/>
                <w:szCs w:val="20"/>
              </w:rPr>
              <w:t>CURRÍCULO PLENO/2017</w:t>
            </w:r>
          </w:p>
        </w:tc>
      </w:tr>
    </w:tbl>
    <w:p w:rsidR="003E6881" w:rsidRPr="00516B55" w:rsidRDefault="003E6881" w:rsidP="003E6881">
      <w:pPr>
        <w:ind w:right="51"/>
        <w:jc w:val="both"/>
        <w:rPr>
          <w:sz w:val="20"/>
          <w:szCs w:val="20"/>
        </w:rPr>
      </w:pPr>
    </w:p>
    <w:tbl>
      <w:tblPr>
        <w:tblW w:w="9704" w:type="dxa"/>
        <w:tblInd w:w="-8"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25"/>
        <w:gridCol w:w="5761"/>
        <w:gridCol w:w="567"/>
        <w:gridCol w:w="425"/>
        <w:gridCol w:w="709"/>
        <w:gridCol w:w="1417"/>
      </w:tblGrid>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shd w:val="clear" w:color="auto" w:fill="C0C0C0"/>
            <w:tcMar>
              <w:left w:w="57" w:type="dxa"/>
              <w:right w:w="57" w:type="dxa"/>
            </w:tcMar>
            <w:vAlign w:val="center"/>
          </w:tcPr>
          <w:p w:rsidR="003E6881" w:rsidRPr="00516B55" w:rsidRDefault="003E6881" w:rsidP="00E43D43">
            <w:pPr>
              <w:jc w:val="center"/>
              <w:rPr>
                <w:sz w:val="20"/>
                <w:szCs w:val="20"/>
              </w:rPr>
            </w:pPr>
            <w:r w:rsidRPr="00516B55">
              <w:rPr>
                <w:b/>
                <w:sz w:val="14"/>
                <w:szCs w:val="20"/>
              </w:rPr>
              <w:t>CÓDIGO</w:t>
            </w:r>
          </w:p>
        </w:tc>
        <w:tc>
          <w:tcPr>
            <w:tcW w:w="5761"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rsidR="003E6881" w:rsidRPr="00516B55" w:rsidRDefault="003E6881" w:rsidP="00E43D43">
            <w:pPr>
              <w:keepNext/>
              <w:ind w:right="51"/>
              <w:jc w:val="center"/>
              <w:rPr>
                <w:sz w:val="20"/>
                <w:szCs w:val="20"/>
              </w:rPr>
            </w:pPr>
            <w:r w:rsidRPr="00516B55">
              <w:rPr>
                <w:b/>
                <w:sz w:val="20"/>
                <w:szCs w:val="20"/>
              </w:rPr>
              <w:t>DISCIPLINA</w:t>
            </w:r>
          </w:p>
        </w:tc>
        <w:tc>
          <w:tcPr>
            <w:tcW w:w="567" w:type="dxa"/>
            <w:tcBorders>
              <w:top w:val="single" w:sz="6" w:space="0" w:color="000000"/>
              <w:left w:val="nil"/>
              <w:bottom w:val="single" w:sz="6" w:space="0" w:color="000000"/>
              <w:right w:val="single" w:sz="4" w:space="0" w:color="000000"/>
            </w:tcBorders>
            <w:shd w:val="clear" w:color="auto" w:fill="C0C0C0"/>
            <w:tcMar>
              <w:left w:w="57" w:type="dxa"/>
              <w:right w:w="57" w:type="dxa"/>
            </w:tcMar>
            <w:vAlign w:val="center"/>
          </w:tcPr>
          <w:p w:rsidR="003E6881" w:rsidRPr="00516B55" w:rsidRDefault="003E6881" w:rsidP="00E43D43">
            <w:pPr>
              <w:keepNext/>
              <w:ind w:right="51"/>
              <w:jc w:val="center"/>
              <w:rPr>
                <w:sz w:val="20"/>
                <w:szCs w:val="20"/>
              </w:rPr>
            </w:pPr>
            <w:r w:rsidRPr="00516B55">
              <w:rPr>
                <w:b/>
                <w:sz w:val="20"/>
                <w:szCs w:val="20"/>
              </w:rPr>
              <w:t>T</w:t>
            </w:r>
          </w:p>
        </w:tc>
        <w:tc>
          <w:tcPr>
            <w:tcW w:w="425"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rsidR="003E6881" w:rsidRPr="00516B55" w:rsidRDefault="003E6881" w:rsidP="00E43D43">
            <w:pPr>
              <w:keepNext/>
              <w:ind w:right="51"/>
              <w:jc w:val="center"/>
              <w:rPr>
                <w:sz w:val="20"/>
                <w:szCs w:val="20"/>
              </w:rPr>
            </w:pPr>
            <w:r w:rsidRPr="00516B55">
              <w:rPr>
                <w:b/>
                <w:sz w:val="20"/>
                <w:szCs w:val="20"/>
              </w:rPr>
              <w:t>P</w:t>
            </w:r>
          </w:p>
        </w:tc>
        <w:tc>
          <w:tcPr>
            <w:tcW w:w="709" w:type="dxa"/>
            <w:tcBorders>
              <w:top w:val="single" w:sz="6" w:space="0" w:color="000000"/>
              <w:left w:val="nil"/>
              <w:bottom w:val="single" w:sz="6" w:space="0" w:color="000000"/>
              <w:right w:val="single" w:sz="4" w:space="0" w:color="000000"/>
            </w:tcBorders>
            <w:shd w:val="clear" w:color="auto" w:fill="C0C0C0"/>
            <w:tcMar>
              <w:left w:w="57" w:type="dxa"/>
              <w:right w:w="57" w:type="dxa"/>
            </w:tcMar>
            <w:vAlign w:val="center"/>
          </w:tcPr>
          <w:p w:rsidR="003E6881" w:rsidRPr="00516B55" w:rsidRDefault="003E6881" w:rsidP="00E43D43">
            <w:pPr>
              <w:keepNext/>
              <w:ind w:right="51"/>
              <w:jc w:val="center"/>
              <w:rPr>
                <w:sz w:val="20"/>
                <w:szCs w:val="20"/>
              </w:rPr>
            </w:pPr>
            <w:r w:rsidRPr="00516B55">
              <w:rPr>
                <w:b/>
                <w:sz w:val="20"/>
                <w:szCs w:val="20"/>
              </w:rPr>
              <w:t>CH</w:t>
            </w:r>
          </w:p>
        </w:tc>
        <w:tc>
          <w:tcPr>
            <w:tcW w:w="1417"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rsidR="003E6881" w:rsidRPr="00516B55" w:rsidRDefault="003E6881" w:rsidP="00E43D43">
            <w:pPr>
              <w:keepNext/>
              <w:ind w:right="51"/>
              <w:jc w:val="center"/>
              <w:rPr>
                <w:sz w:val="18"/>
                <w:szCs w:val="16"/>
              </w:rPr>
            </w:pPr>
            <w:r w:rsidRPr="00516B55">
              <w:rPr>
                <w:b/>
                <w:sz w:val="16"/>
                <w:szCs w:val="16"/>
              </w:rPr>
              <w:t>MODALIDADE  DE OFERTA</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I</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20257</w:t>
            </w:r>
          </w:p>
        </w:tc>
        <w:tc>
          <w:tcPr>
            <w:tcW w:w="5761"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rsidR="003E6881" w:rsidRPr="00516B55" w:rsidRDefault="003E6881" w:rsidP="00E43D43">
            <w:pPr>
              <w:jc w:val="both"/>
              <w:rPr>
                <w:sz w:val="20"/>
                <w:szCs w:val="20"/>
              </w:rPr>
            </w:pPr>
            <w:r w:rsidRPr="00516B55">
              <w:rPr>
                <w:sz w:val="20"/>
                <w:szCs w:val="20"/>
              </w:rPr>
              <w:t>ARQUITETURA E ORGANIZAÇÃO DE COMPUTADORES</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lastRenderedPageBreak/>
              <w:t>20258</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LEGISLAÇÃO APLICADA A TECNOLOGIA DA INFORMAÇÃO</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II</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20259</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ALGORITMOS E FUNDAMENTOS DE PROGRAMAÇÃO DE COMPUTADORES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65"/>
              <w:jc w:val="center"/>
              <w:rPr>
                <w:sz w:val="20"/>
                <w:szCs w:val="20"/>
              </w:rPr>
            </w:pPr>
            <w:r w:rsidRPr="00516B55">
              <w:rPr>
                <w:sz w:val="20"/>
                <w:szCs w:val="20"/>
              </w:rPr>
              <w:t>EAD</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20260</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FUNDAMENTOS DE PROGRAMAÇÃO PARA INTERNET</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III</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20098</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NOÇÕES DE CIÊNCIAS SOCIAIS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20262</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ENGENHARIA DE SOFTWARE I</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keepNext/>
              <w:ind w:right="51"/>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IV</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20263</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SISTEMAS OPERACIONAIS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20264</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EMPREENDEDORISMO E PROCESSOS DE NEGÓCIO</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V</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20265</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PROGRAMAÇÃO ORIENTADA A OBJETOS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keepNext/>
              <w:ind w:right="51"/>
              <w:jc w:val="center"/>
              <w:rPr>
                <w:sz w:val="20"/>
                <w:szCs w:val="20"/>
              </w:rPr>
            </w:pPr>
            <w:r w:rsidRPr="00516B55">
              <w:rPr>
                <w:sz w:val="20"/>
                <w:szCs w:val="20"/>
              </w:rPr>
              <w:t>EAD</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20054</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GESTÃO DE EQUIPES E PROJETOS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keepNext/>
              <w:ind w:right="51"/>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VI</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20288</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ESTRUTURA E CLASSIFICAÇÃO DE DADOS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20267</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BANCO DE DADOS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VII</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20268</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REDES DE COMPUTADORES E SEGURANÇA</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20269</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ENGENHARIA DE SOFTWARE II</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VIII</w:t>
            </w:r>
          </w:p>
        </w:tc>
      </w:tr>
      <w:tr w:rsidR="003E6881" w:rsidRPr="00516B55" w:rsidTr="003E6881">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20270</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DESIGN DE INTERFACES HUMANO/COMPUTADOR</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rPr>
          <w:trHeight w:val="320"/>
        </w:trPr>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20271</w:t>
            </w:r>
          </w:p>
        </w:tc>
        <w:tc>
          <w:tcPr>
            <w:tcW w:w="5761"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PROGRAMAÇÃO DE DISPOSITIVOS MÓVEIS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0</w:t>
            </w:r>
          </w:p>
        </w:tc>
        <w:tc>
          <w:tcPr>
            <w:tcW w:w="709"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6" w:space="0" w:color="000000"/>
              <w:left w:val="nil"/>
              <w:bottom w:val="single" w:sz="6" w:space="0" w:color="000000"/>
              <w:right w:val="single" w:sz="6"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IX</w:t>
            </w:r>
          </w:p>
        </w:tc>
      </w:tr>
      <w:tr w:rsidR="003E6881" w:rsidRPr="00516B55" w:rsidTr="003E6881">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20289</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TESTES DE SOFTWARE</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EAD</w:t>
            </w:r>
          </w:p>
        </w:tc>
      </w:tr>
      <w:tr w:rsidR="003E6881" w:rsidRPr="00516B55" w:rsidTr="003E6881">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20273</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PROGRAMAÇÃO PARA INTERNET</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EAD</w:t>
            </w:r>
          </w:p>
        </w:tc>
      </w:tr>
      <w:tr w:rsidR="003E6881" w:rsidRPr="00516B55" w:rsidTr="003E6881">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MÓDULO X</w:t>
            </w:r>
          </w:p>
        </w:tc>
      </w:tr>
      <w:tr w:rsidR="003E6881" w:rsidRPr="00516B55" w:rsidTr="003E6881">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20274</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AUDITORIA E QUALIDADE DE SOFTWARE</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EAD</w:t>
            </w:r>
          </w:p>
        </w:tc>
      </w:tr>
      <w:tr w:rsidR="003E6881" w:rsidRPr="00516B55" w:rsidTr="003E6881">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ind w:right="-70"/>
              <w:jc w:val="center"/>
              <w:rPr>
                <w:sz w:val="20"/>
                <w:szCs w:val="20"/>
              </w:rPr>
            </w:pPr>
            <w:r w:rsidRPr="00516B55">
              <w:rPr>
                <w:sz w:val="20"/>
                <w:szCs w:val="20"/>
              </w:rPr>
              <w:t>20287</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TÓPICOS ESPECIAIS EM TECNOLOGIA DA INFORMAÇÃO</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120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EAD</w:t>
            </w:r>
          </w:p>
        </w:tc>
      </w:tr>
      <w:tr w:rsidR="003E6881" w:rsidRPr="00516B55" w:rsidTr="003E6881">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ind w:right="-70"/>
              <w:rPr>
                <w:sz w:val="20"/>
                <w:szCs w:val="20"/>
              </w:rPr>
            </w:pPr>
            <w:r w:rsidRPr="00516B55">
              <w:rPr>
                <w:sz w:val="20"/>
                <w:szCs w:val="20"/>
              </w:rPr>
              <w:t>(**)</w:t>
            </w:r>
          </w:p>
        </w:tc>
        <w:tc>
          <w:tcPr>
            <w:tcW w:w="576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ATIVIDADES COMPLEMENTARES</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80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0</w:t>
            </w:r>
          </w:p>
        </w:tc>
        <w:tc>
          <w:tcPr>
            <w:tcW w:w="709"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80</w:t>
            </w:r>
          </w:p>
        </w:tc>
        <w:tc>
          <w:tcPr>
            <w:tcW w:w="141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E6881" w:rsidRPr="00516B55" w:rsidRDefault="003E6881" w:rsidP="00E43D43">
            <w:pPr>
              <w:jc w:val="center"/>
              <w:rPr>
                <w:sz w:val="20"/>
                <w:szCs w:val="20"/>
              </w:rPr>
            </w:pPr>
            <w:r w:rsidRPr="00516B55">
              <w:rPr>
                <w:sz w:val="20"/>
                <w:szCs w:val="20"/>
              </w:rPr>
              <w:t>EAD</w:t>
            </w:r>
          </w:p>
        </w:tc>
      </w:tr>
      <w:tr w:rsidR="003E6881" w:rsidRPr="00516B55" w:rsidTr="003E6881">
        <w:tc>
          <w:tcPr>
            <w:tcW w:w="6586" w:type="dxa"/>
            <w:gridSpan w:val="2"/>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tcPr>
          <w:p w:rsidR="003E6881" w:rsidRPr="00516B55" w:rsidRDefault="003E6881" w:rsidP="00E43D43">
            <w:pPr>
              <w:ind w:right="51"/>
              <w:jc w:val="both"/>
              <w:rPr>
                <w:sz w:val="20"/>
                <w:szCs w:val="20"/>
              </w:rPr>
            </w:pPr>
            <w:r w:rsidRPr="00516B55">
              <w:rPr>
                <w:b/>
                <w:sz w:val="20"/>
                <w:szCs w:val="20"/>
              </w:rPr>
              <w:t>Carga Horária / Total Anual</w:t>
            </w:r>
          </w:p>
        </w:tc>
        <w:tc>
          <w:tcPr>
            <w:tcW w:w="567"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rsidR="003E6881" w:rsidRPr="00516B55" w:rsidRDefault="003E6881" w:rsidP="00E43D43">
            <w:pPr>
              <w:jc w:val="center"/>
              <w:rPr>
                <w:sz w:val="20"/>
                <w:szCs w:val="20"/>
              </w:rPr>
            </w:pPr>
            <w:r w:rsidRPr="00516B55">
              <w:rPr>
                <w:b/>
                <w:sz w:val="20"/>
                <w:szCs w:val="20"/>
              </w:rPr>
              <w:t>2480</w:t>
            </w:r>
          </w:p>
        </w:tc>
        <w:tc>
          <w:tcPr>
            <w:tcW w:w="425"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rsidR="003E6881" w:rsidRPr="00516B55" w:rsidRDefault="003E6881" w:rsidP="00E43D43">
            <w:pPr>
              <w:jc w:val="center"/>
              <w:rPr>
                <w:sz w:val="20"/>
                <w:szCs w:val="20"/>
              </w:rPr>
            </w:pPr>
            <w:r w:rsidRPr="00516B55">
              <w:rPr>
                <w:b/>
                <w:sz w:val="20"/>
                <w:szCs w:val="20"/>
              </w:rPr>
              <w:t>0</w:t>
            </w:r>
          </w:p>
        </w:tc>
        <w:tc>
          <w:tcPr>
            <w:tcW w:w="709"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rsidR="003E6881" w:rsidRPr="00516B55" w:rsidRDefault="003E6881" w:rsidP="00E43D43">
            <w:pPr>
              <w:jc w:val="center"/>
              <w:rPr>
                <w:sz w:val="20"/>
                <w:szCs w:val="20"/>
              </w:rPr>
            </w:pPr>
            <w:r w:rsidRPr="00516B55">
              <w:rPr>
                <w:b/>
                <w:sz w:val="20"/>
                <w:szCs w:val="20"/>
              </w:rPr>
              <w:t>2480</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cMar>
              <w:left w:w="57" w:type="dxa"/>
              <w:right w:w="57" w:type="dxa"/>
            </w:tcMar>
          </w:tcPr>
          <w:p w:rsidR="003E6881" w:rsidRPr="00516B55" w:rsidRDefault="003E6881" w:rsidP="00E43D43">
            <w:pPr>
              <w:ind w:right="51"/>
              <w:jc w:val="center"/>
              <w:rPr>
                <w:sz w:val="20"/>
                <w:szCs w:val="20"/>
              </w:rPr>
            </w:pPr>
          </w:p>
        </w:tc>
      </w:tr>
    </w:tbl>
    <w:p w:rsidR="003E6881" w:rsidRPr="00516B55" w:rsidRDefault="003E6881" w:rsidP="003E6881">
      <w:pPr>
        <w:ind w:right="51"/>
        <w:jc w:val="both"/>
        <w:rPr>
          <w:sz w:val="20"/>
          <w:szCs w:val="20"/>
        </w:rPr>
      </w:pPr>
    </w:p>
    <w:p w:rsidR="003E6881" w:rsidRPr="00516B55" w:rsidRDefault="003E6881" w:rsidP="003E6881">
      <w:pPr>
        <w:ind w:right="51"/>
        <w:jc w:val="center"/>
        <w:rPr>
          <w:sz w:val="20"/>
          <w:szCs w:val="20"/>
        </w:rPr>
      </w:pPr>
      <w:r w:rsidRPr="00516B55">
        <w:rPr>
          <w:b/>
          <w:sz w:val="20"/>
          <w:szCs w:val="20"/>
        </w:rPr>
        <w:t>(***)     DISCIPLINAS EM REGIME DE ENRIQUECIMENTO CURRICULAR – DREC</w:t>
      </w:r>
    </w:p>
    <w:p w:rsidR="003E6881" w:rsidRPr="00516B55" w:rsidRDefault="003E6881" w:rsidP="003E6881">
      <w:pPr>
        <w:ind w:right="51"/>
        <w:jc w:val="both"/>
        <w:rPr>
          <w:sz w:val="20"/>
          <w:szCs w:val="20"/>
        </w:rPr>
      </w:pPr>
    </w:p>
    <w:tbl>
      <w:tblPr>
        <w:tblW w:w="97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47"/>
        <w:gridCol w:w="4924"/>
        <w:gridCol w:w="695"/>
        <w:gridCol w:w="709"/>
        <w:gridCol w:w="709"/>
        <w:gridCol w:w="1417"/>
      </w:tblGrid>
      <w:tr w:rsidR="003E6881" w:rsidRPr="00516B55" w:rsidTr="003E6881">
        <w:trPr>
          <w:trHeight w:val="220"/>
        </w:trPr>
        <w:tc>
          <w:tcPr>
            <w:tcW w:w="1247" w:type="dxa"/>
            <w:shd w:val="clear" w:color="auto" w:fill="C0C0C0"/>
            <w:tcMar>
              <w:left w:w="57" w:type="dxa"/>
              <w:right w:w="57" w:type="dxa"/>
            </w:tcMar>
            <w:vAlign w:val="center"/>
          </w:tcPr>
          <w:p w:rsidR="003E6881" w:rsidRPr="00516B55" w:rsidRDefault="003E6881" w:rsidP="00E43D43">
            <w:pPr>
              <w:jc w:val="center"/>
              <w:rPr>
                <w:sz w:val="20"/>
                <w:szCs w:val="20"/>
              </w:rPr>
            </w:pPr>
            <w:r w:rsidRPr="00516B55">
              <w:rPr>
                <w:b/>
                <w:sz w:val="20"/>
                <w:szCs w:val="20"/>
              </w:rPr>
              <w:t>CÓDIGO</w:t>
            </w:r>
          </w:p>
        </w:tc>
        <w:tc>
          <w:tcPr>
            <w:tcW w:w="4924" w:type="dxa"/>
            <w:shd w:val="clear" w:color="auto" w:fill="C0C0C0"/>
            <w:tcMar>
              <w:left w:w="57" w:type="dxa"/>
              <w:right w:w="57" w:type="dxa"/>
            </w:tcMar>
            <w:vAlign w:val="center"/>
          </w:tcPr>
          <w:p w:rsidR="003E6881" w:rsidRPr="00516B55" w:rsidRDefault="003E6881" w:rsidP="00E43D43">
            <w:pPr>
              <w:keepNext/>
              <w:ind w:right="51"/>
              <w:jc w:val="center"/>
              <w:rPr>
                <w:sz w:val="20"/>
                <w:szCs w:val="20"/>
              </w:rPr>
            </w:pPr>
            <w:r w:rsidRPr="00516B55">
              <w:rPr>
                <w:b/>
                <w:sz w:val="20"/>
                <w:szCs w:val="20"/>
              </w:rPr>
              <w:t>DISCIPLINAS</w:t>
            </w:r>
          </w:p>
        </w:tc>
        <w:tc>
          <w:tcPr>
            <w:tcW w:w="695" w:type="dxa"/>
            <w:shd w:val="clear" w:color="auto" w:fill="C0C0C0"/>
            <w:tcMar>
              <w:left w:w="57" w:type="dxa"/>
              <w:right w:w="57" w:type="dxa"/>
            </w:tcMar>
            <w:vAlign w:val="center"/>
          </w:tcPr>
          <w:p w:rsidR="003E6881" w:rsidRPr="00516B55" w:rsidRDefault="003E6881" w:rsidP="00E43D43">
            <w:pPr>
              <w:keepNext/>
              <w:ind w:right="51"/>
              <w:jc w:val="center"/>
              <w:rPr>
                <w:sz w:val="20"/>
                <w:szCs w:val="20"/>
              </w:rPr>
            </w:pPr>
            <w:r w:rsidRPr="00516B55">
              <w:rPr>
                <w:b/>
                <w:sz w:val="20"/>
                <w:szCs w:val="20"/>
              </w:rPr>
              <w:t>T</w:t>
            </w:r>
          </w:p>
        </w:tc>
        <w:tc>
          <w:tcPr>
            <w:tcW w:w="709" w:type="dxa"/>
            <w:shd w:val="clear" w:color="auto" w:fill="C0C0C0"/>
            <w:tcMar>
              <w:left w:w="57" w:type="dxa"/>
              <w:right w:w="57" w:type="dxa"/>
            </w:tcMar>
            <w:vAlign w:val="center"/>
          </w:tcPr>
          <w:p w:rsidR="003E6881" w:rsidRPr="00516B55" w:rsidRDefault="003E6881" w:rsidP="00E43D43">
            <w:pPr>
              <w:keepNext/>
              <w:ind w:right="51"/>
              <w:jc w:val="center"/>
              <w:rPr>
                <w:sz w:val="20"/>
                <w:szCs w:val="20"/>
              </w:rPr>
            </w:pPr>
            <w:r w:rsidRPr="00516B55">
              <w:rPr>
                <w:b/>
                <w:sz w:val="20"/>
                <w:szCs w:val="20"/>
              </w:rPr>
              <w:t>P</w:t>
            </w:r>
          </w:p>
        </w:tc>
        <w:tc>
          <w:tcPr>
            <w:tcW w:w="709" w:type="dxa"/>
            <w:shd w:val="clear" w:color="auto" w:fill="C0C0C0"/>
            <w:tcMar>
              <w:left w:w="57" w:type="dxa"/>
              <w:right w:w="57" w:type="dxa"/>
            </w:tcMar>
            <w:vAlign w:val="center"/>
          </w:tcPr>
          <w:p w:rsidR="003E6881" w:rsidRPr="00516B55" w:rsidRDefault="003E6881" w:rsidP="00E43D43">
            <w:pPr>
              <w:keepNext/>
              <w:ind w:right="51"/>
              <w:jc w:val="center"/>
              <w:rPr>
                <w:sz w:val="20"/>
                <w:szCs w:val="20"/>
              </w:rPr>
            </w:pPr>
            <w:r w:rsidRPr="00516B55">
              <w:rPr>
                <w:b/>
                <w:sz w:val="20"/>
                <w:szCs w:val="20"/>
              </w:rPr>
              <w:t>CH</w:t>
            </w:r>
          </w:p>
        </w:tc>
        <w:tc>
          <w:tcPr>
            <w:tcW w:w="1417" w:type="dxa"/>
            <w:shd w:val="clear" w:color="auto" w:fill="C0C0C0"/>
            <w:tcMar>
              <w:left w:w="57" w:type="dxa"/>
              <w:right w:w="57" w:type="dxa"/>
            </w:tcMar>
            <w:vAlign w:val="center"/>
          </w:tcPr>
          <w:p w:rsidR="003E6881" w:rsidRPr="00516B55" w:rsidRDefault="003E6881" w:rsidP="00E43D43">
            <w:pPr>
              <w:keepNext/>
              <w:ind w:right="51"/>
              <w:jc w:val="center"/>
              <w:rPr>
                <w:sz w:val="16"/>
                <w:szCs w:val="16"/>
              </w:rPr>
            </w:pPr>
            <w:r w:rsidRPr="00516B55">
              <w:rPr>
                <w:b/>
                <w:sz w:val="16"/>
                <w:szCs w:val="16"/>
              </w:rPr>
              <w:t>MODALIDADE       DE OFERTA</w:t>
            </w:r>
          </w:p>
        </w:tc>
      </w:tr>
      <w:tr w:rsidR="003E6881" w:rsidRPr="00516B55" w:rsidTr="003E6881">
        <w:trPr>
          <w:trHeight w:val="220"/>
        </w:trPr>
        <w:tc>
          <w:tcPr>
            <w:tcW w:w="1247" w:type="dxa"/>
            <w:tcMar>
              <w:left w:w="57" w:type="dxa"/>
              <w:right w:w="57" w:type="dxa"/>
            </w:tcMar>
          </w:tcPr>
          <w:p w:rsidR="003E6881" w:rsidRPr="00516B55" w:rsidRDefault="003E6881" w:rsidP="00E43D43">
            <w:pPr>
              <w:ind w:right="51"/>
              <w:jc w:val="center"/>
              <w:rPr>
                <w:sz w:val="20"/>
                <w:szCs w:val="20"/>
              </w:rPr>
            </w:pPr>
            <w:r w:rsidRPr="00516B55">
              <w:rPr>
                <w:sz w:val="20"/>
                <w:szCs w:val="20"/>
              </w:rPr>
              <w:t>20022</w:t>
            </w:r>
          </w:p>
        </w:tc>
        <w:tc>
          <w:tcPr>
            <w:tcW w:w="4924" w:type="dxa"/>
            <w:tcMar>
              <w:left w:w="57" w:type="dxa"/>
              <w:right w:w="57" w:type="dxa"/>
            </w:tcMar>
            <w:vAlign w:val="center"/>
          </w:tcPr>
          <w:p w:rsidR="003E6881" w:rsidRPr="00516B55" w:rsidRDefault="003E6881" w:rsidP="00E43D43">
            <w:pPr>
              <w:ind w:right="51"/>
              <w:jc w:val="both"/>
              <w:rPr>
                <w:sz w:val="20"/>
                <w:szCs w:val="20"/>
              </w:rPr>
            </w:pPr>
            <w:r w:rsidRPr="00516B55">
              <w:rPr>
                <w:sz w:val="20"/>
                <w:szCs w:val="20"/>
              </w:rPr>
              <w:t>DIREITOS HUMANOS E CIDADANIA</w:t>
            </w:r>
          </w:p>
        </w:tc>
        <w:tc>
          <w:tcPr>
            <w:tcW w:w="695"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709"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0</w:t>
            </w:r>
          </w:p>
        </w:tc>
        <w:tc>
          <w:tcPr>
            <w:tcW w:w="709"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1417" w:type="dxa"/>
            <w:tcMar>
              <w:left w:w="57" w:type="dxa"/>
              <w:right w:w="57" w:type="dxa"/>
            </w:tcMar>
          </w:tcPr>
          <w:p w:rsidR="003E6881" w:rsidRPr="00516B55" w:rsidRDefault="003E6881" w:rsidP="00E43D43">
            <w:pPr>
              <w:ind w:right="51"/>
              <w:jc w:val="center"/>
              <w:rPr>
                <w:sz w:val="20"/>
                <w:szCs w:val="20"/>
              </w:rPr>
            </w:pPr>
            <w:r w:rsidRPr="00516B55">
              <w:rPr>
                <w:sz w:val="20"/>
                <w:szCs w:val="20"/>
              </w:rPr>
              <w:t>Optativa</w:t>
            </w:r>
          </w:p>
        </w:tc>
      </w:tr>
      <w:tr w:rsidR="003E6881" w:rsidRPr="00516B55" w:rsidTr="003E6881">
        <w:trPr>
          <w:trHeight w:val="220"/>
        </w:trPr>
        <w:tc>
          <w:tcPr>
            <w:tcW w:w="1247" w:type="dxa"/>
            <w:tcMar>
              <w:left w:w="57" w:type="dxa"/>
              <w:right w:w="57" w:type="dxa"/>
            </w:tcMar>
          </w:tcPr>
          <w:p w:rsidR="003E6881" w:rsidRPr="00516B55" w:rsidRDefault="003E6881" w:rsidP="00E43D43">
            <w:pPr>
              <w:ind w:right="51"/>
              <w:jc w:val="center"/>
              <w:rPr>
                <w:sz w:val="20"/>
                <w:szCs w:val="20"/>
              </w:rPr>
            </w:pPr>
            <w:r w:rsidRPr="00516B55">
              <w:rPr>
                <w:sz w:val="20"/>
                <w:szCs w:val="20"/>
              </w:rPr>
              <w:t>20024</w:t>
            </w:r>
          </w:p>
        </w:tc>
        <w:tc>
          <w:tcPr>
            <w:tcW w:w="4924" w:type="dxa"/>
            <w:tcMar>
              <w:left w:w="57" w:type="dxa"/>
              <w:right w:w="57" w:type="dxa"/>
            </w:tcMar>
            <w:vAlign w:val="center"/>
          </w:tcPr>
          <w:p w:rsidR="003E6881" w:rsidRPr="00516B55" w:rsidRDefault="003E6881" w:rsidP="00E43D43">
            <w:pPr>
              <w:ind w:right="51"/>
              <w:jc w:val="both"/>
              <w:rPr>
                <w:sz w:val="20"/>
                <w:szCs w:val="20"/>
              </w:rPr>
            </w:pPr>
            <w:r w:rsidRPr="00516B55">
              <w:rPr>
                <w:sz w:val="20"/>
                <w:szCs w:val="20"/>
              </w:rPr>
              <w:t>DIVERSIDADES ETNICO - RACIAIS</w:t>
            </w:r>
          </w:p>
        </w:tc>
        <w:tc>
          <w:tcPr>
            <w:tcW w:w="695"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709"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0</w:t>
            </w:r>
          </w:p>
        </w:tc>
        <w:tc>
          <w:tcPr>
            <w:tcW w:w="709"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1417" w:type="dxa"/>
            <w:tcMar>
              <w:left w:w="57" w:type="dxa"/>
              <w:right w:w="57" w:type="dxa"/>
            </w:tcMar>
          </w:tcPr>
          <w:p w:rsidR="003E6881" w:rsidRPr="00516B55" w:rsidRDefault="003E6881" w:rsidP="00E43D43">
            <w:pPr>
              <w:ind w:right="51"/>
              <w:jc w:val="center"/>
              <w:rPr>
                <w:sz w:val="20"/>
                <w:szCs w:val="20"/>
              </w:rPr>
            </w:pPr>
            <w:r w:rsidRPr="00516B55">
              <w:rPr>
                <w:sz w:val="20"/>
                <w:szCs w:val="20"/>
              </w:rPr>
              <w:t>Optativa</w:t>
            </w:r>
          </w:p>
        </w:tc>
      </w:tr>
      <w:tr w:rsidR="003E6881" w:rsidRPr="00516B55" w:rsidTr="003E6881">
        <w:trPr>
          <w:trHeight w:val="220"/>
        </w:trPr>
        <w:tc>
          <w:tcPr>
            <w:tcW w:w="1247" w:type="dxa"/>
            <w:tcBorders>
              <w:left w:val="single" w:sz="4" w:space="0" w:color="000000"/>
            </w:tcBorders>
            <w:tcMar>
              <w:left w:w="57" w:type="dxa"/>
              <w:right w:w="57" w:type="dxa"/>
            </w:tcMar>
          </w:tcPr>
          <w:p w:rsidR="003E6881" w:rsidRPr="00516B55" w:rsidRDefault="003E6881" w:rsidP="00E43D43">
            <w:pPr>
              <w:ind w:right="51"/>
              <w:jc w:val="center"/>
              <w:rPr>
                <w:sz w:val="20"/>
                <w:szCs w:val="20"/>
              </w:rPr>
            </w:pPr>
            <w:r w:rsidRPr="00516B55">
              <w:rPr>
                <w:sz w:val="20"/>
                <w:szCs w:val="20"/>
              </w:rPr>
              <w:t>20027</w:t>
            </w:r>
          </w:p>
        </w:tc>
        <w:tc>
          <w:tcPr>
            <w:tcW w:w="4924" w:type="dxa"/>
            <w:tcMar>
              <w:left w:w="57" w:type="dxa"/>
              <w:right w:w="57" w:type="dxa"/>
            </w:tcMar>
            <w:vAlign w:val="center"/>
          </w:tcPr>
          <w:p w:rsidR="003E6881" w:rsidRPr="00516B55" w:rsidRDefault="003E6881" w:rsidP="00E43D43">
            <w:pPr>
              <w:ind w:right="51"/>
              <w:jc w:val="both"/>
              <w:rPr>
                <w:sz w:val="20"/>
                <w:szCs w:val="20"/>
              </w:rPr>
            </w:pPr>
            <w:r w:rsidRPr="00516B55">
              <w:rPr>
                <w:sz w:val="20"/>
                <w:szCs w:val="20"/>
              </w:rPr>
              <w:t>ECOLOGIA E BIODIVERSIDADE</w:t>
            </w:r>
          </w:p>
        </w:tc>
        <w:tc>
          <w:tcPr>
            <w:tcW w:w="695"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709"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0</w:t>
            </w:r>
          </w:p>
        </w:tc>
        <w:tc>
          <w:tcPr>
            <w:tcW w:w="709" w:type="dxa"/>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1417" w:type="dxa"/>
            <w:tcBorders>
              <w:right w:val="single" w:sz="4" w:space="0" w:color="000000"/>
            </w:tcBorders>
            <w:tcMar>
              <w:left w:w="57" w:type="dxa"/>
              <w:right w:w="57" w:type="dxa"/>
            </w:tcMar>
          </w:tcPr>
          <w:p w:rsidR="003E6881" w:rsidRPr="00516B55" w:rsidRDefault="003E6881" w:rsidP="00E43D43">
            <w:pPr>
              <w:ind w:right="51"/>
              <w:jc w:val="center"/>
              <w:rPr>
                <w:sz w:val="20"/>
                <w:szCs w:val="20"/>
              </w:rPr>
            </w:pPr>
            <w:r w:rsidRPr="00516B55">
              <w:rPr>
                <w:sz w:val="20"/>
                <w:szCs w:val="20"/>
              </w:rPr>
              <w:t>Optativa</w:t>
            </w:r>
          </w:p>
        </w:tc>
      </w:tr>
      <w:tr w:rsidR="003E6881" w:rsidRPr="00516B55" w:rsidTr="003E6881">
        <w:trPr>
          <w:trHeight w:val="220"/>
        </w:trPr>
        <w:tc>
          <w:tcPr>
            <w:tcW w:w="1247" w:type="dxa"/>
            <w:tcBorders>
              <w:left w:val="single" w:sz="4" w:space="0" w:color="000000"/>
            </w:tcBorders>
            <w:tcMar>
              <w:left w:w="57" w:type="dxa"/>
              <w:right w:w="57" w:type="dxa"/>
            </w:tcMar>
          </w:tcPr>
          <w:p w:rsidR="003E6881" w:rsidRPr="00516B55" w:rsidRDefault="003E6881" w:rsidP="00E43D43">
            <w:pPr>
              <w:ind w:right="51"/>
              <w:jc w:val="center"/>
              <w:rPr>
                <w:sz w:val="20"/>
                <w:szCs w:val="20"/>
              </w:rPr>
            </w:pPr>
            <w:r w:rsidRPr="00516B55">
              <w:rPr>
                <w:sz w:val="20"/>
                <w:szCs w:val="20"/>
              </w:rPr>
              <w:t>20073</w:t>
            </w:r>
          </w:p>
        </w:tc>
        <w:tc>
          <w:tcPr>
            <w:tcW w:w="4924" w:type="dxa"/>
            <w:tcBorders>
              <w:bottom w:val="single" w:sz="4" w:space="0" w:color="000000"/>
            </w:tcBorders>
            <w:tcMar>
              <w:left w:w="57" w:type="dxa"/>
              <w:right w:w="57" w:type="dxa"/>
            </w:tcMar>
            <w:vAlign w:val="center"/>
          </w:tcPr>
          <w:p w:rsidR="003E6881" w:rsidRPr="00516B55" w:rsidRDefault="003E6881" w:rsidP="00E43D43">
            <w:pPr>
              <w:ind w:right="51"/>
              <w:jc w:val="both"/>
              <w:rPr>
                <w:sz w:val="20"/>
                <w:szCs w:val="20"/>
              </w:rPr>
            </w:pPr>
            <w:r w:rsidRPr="00516B55">
              <w:rPr>
                <w:sz w:val="20"/>
                <w:szCs w:val="20"/>
              </w:rPr>
              <w:t>LÍNGUA BRASILEIRA DE SINAIS – LIBRAS</w:t>
            </w:r>
          </w:p>
        </w:tc>
        <w:tc>
          <w:tcPr>
            <w:tcW w:w="695" w:type="dxa"/>
            <w:tcBorders>
              <w:bottom w:val="single" w:sz="4"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709" w:type="dxa"/>
            <w:tcBorders>
              <w:bottom w:val="single" w:sz="4"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0</w:t>
            </w:r>
          </w:p>
        </w:tc>
        <w:tc>
          <w:tcPr>
            <w:tcW w:w="709" w:type="dxa"/>
            <w:tcBorders>
              <w:bottom w:val="single" w:sz="4"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1417" w:type="dxa"/>
            <w:tcBorders>
              <w:right w:val="single" w:sz="4" w:space="0" w:color="000000"/>
            </w:tcBorders>
            <w:tcMar>
              <w:left w:w="57" w:type="dxa"/>
              <w:right w:w="57" w:type="dxa"/>
            </w:tcMar>
          </w:tcPr>
          <w:p w:rsidR="003E6881" w:rsidRPr="00516B55" w:rsidRDefault="003E6881" w:rsidP="00E43D43">
            <w:pPr>
              <w:ind w:right="51"/>
              <w:jc w:val="center"/>
              <w:rPr>
                <w:sz w:val="20"/>
                <w:szCs w:val="20"/>
              </w:rPr>
            </w:pPr>
            <w:r w:rsidRPr="00516B55">
              <w:rPr>
                <w:sz w:val="20"/>
                <w:szCs w:val="20"/>
              </w:rPr>
              <w:t>Optativa</w:t>
            </w:r>
          </w:p>
        </w:tc>
      </w:tr>
      <w:tr w:rsidR="003E6881" w:rsidRPr="00516B55" w:rsidTr="003E6881">
        <w:trPr>
          <w:trHeight w:val="220"/>
        </w:trPr>
        <w:tc>
          <w:tcPr>
            <w:tcW w:w="1247" w:type="dxa"/>
            <w:tcBorders>
              <w:left w:val="single" w:sz="4" w:space="0" w:color="000000"/>
              <w:bottom w:val="single" w:sz="4" w:space="0" w:color="000000"/>
            </w:tcBorders>
            <w:tcMar>
              <w:left w:w="57" w:type="dxa"/>
              <w:right w:w="57" w:type="dxa"/>
            </w:tcMar>
          </w:tcPr>
          <w:p w:rsidR="003E6881" w:rsidRPr="00516B55" w:rsidRDefault="003E6881" w:rsidP="00E43D43">
            <w:pPr>
              <w:ind w:right="51"/>
              <w:jc w:val="center"/>
              <w:rPr>
                <w:sz w:val="20"/>
                <w:szCs w:val="20"/>
              </w:rPr>
            </w:pPr>
            <w:r w:rsidRPr="00516B55">
              <w:rPr>
                <w:sz w:val="20"/>
                <w:szCs w:val="20"/>
              </w:rPr>
              <w:t>20124</w:t>
            </w:r>
          </w:p>
        </w:tc>
        <w:tc>
          <w:tcPr>
            <w:tcW w:w="4924" w:type="dxa"/>
            <w:tcBorders>
              <w:bottom w:val="single" w:sz="4" w:space="0" w:color="000000"/>
            </w:tcBorders>
            <w:tcMar>
              <w:left w:w="57" w:type="dxa"/>
              <w:right w:w="57" w:type="dxa"/>
            </w:tcMar>
            <w:vAlign w:val="center"/>
          </w:tcPr>
          <w:p w:rsidR="003E6881" w:rsidRPr="00516B55" w:rsidRDefault="003E6881" w:rsidP="00E43D43">
            <w:pPr>
              <w:jc w:val="both"/>
              <w:rPr>
                <w:sz w:val="20"/>
                <w:szCs w:val="20"/>
              </w:rPr>
            </w:pPr>
            <w:r w:rsidRPr="00516B55">
              <w:rPr>
                <w:sz w:val="20"/>
                <w:szCs w:val="20"/>
              </w:rPr>
              <w:t>TECNOLOGIA E SOCIEDADE</w:t>
            </w:r>
          </w:p>
        </w:tc>
        <w:tc>
          <w:tcPr>
            <w:tcW w:w="695" w:type="dxa"/>
            <w:tcBorders>
              <w:bottom w:val="single" w:sz="4"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709" w:type="dxa"/>
            <w:tcBorders>
              <w:bottom w:val="single" w:sz="4"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0</w:t>
            </w:r>
          </w:p>
        </w:tc>
        <w:tc>
          <w:tcPr>
            <w:tcW w:w="709" w:type="dxa"/>
            <w:tcBorders>
              <w:bottom w:val="single" w:sz="4" w:space="0" w:color="000000"/>
            </w:tcBorders>
            <w:tcMar>
              <w:left w:w="57" w:type="dxa"/>
              <w:right w:w="57" w:type="dxa"/>
            </w:tcMar>
            <w:vAlign w:val="center"/>
          </w:tcPr>
          <w:p w:rsidR="003E6881" w:rsidRPr="00516B55" w:rsidRDefault="003E6881" w:rsidP="00E43D43">
            <w:pPr>
              <w:ind w:right="51"/>
              <w:jc w:val="center"/>
              <w:rPr>
                <w:sz w:val="20"/>
                <w:szCs w:val="20"/>
              </w:rPr>
            </w:pPr>
            <w:r w:rsidRPr="00516B55">
              <w:rPr>
                <w:sz w:val="20"/>
                <w:szCs w:val="20"/>
              </w:rPr>
              <w:t>40</w:t>
            </w:r>
          </w:p>
        </w:tc>
        <w:tc>
          <w:tcPr>
            <w:tcW w:w="1417" w:type="dxa"/>
            <w:tcBorders>
              <w:right w:val="single" w:sz="4" w:space="0" w:color="000000"/>
            </w:tcBorders>
            <w:tcMar>
              <w:left w:w="57" w:type="dxa"/>
              <w:right w:w="57" w:type="dxa"/>
            </w:tcMar>
          </w:tcPr>
          <w:p w:rsidR="003E6881" w:rsidRPr="00516B55" w:rsidRDefault="003E6881" w:rsidP="00E43D43">
            <w:pPr>
              <w:ind w:right="51"/>
              <w:jc w:val="center"/>
              <w:rPr>
                <w:sz w:val="20"/>
                <w:szCs w:val="20"/>
              </w:rPr>
            </w:pPr>
            <w:r w:rsidRPr="00516B55">
              <w:rPr>
                <w:sz w:val="20"/>
                <w:szCs w:val="20"/>
              </w:rPr>
              <w:t>Optativa</w:t>
            </w:r>
          </w:p>
        </w:tc>
      </w:tr>
    </w:tbl>
    <w:p w:rsidR="003E6881" w:rsidRPr="00516B55" w:rsidRDefault="003E6881" w:rsidP="003E6881">
      <w:pPr>
        <w:rPr>
          <w:sz w:val="20"/>
          <w:szCs w:val="20"/>
        </w:rPr>
      </w:pPr>
    </w:p>
    <w:tbl>
      <w:tblPr>
        <w:tblW w:w="79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11"/>
        <w:gridCol w:w="2126"/>
        <w:gridCol w:w="1701"/>
      </w:tblGrid>
      <w:tr w:rsidR="003E6881" w:rsidRPr="00516B55" w:rsidTr="00E43D43">
        <w:trPr>
          <w:trHeight w:val="180"/>
          <w:jc w:val="center"/>
        </w:trPr>
        <w:tc>
          <w:tcPr>
            <w:tcW w:w="4111" w:type="dxa"/>
          </w:tcPr>
          <w:p w:rsidR="003E6881" w:rsidRPr="00516B55" w:rsidRDefault="003E6881" w:rsidP="00E43D43">
            <w:pPr>
              <w:ind w:left="70" w:right="51"/>
              <w:jc w:val="center"/>
              <w:rPr>
                <w:sz w:val="20"/>
                <w:szCs w:val="20"/>
              </w:rPr>
            </w:pPr>
            <w:r w:rsidRPr="00516B55">
              <w:rPr>
                <w:b/>
                <w:sz w:val="20"/>
                <w:szCs w:val="20"/>
              </w:rPr>
              <w:t>R E S U M O</w:t>
            </w:r>
          </w:p>
        </w:tc>
        <w:tc>
          <w:tcPr>
            <w:tcW w:w="2126" w:type="dxa"/>
          </w:tcPr>
          <w:p w:rsidR="003E6881" w:rsidRPr="00516B55" w:rsidRDefault="003E6881" w:rsidP="00E43D43">
            <w:pPr>
              <w:ind w:left="70" w:right="51"/>
              <w:jc w:val="center"/>
              <w:rPr>
                <w:sz w:val="20"/>
                <w:szCs w:val="20"/>
              </w:rPr>
            </w:pPr>
            <w:r w:rsidRPr="00516B55">
              <w:rPr>
                <w:b/>
                <w:sz w:val="20"/>
                <w:szCs w:val="20"/>
              </w:rPr>
              <w:t>HORAS</w:t>
            </w:r>
          </w:p>
        </w:tc>
        <w:tc>
          <w:tcPr>
            <w:tcW w:w="1701" w:type="dxa"/>
          </w:tcPr>
          <w:p w:rsidR="003E6881" w:rsidRPr="00516B55" w:rsidRDefault="003E6881" w:rsidP="00E43D43">
            <w:pPr>
              <w:ind w:left="70" w:right="51"/>
              <w:jc w:val="center"/>
              <w:rPr>
                <w:sz w:val="20"/>
                <w:szCs w:val="20"/>
              </w:rPr>
            </w:pPr>
            <w:r w:rsidRPr="00516B55">
              <w:rPr>
                <w:b/>
                <w:sz w:val="20"/>
                <w:szCs w:val="20"/>
              </w:rPr>
              <w:t>HORAS/AULA</w:t>
            </w:r>
          </w:p>
        </w:tc>
      </w:tr>
      <w:tr w:rsidR="003E6881" w:rsidRPr="00516B55" w:rsidTr="00E43D43">
        <w:trPr>
          <w:jc w:val="center"/>
        </w:trPr>
        <w:tc>
          <w:tcPr>
            <w:tcW w:w="4111" w:type="dxa"/>
            <w:tcBorders>
              <w:top w:val="single" w:sz="4" w:space="0" w:color="000000"/>
              <w:left w:val="single" w:sz="4" w:space="0" w:color="000000"/>
              <w:bottom w:val="single" w:sz="4" w:space="0" w:color="000000"/>
              <w:right w:val="single" w:sz="4" w:space="0" w:color="000000"/>
            </w:tcBorders>
          </w:tcPr>
          <w:p w:rsidR="003E6881" w:rsidRPr="00516B55" w:rsidRDefault="003E6881" w:rsidP="00E43D43">
            <w:pPr>
              <w:ind w:right="51"/>
              <w:rPr>
                <w:sz w:val="20"/>
                <w:szCs w:val="20"/>
              </w:rPr>
            </w:pPr>
            <w:r w:rsidRPr="00516B55">
              <w:rPr>
                <w:sz w:val="20"/>
                <w:szCs w:val="20"/>
              </w:rPr>
              <w:t>CONTEÚDOS CURRICULARES</w:t>
            </w:r>
          </w:p>
        </w:tc>
        <w:tc>
          <w:tcPr>
            <w:tcW w:w="2126" w:type="dxa"/>
            <w:tcBorders>
              <w:top w:val="single" w:sz="4" w:space="0" w:color="000000"/>
              <w:left w:val="single" w:sz="4" w:space="0" w:color="000000"/>
              <w:bottom w:val="single" w:sz="4" w:space="0" w:color="000000"/>
              <w:right w:val="single" w:sz="4" w:space="0" w:color="000000"/>
            </w:tcBorders>
            <w:vAlign w:val="center"/>
          </w:tcPr>
          <w:p w:rsidR="003E6881" w:rsidRPr="00516B55" w:rsidRDefault="003E6881" w:rsidP="00E43D43">
            <w:pPr>
              <w:ind w:right="51"/>
              <w:jc w:val="center"/>
              <w:rPr>
                <w:sz w:val="20"/>
                <w:szCs w:val="20"/>
              </w:rPr>
            </w:pPr>
            <w:r w:rsidRPr="00516B55">
              <w:rPr>
                <w:sz w:val="20"/>
                <w:szCs w:val="20"/>
              </w:rPr>
              <w:t xml:space="preserve">       2.000</w:t>
            </w:r>
          </w:p>
        </w:tc>
        <w:tc>
          <w:tcPr>
            <w:tcW w:w="1701" w:type="dxa"/>
            <w:tcBorders>
              <w:top w:val="single" w:sz="4" w:space="0" w:color="000000"/>
              <w:left w:val="single" w:sz="4" w:space="0" w:color="000000"/>
              <w:bottom w:val="single" w:sz="4" w:space="0" w:color="000000"/>
              <w:right w:val="single" w:sz="4" w:space="0" w:color="000000"/>
            </w:tcBorders>
            <w:vAlign w:val="center"/>
          </w:tcPr>
          <w:p w:rsidR="003E6881" w:rsidRPr="00516B55" w:rsidRDefault="003E6881" w:rsidP="00E43D43">
            <w:pPr>
              <w:ind w:right="51"/>
              <w:jc w:val="center"/>
              <w:rPr>
                <w:sz w:val="20"/>
                <w:szCs w:val="20"/>
              </w:rPr>
            </w:pPr>
            <w:r w:rsidRPr="00516B55">
              <w:rPr>
                <w:sz w:val="20"/>
                <w:szCs w:val="20"/>
              </w:rPr>
              <w:t xml:space="preserve">          2.400</w:t>
            </w:r>
          </w:p>
        </w:tc>
      </w:tr>
      <w:tr w:rsidR="003E6881" w:rsidRPr="00516B55" w:rsidTr="00E43D43">
        <w:trPr>
          <w:jc w:val="center"/>
        </w:trPr>
        <w:tc>
          <w:tcPr>
            <w:tcW w:w="4111" w:type="dxa"/>
            <w:tcBorders>
              <w:top w:val="single" w:sz="4" w:space="0" w:color="000000"/>
              <w:left w:val="single" w:sz="4" w:space="0" w:color="000000"/>
              <w:bottom w:val="single" w:sz="4" w:space="0" w:color="000000"/>
              <w:right w:val="single" w:sz="4" w:space="0" w:color="000000"/>
            </w:tcBorders>
          </w:tcPr>
          <w:p w:rsidR="003E6881" w:rsidRPr="00516B55" w:rsidRDefault="003E6881" w:rsidP="00E43D43">
            <w:pPr>
              <w:ind w:right="51"/>
              <w:rPr>
                <w:sz w:val="20"/>
                <w:szCs w:val="20"/>
              </w:rPr>
            </w:pPr>
            <w:r w:rsidRPr="00516B55">
              <w:rPr>
                <w:sz w:val="20"/>
                <w:szCs w:val="20"/>
              </w:rPr>
              <w:t xml:space="preserve">ATIVIDADES COMPLEMENTARES                                                                          </w:t>
            </w:r>
          </w:p>
        </w:tc>
        <w:tc>
          <w:tcPr>
            <w:tcW w:w="2126" w:type="dxa"/>
            <w:tcBorders>
              <w:top w:val="single" w:sz="4" w:space="0" w:color="000000"/>
              <w:left w:val="single" w:sz="4" w:space="0" w:color="000000"/>
              <w:bottom w:val="single" w:sz="4" w:space="0" w:color="000000"/>
              <w:right w:val="single" w:sz="4" w:space="0" w:color="000000"/>
            </w:tcBorders>
            <w:vAlign w:val="center"/>
          </w:tcPr>
          <w:p w:rsidR="003E6881" w:rsidRPr="00516B55" w:rsidRDefault="003E6881" w:rsidP="00E43D43">
            <w:pPr>
              <w:ind w:right="51"/>
              <w:jc w:val="center"/>
              <w:rPr>
                <w:sz w:val="20"/>
                <w:szCs w:val="20"/>
              </w:rPr>
            </w:pPr>
            <w:r w:rsidRPr="00516B55">
              <w:rPr>
                <w:sz w:val="20"/>
                <w:szCs w:val="20"/>
              </w:rPr>
              <w:t>(**)   067</w:t>
            </w:r>
          </w:p>
        </w:tc>
        <w:tc>
          <w:tcPr>
            <w:tcW w:w="1701" w:type="dxa"/>
            <w:tcBorders>
              <w:top w:val="single" w:sz="4" w:space="0" w:color="000000"/>
              <w:left w:val="single" w:sz="4" w:space="0" w:color="000000"/>
              <w:bottom w:val="single" w:sz="4" w:space="0" w:color="000000"/>
              <w:right w:val="single" w:sz="4" w:space="0" w:color="000000"/>
            </w:tcBorders>
            <w:vAlign w:val="center"/>
          </w:tcPr>
          <w:p w:rsidR="003E6881" w:rsidRPr="00516B55" w:rsidRDefault="003E6881" w:rsidP="00E43D43">
            <w:pPr>
              <w:ind w:right="51"/>
              <w:jc w:val="center"/>
              <w:rPr>
                <w:sz w:val="20"/>
                <w:szCs w:val="20"/>
              </w:rPr>
            </w:pPr>
            <w:r w:rsidRPr="00516B55">
              <w:rPr>
                <w:sz w:val="20"/>
                <w:szCs w:val="20"/>
              </w:rPr>
              <w:t xml:space="preserve">             080</w:t>
            </w:r>
          </w:p>
        </w:tc>
      </w:tr>
      <w:tr w:rsidR="003E6881" w:rsidRPr="00516B55" w:rsidTr="00E43D43">
        <w:trPr>
          <w:jc w:val="center"/>
        </w:trPr>
        <w:tc>
          <w:tcPr>
            <w:tcW w:w="4111" w:type="dxa"/>
            <w:tcBorders>
              <w:top w:val="single" w:sz="4" w:space="0" w:color="000000"/>
              <w:left w:val="single" w:sz="4" w:space="0" w:color="000000"/>
              <w:bottom w:val="single" w:sz="4" w:space="0" w:color="000000"/>
              <w:right w:val="single" w:sz="4" w:space="0" w:color="000000"/>
            </w:tcBorders>
            <w:shd w:val="clear" w:color="auto" w:fill="C0C0C0"/>
          </w:tcPr>
          <w:p w:rsidR="003E6881" w:rsidRPr="00516B55" w:rsidRDefault="003E6881" w:rsidP="00E43D43">
            <w:pPr>
              <w:ind w:right="51"/>
              <w:rPr>
                <w:sz w:val="20"/>
                <w:szCs w:val="20"/>
              </w:rPr>
            </w:pPr>
            <w:r w:rsidRPr="00516B55">
              <w:rPr>
                <w:b/>
                <w:sz w:val="20"/>
                <w:szCs w:val="20"/>
              </w:rPr>
              <w:t xml:space="preserve">CARGA HORÁRIA TOTAL                                                            </w:t>
            </w:r>
          </w:p>
        </w:tc>
        <w:tc>
          <w:tcPr>
            <w:tcW w:w="21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3E6881" w:rsidRPr="00516B55" w:rsidRDefault="003E6881" w:rsidP="00E43D43">
            <w:pPr>
              <w:ind w:right="51"/>
              <w:jc w:val="center"/>
              <w:rPr>
                <w:sz w:val="20"/>
                <w:szCs w:val="20"/>
              </w:rPr>
            </w:pPr>
            <w:r w:rsidRPr="00516B55">
              <w:rPr>
                <w:sz w:val="20"/>
                <w:szCs w:val="20"/>
              </w:rPr>
              <w:t xml:space="preserve">(*) </w:t>
            </w:r>
            <w:r w:rsidRPr="00516B55">
              <w:rPr>
                <w:b/>
                <w:sz w:val="20"/>
                <w:szCs w:val="20"/>
              </w:rPr>
              <w:t>2.067</w:t>
            </w:r>
          </w:p>
        </w:tc>
        <w:tc>
          <w:tcPr>
            <w:tcW w:w="1701"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3E6881" w:rsidRPr="00516B55" w:rsidRDefault="003E6881" w:rsidP="00E43D43">
            <w:pPr>
              <w:ind w:right="51"/>
              <w:jc w:val="center"/>
              <w:rPr>
                <w:sz w:val="20"/>
                <w:szCs w:val="20"/>
              </w:rPr>
            </w:pPr>
            <w:r w:rsidRPr="00516B55">
              <w:rPr>
                <w:b/>
                <w:sz w:val="20"/>
                <w:szCs w:val="20"/>
              </w:rPr>
              <w:t xml:space="preserve"> (***) 2.480</w:t>
            </w:r>
          </w:p>
        </w:tc>
      </w:tr>
    </w:tbl>
    <w:p w:rsidR="003E6881" w:rsidRPr="00516B55" w:rsidRDefault="003E6881" w:rsidP="003E6881">
      <w:pPr>
        <w:ind w:right="51"/>
        <w:jc w:val="both"/>
        <w:rPr>
          <w:sz w:val="20"/>
          <w:szCs w:val="20"/>
        </w:rPr>
      </w:pPr>
    </w:p>
    <w:p w:rsidR="003E6881" w:rsidRPr="00516B55" w:rsidRDefault="003E6881" w:rsidP="003E6881">
      <w:pPr>
        <w:ind w:right="284"/>
        <w:jc w:val="both"/>
        <w:rPr>
          <w:sz w:val="20"/>
          <w:szCs w:val="20"/>
        </w:rPr>
      </w:pPr>
      <w:r w:rsidRPr="00516B55">
        <w:rPr>
          <w:b/>
          <w:sz w:val="20"/>
          <w:szCs w:val="20"/>
        </w:rPr>
        <w:t>OBSERVAÇÕES:</w:t>
      </w:r>
    </w:p>
    <w:p w:rsidR="003E6881" w:rsidRPr="00516B55" w:rsidRDefault="003E6881" w:rsidP="003E6881">
      <w:pPr>
        <w:ind w:right="284"/>
        <w:jc w:val="both"/>
        <w:rPr>
          <w:sz w:val="20"/>
          <w:szCs w:val="20"/>
        </w:rPr>
      </w:pPr>
    </w:p>
    <w:p w:rsidR="003E6881" w:rsidRPr="00516B55" w:rsidRDefault="003E6881" w:rsidP="003E6881">
      <w:pPr>
        <w:ind w:left="540" w:right="-142" w:hanging="540"/>
        <w:jc w:val="both"/>
        <w:rPr>
          <w:sz w:val="20"/>
          <w:szCs w:val="20"/>
        </w:rPr>
      </w:pPr>
      <w:r w:rsidRPr="00516B55">
        <w:rPr>
          <w:sz w:val="20"/>
          <w:szCs w:val="20"/>
        </w:rPr>
        <w:t xml:space="preserve">(*)   </w:t>
      </w:r>
      <w:r w:rsidRPr="00516B55">
        <w:rPr>
          <w:sz w:val="20"/>
          <w:szCs w:val="20"/>
        </w:rPr>
        <w:tab/>
        <w:t>A carga horária total do curso, estabelecida em horas, é convertida em h/a de 50 minutos.</w:t>
      </w:r>
    </w:p>
    <w:p w:rsidR="003E6881" w:rsidRPr="00516B55" w:rsidRDefault="003E6881" w:rsidP="003E6881">
      <w:pPr>
        <w:ind w:left="705" w:right="-142" w:hanging="705"/>
        <w:jc w:val="both"/>
        <w:rPr>
          <w:sz w:val="20"/>
          <w:szCs w:val="20"/>
        </w:rPr>
      </w:pPr>
    </w:p>
    <w:p w:rsidR="003E6881" w:rsidRPr="00516B55" w:rsidRDefault="003E6881" w:rsidP="003E6881">
      <w:pPr>
        <w:ind w:left="540" w:right="-142" w:hanging="540"/>
        <w:jc w:val="both"/>
        <w:rPr>
          <w:sz w:val="20"/>
          <w:szCs w:val="20"/>
        </w:rPr>
      </w:pPr>
      <w:r w:rsidRPr="00516B55">
        <w:rPr>
          <w:b/>
          <w:sz w:val="20"/>
          <w:szCs w:val="20"/>
        </w:rPr>
        <w:t>(*</w:t>
      </w:r>
      <w:proofErr w:type="gramStart"/>
      <w:r w:rsidRPr="00516B55">
        <w:rPr>
          <w:b/>
          <w:sz w:val="20"/>
          <w:szCs w:val="20"/>
        </w:rPr>
        <w:t>*)</w:t>
      </w:r>
      <w:r w:rsidRPr="00516B55">
        <w:rPr>
          <w:sz w:val="20"/>
          <w:szCs w:val="20"/>
        </w:rPr>
        <w:tab/>
      </w:r>
      <w:proofErr w:type="gramEnd"/>
      <w:r w:rsidRPr="00516B55">
        <w:rPr>
          <w:sz w:val="20"/>
          <w:szCs w:val="20"/>
        </w:rPr>
        <w:t>A(s) carga(s) horária(s) destinada(s) à(s) Atividade(s) Complementar(es) será(</w:t>
      </w:r>
      <w:proofErr w:type="spellStart"/>
      <w:r w:rsidRPr="00516B55">
        <w:rPr>
          <w:sz w:val="20"/>
          <w:szCs w:val="20"/>
        </w:rPr>
        <w:t>ão</w:t>
      </w:r>
      <w:proofErr w:type="spellEnd"/>
      <w:r w:rsidRPr="00516B55">
        <w:rPr>
          <w:sz w:val="20"/>
          <w:szCs w:val="20"/>
        </w:rPr>
        <w:t>) cumprida(s) fora do horário de aula previsto para o funcionamento do curso mediante regulamento próprio aprovado e divulgado pelo Colegiado do Curso.</w:t>
      </w:r>
    </w:p>
    <w:p w:rsidR="003E6881" w:rsidRPr="00516B55" w:rsidRDefault="003E6881" w:rsidP="003E6881">
      <w:pPr>
        <w:ind w:left="540" w:right="-142" w:hanging="705"/>
        <w:jc w:val="both"/>
        <w:rPr>
          <w:sz w:val="20"/>
          <w:szCs w:val="20"/>
        </w:rPr>
      </w:pPr>
    </w:p>
    <w:p w:rsidR="003E6881" w:rsidRPr="00516B55" w:rsidRDefault="003E6881" w:rsidP="003E6881">
      <w:pPr>
        <w:ind w:left="540" w:right="-142" w:hanging="540"/>
        <w:jc w:val="both"/>
        <w:rPr>
          <w:sz w:val="20"/>
          <w:szCs w:val="20"/>
        </w:rPr>
      </w:pPr>
      <w:r w:rsidRPr="00516B55">
        <w:rPr>
          <w:sz w:val="20"/>
          <w:szCs w:val="20"/>
        </w:rPr>
        <w:t>(**</w:t>
      </w:r>
      <w:proofErr w:type="gramStart"/>
      <w:r w:rsidRPr="00516B55">
        <w:rPr>
          <w:sz w:val="20"/>
          <w:szCs w:val="20"/>
        </w:rPr>
        <w:t>*)</w:t>
      </w:r>
      <w:r w:rsidRPr="00516B55">
        <w:rPr>
          <w:sz w:val="20"/>
          <w:szCs w:val="20"/>
        </w:rPr>
        <w:tab/>
      </w:r>
      <w:proofErr w:type="gramEnd"/>
      <w:r w:rsidRPr="00516B55">
        <w:rPr>
          <w:sz w:val="20"/>
          <w:szCs w:val="20"/>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w:t>
      </w:r>
    </w:p>
    <w:p w:rsidR="00311F73" w:rsidRPr="00D835E5" w:rsidRDefault="00311F73" w:rsidP="00311F73"/>
    <w:p w:rsidR="005B4F12" w:rsidRDefault="005B4F12" w:rsidP="005B4F12">
      <w:pPr>
        <w:ind w:left="567" w:firstLine="142"/>
        <w:jc w:val="both"/>
        <w:rPr>
          <w:b/>
          <w:bCs/>
          <w:szCs w:val="22"/>
        </w:rPr>
      </w:pPr>
    </w:p>
    <w:p w:rsidR="005B4F12" w:rsidRDefault="005B4F12" w:rsidP="005B4F12">
      <w:pPr>
        <w:ind w:left="567" w:firstLine="142"/>
        <w:jc w:val="both"/>
        <w:rPr>
          <w:b/>
          <w:bCs/>
        </w:rPr>
      </w:pPr>
      <w:r w:rsidRPr="00CE29CF">
        <w:rPr>
          <w:b/>
          <w:bCs/>
          <w:szCs w:val="22"/>
        </w:rPr>
        <w:t>3.4.5. Quadro de Equivalência - M</w:t>
      </w:r>
      <w:r w:rsidRPr="00CE29CF">
        <w:rPr>
          <w:b/>
          <w:bCs/>
        </w:rPr>
        <w:t xml:space="preserve">atriz </w:t>
      </w:r>
      <w:r>
        <w:rPr>
          <w:b/>
          <w:bCs/>
        </w:rPr>
        <w:t>2017</w:t>
      </w:r>
    </w:p>
    <w:p w:rsidR="005B4F12" w:rsidRPr="000923AA" w:rsidRDefault="005B4F12" w:rsidP="005B4F12">
      <w:pPr>
        <w:tabs>
          <w:tab w:val="left" w:pos="900"/>
        </w:tabs>
        <w:ind w:left="896" w:hanging="45"/>
        <w:jc w:val="both"/>
        <w:rPr>
          <w:b/>
          <w:bCs/>
          <w:sz w:val="16"/>
          <w:szCs w:val="16"/>
        </w:rPr>
      </w:pPr>
    </w:p>
    <w:p w:rsidR="005B4F12" w:rsidRPr="00A1765B" w:rsidRDefault="005B4F12" w:rsidP="005B4F12">
      <w:pPr>
        <w:pStyle w:val="Recuodecorpodetexto"/>
        <w:spacing w:before="0"/>
        <w:ind w:left="851" w:firstLine="426"/>
        <w:jc w:val="both"/>
        <w:rPr>
          <w:b/>
          <w:bCs/>
          <w:sz w:val="24"/>
          <w:szCs w:val="24"/>
        </w:rPr>
      </w:pPr>
      <w:r w:rsidRPr="00A1765B">
        <w:rPr>
          <w:b/>
          <w:bCs/>
          <w:sz w:val="24"/>
          <w:szCs w:val="24"/>
        </w:rPr>
        <w:t>*  Primeira Oferta</w:t>
      </w:r>
    </w:p>
    <w:p w:rsidR="00311F73" w:rsidRPr="00CE29CF" w:rsidRDefault="00311F73" w:rsidP="005B4F12">
      <w:pPr>
        <w:tabs>
          <w:tab w:val="left" w:pos="900"/>
        </w:tabs>
        <w:jc w:val="both"/>
        <w:rPr>
          <w:b/>
          <w:bCs/>
        </w:rPr>
      </w:pPr>
    </w:p>
    <w:p w:rsidR="00BE79EB" w:rsidRPr="00FA4873" w:rsidRDefault="00BE79EB" w:rsidP="00BE79EB">
      <w:pPr>
        <w:pStyle w:val="Recuodecorpodetexto"/>
        <w:spacing w:before="0"/>
        <w:ind w:left="360" w:firstLine="349"/>
        <w:jc w:val="both"/>
        <w:rPr>
          <w:b/>
          <w:bCs/>
          <w:sz w:val="24"/>
          <w:szCs w:val="24"/>
        </w:rPr>
      </w:pPr>
      <w:r w:rsidRPr="00FA4873">
        <w:rPr>
          <w:b/>
          <w:bCs/>
          <w:sz w:val="24"/>
          <w:szCs w:val="24"/>
        </w:rPr>
        <w:t>3.4.6. Ementário das Disciplinas e Descrição das Atividades</w:t>
      </w:r>
    </w:p>
    <w:p w:rsidR="00BE79EB" w:rsidRPr="007E71AE" w:rsidRDefault="00BE79EB" w:rsidP="00BE79EB">
      <w:pPr>
        <w:pStyle w:val="Recuodecorpodetexto"/>
        <w:tabs>
          <w:tab w:val="left" w:pos="900"/>
        </w:tabs>
        <w:spacing w:before="0" w:line="240" w:lineRule="auto"/>
        <w:ind w:left="896" w:hanging="187"/>
        <w:jc w:val="both"/>
        <w:rPr>
          <w:sz w:val="2"/>
        </w:rPr>
      </w:pPr>
    </w:p>
    <w:p w:rsidR="00BE79EB" w:rsidRPr="007E71AE" w:rsidRDefault="00BE79EB" w:rsidP="00BE79EB">
      <w:pPr>
        <w:tabs>
          <w:tab w:val="left" w:pos="9356"/>
        </w:tabs>
        <w:spacing w:line="360" w:lineRule="auto"/>
        <w:ind w:firstLine="709"/>
        <w:jc w:val="both"/>
        <w:rPr>
          <w:sz w:val="4"/>
          <w:highlight w:val="yellow"/>
        </w:rPr>
      </w:pPr>
    </w:p>
    <w:p w:rsidR="00BE79EB" w:rsidRPr="007E71AE" w:rsidRDefault="00BE79EB" w:rsidP="00BE79EB">
      <w:pPr>
        <w:tabs>
          <w:tab w:val="left" w:pos="9356"/>
        </w:tabs>
        <w:spacing w:line="360" w:lineRule="auto"/>
        <w:ind w:firstLine="851"/>
        <w:jc w:val="both"/>
        <w:rPr>
          <w:rFonts w:eastAsia="Calibri"/>
          <w:lang w:eastAsia="en-US"/>
        </w:rPr>
      </w:pPr>
      <w:r w:rsidRPr="007E71AE">
        <w:t xml:space="preserve">O ementário das disciplinas é construído conjuntamente entre Professores e a Coordenação do Núcleo de Curso, sendo a </w:t>
      </w:r>
      <w:r>
        <w:rPr>
          <w:rFonts w:eastAsia="Calibri"/>
          <w:lang w:eastAsia="en-US"/>
        </w:rPr>
        <w:t xml:space="preserve">bibliografia básica </w:t>
      </w:r>
      <w:r w:rsidRPr="00FA4873">
        <w:rPr>
          <w:rFonts w:eastAsia="Calibri"/>
          <w:lang w:eastAsia="en-US"/>
        </w:rPr>
        <w:t xml:space="preserve">do </w:t>
      </w:r>
      <w:r w:rsidR="00FC081D" w:rsidRPr="00FA4873">
        <w:t xml:space="preserve">Curso Superior de Tecnologia </w:t>
      </w:r>
      <w:proofErr w:type="gramStart"/>
      <w:r w:rsidR="00FC081D" w:rsidRPr="00FA4873">
        <w:t xml:space="preserve">em  </w:t>
      </w:r>
      <w:r w:rsidR="00E61E58">
        <w:t>Análise</w:t>
      </w:r>
      <w:proofErr w:type="gramEnd"/>
      <w:r w:rsidR="00E61E58">
        <w:t xml:space="preserve"> e Desenvolvimento de Sistemas</w:t>
      </w:r>
      <w:r w:rsidRPr="00FA4873">
        <w:rPr>
          <w:rFonts w:eastAsia="Calibri"/>
          <w:lang w:eastAsia="en-US"/>
        </w:rPr>
        <w:t xml:space="preserve"> constituída por 3 (três) títulos com acesso virtual. </w:t>
      </w:r>
      <w:r w:rsidRPr="007E71AE">
        <w:rPr>
          <w:rFonts w:eastAsia="Calibri"/>
          <w:lang w:eastAsia="en-US"/>
        </w:rPr>
        <w:t>A bibliografia complementar é constituída na sua totalidade por títulos com acesso virtual.</w:t>
      </w:r>
    </w:p>
    <w:p w:rsidR="00BE79EB" w:rsidRDefault="00BE79EB" w:rsidP="00BE79EB">
      <w:pPr>
        <w:tabs>
          <w:tab w:val="left" w:pos="9356"/>
        </w:tabs>
        <w:spacing w:line="360" w:lineRule="auto"/>
        <w:ind w:firstLine="851"/>
        <w:jc w:val="both"/>
      </w:pPr>
      <w:r w:rsidRPr="007E71AE">
        <w:t>Os planos de ensino das disciplinas com os ementários e as bibliografias indicadas, após aprovação pelo</w:t>
      </w:r>
      <w:r w:rsidRPr="007E71AE">
        <w:rPr>
          <w:iCs/>
        </w:rPr>
        <w:t xml:space="preserve"> Colegiado de Curso</w:t>
      </w:r>
      <w:r w:rsidRPr="007E71AE">
        <w:t xml:space="preserve"> e homologados </w:t>
      </w:r>
      <w:r w:rsidRPr="007E71AE">
        <w:rPr>
          <w:iCs/>
        </w:rPr>
        <w:t xml:space="preserve">pelas </w:t>
      </w:r>
      <w:r w:rsidRPr="007E71AE">
        <w:t>respectivas</w:t>
      </w:r>
      <w:r w:rsidRPr="007E71AE">
        <w:rPr>
          <w:iCs/>
        </w:rPr>
        <w:t xml:space="preserve"> Diretorias de Instituto Superior em reunião com o Coordenador do Núcleo de Curso e </w:t>
      </w:r>
      <w:r w:rsidRPr="007E71AE">
        <w:t>Presidente dos NDE</w:t>
      </w:r>
      <w:r w:rsidRPr="007E71AE">
        <w:rPr>
          <w:iCs/>
        </w:rPr>
        <w:t>,</w:t>
      </w:r>
      <w:r w:rsidRPr="007E71AE">
        <w:t xml:space="preserve"> constam no Anexo XIX. Segue o Ementário das Disciplinas de acordo com os Módulos e Cargas Horárias, estabelecidas na Matriz Curricular</w:t>
      </w:r>
      <w:r w:rsidRPr="00FA4873">
        <w:t xml:space="preserve"> 2</w:t>
      </w:r>
      <w:r w:rsidR="00FA4873" w:rsidRPr="00FA4873">
        <w:t>017</w:t>
      </w:r>
      <w:r w:rsidRPr="00FA4873">
        <w:t>.</w:t>
      </w:r>
    </w:p>
    <w:p w:rsidR="00E43D43" w:rsidRPr="00EF69F7" w:rsidRDefault="00E43D43" w:rsidP="00E43D43">
      <w:pPr>
        <w:tabs>
          <w:tab w:val="left" w:pos="9356"/>
        </w:tabs>
        <w:spacing w:line="360" w:lineRule="auto"/>
        <w:ind w:firstLine="709"/>
        <w:jc w:val="both"/>
      </w:pPr>
    </w:p>
    <w:p w:rsidR="00E43D43" w:rsidRPr="00CD165B" w:rsidRDefault="00E43D43" w:rsidP="00E43D43">
      <w:pPr>
        <w:spacing w:before="80"/>
        <w:jc w:val="center"/>
        <w:rPr>
          <w:b/>
          <w:bCs/>
        </w:rPr>
      </w:pPr>
      <w:r w:rsidRPr="00CD165B">
        <w:rPr>
          <w:b/>
          <w:bCs/>
        </w:rPr>
        <w:t>MÓDULO 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val="276"/>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Arquitetura e Organização de Computadores</w:t>
            </w:r>
          </w:p>
        </w:tc>
      </w:tr>
      <w:tr w:rsidR="00E43D43" w:rsidRPr="00516B55" w:rsidTr="00344192">
        <w:trPr>
          <w:cantSplit/>
          <w:trHeight w:val="276"/>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Conceitos sobre o funcionamento do computador. Sistemas numéricos. Aritmética binária: ponto fixo e flutuante. Portas lógicas. Organização de computadores: memórias, unidades centrais de processamento, entrada e saída. Linguagens de montagem. Modos de endereçamento, conjunto de instruções. Mecanismos de interrupção e de exceção. Barramento, comunicações, interfaces e periféricos. Organização de memória. Memória auxiliar. Arquiteturas RISC e CISC. Pipeline. Paralelismo de baixa granularidade. Processadores </w:t>
            </w:r>
            <w:proofErr w:type="spellStart"/>
            <w:r w:rsidRPr="00516B55">
              <w:t>superescalares</w:t>
            </w:r>
            <w:proofErr w:type="spellEnd"/>
            <w:r w:rsidRPr="00516B55">
              <w:t xml:space="preserve"> e </w:t>
            </w:r>
            <w:proofErr w:type="spellStart"/>
            <w:r w:rsidRPr="00516B55">
              <w:t>superpipeline</w:t>
            </w:r>
            <w:proofErr w:type="spellEnd"/>
            <w:r w:rsidRPr="00516B55">
              <w:t xml:space="preserve">. Multiprocessadores. </w:t>
            </w:r>
            <w:proofErr w:type="spellStart"/>
            <w:r w:rsidRPr="00516B55">
              <w:t>Multicomputadores</w:t>
            </w:r>
            <w:proofErr w:type="spellEnd"/>
            <w:r w:rsidRPr="00516B55">
              <w:t>. Arquiteturas paralelas e não convencionais.</w:t>
            </w:r>
          </w:p>
        </w:tc>
      </w:tr>
    </w:tbl>
    <w:p w:rsidR="00E43D43" w:rsidRPr="00516B55" w:rsidRDefault="00E43D43" w:rsidP="00E43D43">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val="276"/>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Legislação Aplicada à Tecnologia da Informação</w:t>
            </w:r>
          </w:p>
        </w:tc>
      </w:tr>
      <w:tr w:rsidR="00E43D43" w:rsidRPr="00516B55" w:rsidTr="00344192">
        <w:trPr>
          <w:cantSplit/>
          <w:trHeight w:val="276"/>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Ética </w:t>
            </w:r>
            <w:proofErr w:type="gramStart"/>
            <w:r w:rsidRPr="00516B55">
              <w:t>e Moral</w:t>
            </w:r>
            <w:proofErr w:type="gramEnd"/>
            <w:r w:rsidRPr="00516B55">
              <w:t>. Ética do mundo contemporâneo. Ética profissional. Associações acadêmico-profissionais e códigos de ética. Noções de legislação trabalhista, comercial, fiscal e ambiental. Crime e abuso na área de Sistemas de Informação. Propriedade intelectual e Legislação na área de informática.</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spacing w:before="80"/>
        <w:jc w:val="center"/>
        <w:rPr>
          <w:b/>
          <w:bCs/>
        </w:rPr>
      </w:pPr>
      <w:r w:rsidRPr="00516B55">
        <w:rPr>
          <w:b/>
          <w:bCs/>
        </w:rPr>
        <w:t>MÓDULO 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val="276"/>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Algoritmos e Fundamentos de Programação de Computadores</w:t>
            </w:r>
          </w:p>
        </w:tc>
      </w:tr>
      <w:tr w:rsidR="00E43D43" w:rsidRPr="00516B55" w:rsidTr="00344192">
        <w:trPr>
          <w:cantSplit/>
          <w:trHeight w:val="276"/>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Conceituação de algoritmos e programas; Análise e resolução de problemas; Formas de representação dos algoritmos: fluxograma e português estruturado; Noções de dados e seus tipos; Variáveis; Instruções; Expressões; Construções básicas: atribuição, entrada, processamento e saída; Estruturas de controle sequencial, seleção e repetição. Estrutura de dados unidimensional e multidimensional: homogêneas e heterogêneas. Modularização. Recursividade.  Implementação em linguagem de programação de alto nível.</w:t>
            </w:r>
          </w:p>
        </w:tc>
      </w:tr>
    </w:tbl>
    <w:p w:rsidR="00E43D43" w:rsidRPr="00516B55" w:rsidRDefault="00E43D43" w:rsidP="00E43D43">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Fundamentos de Programação para Internet</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Conceitos de arquitetura, interação e programação web; Princípios de linguagens: de marcação e apresentação de conteúdo, de folhas de estilo e de script; Linguagem de Programação no lado servidor.</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spacing w:before="80"/>
        <w:jc w:val="center"/>
        <w:rPr>
          <w:b/>
          <w:bCs/>
        </w:rPr>
      </w:pPr>
      <w:r w:rsidRPr="00516B55">
        <w:rPr>
          <w:b/>
          <w:bCs/>
        </w:rPr>
        <w:t>MÓDULO 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Noções de Ciências Sociais</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O surgimento das ciências sociais, percurso histórico, desenvolvimento, conceitos básicos e contribuição para com a reflexão e compreensão do coletivo, com vistas à transformação social, às relações étnico-raciais, às questões ambientais e de direitos humanos. Proporcionar a reflexão crítica do ser humano acerca do contexto social analisando os paradoxos presentes no mundo contemporâneo que destacam o individualismo e o pragmatismo. Contempla o espirito questionador sobre a conduta humana presente no meio sociocultural com vistas ao exercício da cidadania e à consequente transformação social.</w:t>
            </w:r>
          </w:p>
        </w:tc>
      </w:tr>
    </w:tbl>
    <w:p w:rsidR="00E43D43" w:rsidRPr="00516B55" w:rsidRDefault="00E43D43" w:rsidP="00E43D43">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val="276"/>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Engenharia de Software I</w:t>
            </w:r>
          </w:p>
        </w:tc>
      </w:tr>
      <w:tr w:rsidR="00E43D43" w:rsidRPr="00516B55" w:rsidTr="00344192">
        <w:trPr>
          <w:cantSplit/>
          <w:trHeight w:val="276"/>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Bases conceituais e filosóficas da área de Sistemas de Informação; os tipos de sistemas de informação; Princípios fundamentais da Engenharia de Software; Processo de Software: modelos de ciclo de vida; Visão geral das metodologias de desenvolvimento de software. Engenharia de Requisitos:  técnicas para </w:t>
            </w:r>
            <w:proofErr w:type="spellStart"/>
            <w:r w:rsidRPr="00516B55">
              <w:t>elicitação</w:t>
            </w:r>
            <w:proofErr w:type="spellEnd"/>
            <w:r w:rsidRPr="00516B55">
              <w:t xml:space="preserve"> de requisitos; identificação de requisitos funcionais e não-funcionais; especificação de requisitos funcionais utilizando casos de uso; técnicas para validação e gerenciamento de requisitos.</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spacing w:before="80"/>
        <w:jc w:val="center"/>
        <w:rPr>
          <w:b/>
          <w:bCs/>
        </w:rPr>
      </w:pPr>
      <w:r w:rsidRPr="00516B55">
        <w:rPr>
          <w:b/>
          <w:bCs/>
        </w:rPr>
        <w:t>MÓDULO IV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val="276"/>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Sistemas Operacionais</w:t>
            </w:r>
          </w:p>
        </w:tc>
      </w:tr>
      <w:tr w:rsidR="00E43D43" w:rsidRPr="00516B55" w:rsidTr="00344192">
        <w:trPr>
          <w:cantSplit/>
          <w:trHeight w:val="276"/>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Funcionamento e da estrutura dos Sistemas Operacionais.  Conceitos de processos. Introdução a threads e a </w:t>
            </w:r>
            <w:proofErr w:type="spellStart"/>
            <w:r w:rsidRPr="00516B55">
              <w:t>multithread</w:t>
            </w:r>
            <w:proofErr w:type="spellEnd"/>
            <w:r w:rsidRPr="00516B55">
              <w:t xml:space="preserve">. Processos: comunicação, sincronização e </w:t>
            </w:r>
            <w:proofErr w:type="spellStart"/>
            <w:r w:rsidRPr="00516B55">
              <w:t>deadlocks</w:t>
            </w:r>
            <w:proofErr w:type="spellEnd"/>
            <w:r w:rsidRPr="00516B55">
              <w:t>. Gerenciamento de memória. Sistema de arquivos. Gerenciamento de entrada e saída.</w:t>
            </w:r>
          </w:p>
        </w:tc>
      </w:tr>
    </w:tbl>
    <w:p w:rsidR="00E43D43" w:rsidRPr="00516B55" w:rsidRDefault="00E43D43" w:rsidP="00E43D43">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Empreendedorismo e Processos de Negócio</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Fundamentos de empreendedorismo. Aspectos motivacionais para empreender. Geração de ideias e inovação. Mecanismos e procedimentos para criação de novos negócios. Plano de negócios. Principais aspectos no controle dos processos de negócios.</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spacing w:before="80"/>
        <w:jc w:val="center"/>
        <w:rPr>
          <w:b/>
          <w:bCs/>
        </w:rPr>
      </w:pPr>
      <w:r w:rsidRPr="00516B55">
        <w:rPr>
          <w:b/>
          <w:bCs/>
        </w:rPr>
        <w:t>MÓDULO 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val="276"/>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Programação Orientada a Objetos</w:t>
            </w:r>
          </w:p>
        </w:tc>
      </w:tr>
      <w:tr w:rsidR="00E43D43" w:rsidRPr="00516B55" w:rsidTr="00344192">
        <w:trPr>
          <w:cantSplit/>
          <w:trHeight w:val="276"/>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Conceitos de Programação Orientada a Objetos; Abstração de Dados; Classes; Objetos; Atributos; Métodos; Encapsulamento; Sobrecarga de métodos; Herança; Redefinição de métodos; Polimorfismo; Classes Abstratas; Interface; Pacotes; Desenvolvimento de aplicações utilizando uma linguagem orientada a objetos.</w:t>
            </w:r>
          </w:p>
        </w:tc>
      </w:tr>
    </w:tbl>
    <w:p w:rsidR="00E43D43" w:rsidRPr="00516B55" w:rsidRDefault="00E43D43" w:rsidP="00E43D43">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Gestão de Equipes e Projetos</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w:t>
            </w:r>
            <w:r w:rsidRPr="00516B55">
              <w:rPr>
                <w:bCs/>
              </w:rPr>
              <w:t>Análise e desenvolvimento do planejamento organizacional; A importância da informação e da qualidade na gestão de projetos; Elaboração de projetos; Estudo dos processos e indicadores de desempenho; Equipes e o processo decisório. Estudos voltados ao meio ambiente.</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spacing w:before="80"/>
        <w:jc w:val="center"/>
        <w:rPr>
          <w:b/>
          <w:bCs/>
        </w:rPr>
      </w:pPr>
      <w:r w:rsidRPr="00516B55">
        <w:rPr>
          <w:b/>
          <w:bCs/>
        </w:rPr>
        <w:t>MÓDULO VI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Estrutura e Classificação de Dados</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Height w:val="1455"/>
        </w:trPr>
        <w:tc>
          <w:tcPr>
            <w:tcW w:w="9639" w:type="dxa"/>
          </w:tcPr>
          <w:p w:rsidR="00E43D43" w:rsidRPr="00516B55" w:rsidRDefault="00E43D43" w:rsidP="00E43D43">
            <w:pPr>
              <w:jc w:val="both"/>
            </w:pPr>
            <w:r w:rsidRPr="00516B55">
              <w:rPr>
                <w:b/>
              </w:rPr>
              <w:t>Ementa:</w:t>
            </w:r>
            <w:r w:rsidRPr="00516B55">
              <w:t xml:space="preserve"> Introdução a linguagem de programação. Técnicas de alocação de memória. Listas lineares: listas ordenadas, listas encadeadas, listas com disciplinas de acesso (pilha e fila). Árvores e suas generalizações. Algoritmos de classificação dos dados. Algoritmos de pesquisa dos dados. Arquivos: organizações lógicas, organizações físicas; Técnicas de recuperação de informação. Tabela </w:t>
            </w:r>
            <w:proofErr w:type="spellStart"/>
            <w:r w:rsidRPr="00516B55">
              <w:t>Hash</w:t>
            </w:r>
            <w:proofErr w:type="spellEnd"/>
            <w:r w:rsidRPr="00516B55">
              <w:t>.</w:t>
            </w:r>
          </w:p>
        </w:tc>
      </w:tr>
    </w:tbl>
    <w:p w:rsidR="00E43D43" w:rsidRPr="00516B55" w:rsidRDefault="00E43D43" w:rsidP="00E43D43">
      <w:pPr>
        <w:ind w:left="482"/>
        <w:rPr>
          <w:b/>
          <w:bCs/>
        </w:rPr>
      </w:pPr>
    </w:p>
    <w:p w:rsidR="00E43D43" w:rsidRPr="00516B55" w:rsidRDefault="00E43D43" w:rsidP="00E43D43">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Banco de Dados</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lastRenderedPageBreak/>
              <w:t>Ementa:</w:t>
            </w:r>
            <w:r w:rsidRPr="00516B55">
              <w:t xml:space="preserve"> Conceitos de banco de dados; Sistemas de gerenciamento de banco de dados (SGBD); Arquitetura de SGBD; Modelos de dados; Modelagem e projeto de banco de dados; Normalização e dependências funcionais; Álgebra relacional; SQL; Gatilhos; Procedimentos e funções; Concorrência; Recuperação; Segurança física e lógica dos dados; Administração de sistemas de banco de dados; Assuntos emergentes em banco de dados.</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spacing w:before="80"/>
        <w:jc w:val="center"/>
        <w:rPr>
          <w:b/>
          <w:bCs/>
        </w:rPr>
      </w:pPr>
      <w:r w:rsidRPr="00516B55">
        <w:rPr>
          <w:b/>
          <w:bCs/>
        </w:rPr>
        <w:t>MÓDULO VII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Redes de Computadores e Segurança</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Apresentação do Modelo de referência de interconexão de computadores OSI/ISO e da Arquitetura Internet; Níveis físico, de enlace e de rede, abordando conceitos, funções, protocolos, endereçamentos; Algoritmos e protocolos de roteamento; Nível de Transporte; Nível de aplicação; Conceitos de gerência de redes, arquiteturas para gerência de redes e áreas de gerência; Conceitos de segurança em ambientes de redes de computadores; Políticas de Segurança; Criptografia; Pen </w:t>
            </w:r>
            <w:proofErr w:type="spellStart"/>
            <w:r w:rsidRPr="00516B55">
              <w:t>testing</w:t>
            </w:r>
            <w:proofErr w:type="spellEnd"/>
            <w:r w:rsidRPr="00516B55">
              <w:t>; Firewall.</w:t>
            </w:r>
          </w:p>
        </w:tc>
      </w:tr>
    </w:tbl>
    <w:p w:rsidR="00E43D43" w:rsidRPr="00516B55" w:rsidRDefault="00E43D43" w:rsidP="00E43D43">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Engenharia de Software II</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Análise e Projeto de Sistemas Orientados a Objetos: a) conceitos sobre orientação a objetos; modelagem conceitual com UML (Linguagem de Modelagem Unificada); projeto orientado a objetos com UML; Gerenciamento de configuração de software; Testes de software.</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spacing w:before="80"/>
        <w:jc w:val="center"/>
        <w:rPr>
          <w:b/>
          <w:bCs/>
        </w:rPr>
      </w:pPr>
      <w:r w:rsidRPr="00516B55">
        <w:rPr>
          <w:b/>
          <w:bCs/>
        </w:rPr>
        <w:t>MÓDULO VIII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Design de Interfaces Humano/Computador</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Designer de Interação; Interação Humano-Computador: terminologia e definições; Multidisciplinariedade em IHC; Fatores Humanos em IHC; Aspectos sobre usabilidade, ergonomia e interatividade nos projetos de Software; A interação e os usuários; Arquiteturas de Software e padrões para interfaces de usuários; Avaliação de Interfaces de aplicações computacionais. Noções de Multimídia. Prototipação de Interfaces Humano-Computador. Conscientização da importância do projeto da interface no impacto ambiental.</w:t>
            </w:r>
          </w:p>
        </w:tc>
      </w:tr>
    </w:tbl>
    <w:p w:rsidR="00E43D43" w:rsidRPr="00516B55" w:rsidRDefault="00E43D43" w:rsidP="00E43D43">
      <w:pPr>
        <w:ind w:left="482"/>
        <w:rPr>
          <w:b/>
          <w:bCs/>
        </w:rPr>
      </w:pPr>
    </w:p>
    <w:p w:rsidR="00E43D43" w:rsidRPr="00516B55" w:rsidRDefault="00E43D43" w:rsidP="00E43D43">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Programação de Dispositivos Móveis</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Características dos dispositivos móveis; Arquiteturas de aplicações móveis; Infraestrutura móvel; Projeto de interfaces para dispositivos móveis; Comunicações entre processos e com servidores; Persistência de dados; Programação para dispositivos móveis; Publicação de aplicações móveis.</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spacing w:before="80"/>
        <w:jc w:val="center"/>
        <w:rPr>
          <w:b/>
          <w:bCs/>
        </w:rPr>
      </w:pPr>
      <w:r w:rsidRPr="00516B55">
        <w:rPr>
          <w:b/>
          <w:bCs/>
        </w:rPr>
        <w:t>MÓDULO IX</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Testes de Software</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Verificação e Validação de Software: plano e casos de teste; técnicas de teste; tipos de teste; revisões técnicas formais. Frameworks de teste.</w:t>
            </w:r>
          </w:p>
        </w:tc>
      </w:tr>
    </w:tbl>
    <w:p w:rsidR="00E43D43" w:rsidRPr="00516B55" w:rsidRDefault="00E43D43" w:rsidP="00E43D43">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Programação para Internet</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Padrões de projeto para desenvolvimento Web; Boas práticas para desenvolvimento WEB; Persistência de dados no lado do servidor; Persistência de dados no lado do cliente; Controles de estado e acesso; Ferramentas para o desenvolvimento de aplicações na web; Desenvolvimento de aplicação web.</w:t>
            </w:r>
          </w:p>
        </w:tc>
      </w:tr>
    </w:tbl>
    <w:p w:rsidR="00E43D43" w:rsidRPr="00516B55" w:rsidRDefault="00E43D43" w:rsidP="00E43D43">
      <w:pPr>
        <w:jc w:val="center"/>
        <w:rPr>
          <w:b/>
          <w:bCs/>
        </w:rPr>
      </w:pPr>
    </w:p>
    <w:p w:rsidR="00E43D43" w:rsidRPr="00516B55" w:rsidRDefault="00E43D43" w:rsidP="00E43D43">
      <w:pPr>
        <w:jc w:val="center"/>
        <w:rPr>
          <w:b/>
          <w:bCs/>
        </w:rPr>
      </w:pPr>
    </w:p>
    <w:p w:rsidR="00E43D43" w:rsidRPr="00516B55" w:rsidRDefault="00E43D43" w:rsidP="00E43D43">
      <w:pPr>
        <w:spacing w:before="80"/>
        <w:jc w:val="center"/>
        <w:rPr>
          <w:b/>
          <w:bCs/>
        </w:rPr>
      </w:pPr>
      <w:r w:rsidRPr="00516B55">
        <w:rPr>
          <w:b/>
          <w:bCs/>
        </w:rPr>
        <w:t>MÓDULO X</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Auditoria e Qualidade de Software</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Auditoria em TI: Conceito, objetivo, metodologia e principais técnicas de auditoria de sistemas; Conceitos de qualidade; Sistemas de qualidade; Garantia da qualidade de software; Métricas da qualidade de produto e de processo de software; Maturidade em qualidade de software; Modelos de qualidade de produto e de processo de software.</w:t>
            </w:r>
          </w:p>
        </w:tc>
      </w:tr>
    </w:tbl>
    <w:p w:rsidR="00E43D43" w:rsidRPr="00516B55" w:rsidRDefault="00E43D43" w:rsidP="00E43D43">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bCs/>
                <w:sz w:val="24"/>
                <w:szCs w:val="24"/>
              </w:rPr>
              <w:t>Tópicos Especiais em Tecnologia da Informação</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120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Assuntos emergentes na área de Tecnologia da Informação.</w:t>
            </w:r>
          </w:p>
        </w:tc>
      </w:tr>
    </w:tbl>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ind w:left="482"/>
        <w:rPr>
          <w:b/>
          <w:bCs/>
        </w:rPr>
      </w:pPr>
    </w:p>
    <w:p w:rsidR="00E43D43" w:rsidRPr="00516B55" w:rsidRDefault="00E43D43" w:rsidP="00E43D43">
      <w:pPr>
        <w:jc w:val="center"/>
        <w:rPr>
          <w:b/>
        </w:rPr>
      </w:pPr>
      <w:r w:rsidRPr="00516B55">
        <w:rPr>
          <w:b/>
        </w:rPr>
        <w:t>DISCIPLINAS DE ENRIQUECIMENTO CURRICULAR- DREC</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sz w:val="24"/>
                <w:szCs w:val="24"/>
              </w:rPr>
              <w:t>Direitos Humanos e Cidadania</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E43D43" w:rsidRPr="00516B55" w:rsidTr="00E43D43">
        <w:trPr>
          <w:cantSplit/>
        </w:trPr>
        <w:tc>
          <w:tcPr>
            <w:tcW w:w="9639" w:type="dxa"/>
          </w:tcPr>
          <w:p w:rsidR="00E43D43" w:rsidRPr="00516B55" w:rsidRDefault="00E43D43" w:rsidP="00E43D43">
            <w:pPr>
              <w:jc w:val="both"/>
              <w:rPr>
                <w:shd w:val="clear" w:color="auto" w:fill="FFFFFF"/>
              </w:rPr>
            </w:pPr>
            <w:r w:rsidRPr="00516B55">
              <w:rPr>
                <w:b/>
              </w:rPr>
              <w:t>Ementa:</w:t>
            </w:r>
            <w:r w:rsidRPr="00516B55">
              <w:t xml:space="preserve"> </w:t>
            </w:r>
            <w:r w:rsidRPr="00516B55">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E43D43" w:rsidRPr="00516B55" w:rsidRDefault="00E43D43" w:rsidP="00E43D43">
            <w:pPr>
              <w:jc w:val="both"/>
            </w:pPr>
            <w:r w:rsidRPr="00516B55">
              <w:t>A Constituição brasileira de 1988 e os tratados internacionais de proteção dos direitos humanos. O sistema internacional de proteção dos direitos humanos e a redefinição da cidadania no Brasil.</w:t>
            </w:r>
          </w:p>
        </w:tc>
      </w:tr>
    </w:tbl>
    <w:p w:rsidR="00E43D43" w:rsidRPr="00516B55" w:rsidRDefault="00E43D43" w:rsidP="00E43D43">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sz w:val="24"/>
                <w:szCs w:val="24"/>
              </w:rPr>
              <w:t>Ecologia e Biodiversidade</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E43D43" w:rsidRPr="00516B55" w:rsidTr="00E43D43">
        <w:trPr>
          <w:cantSplit/>
        </w:trPr>
        <w:tc>
          <w:tcPr>
            <w:tcW w:w="9639" w:type="dxa"/>
          </w:tcPr>
          <w:p w:rsidR="00E43D43" w:rsidRPr="00516B55" w:rsidRDefault="00E43D43" w:rsidP="00E43D43">
            <w:pPr>
              <w:jc w:val="both"/>
            </w:pPr>
            <w:r w:rsidRPr="00516B55">
              <w:rPr>
                <w:b/>
              </w:rPr>
              <w:lastRenderedPageBreak/>
              <w:t>Ementa:</w:t>
            </w:r>
            <w:r w:rsidRPr="00516B55">
              <w:t xml:space="preserve"> 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E43D43" w:rsidRPr="00516B55" w:rsidRDefault="00E43D43" w:rsidP="00E43D43">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sz w:val="24"/>
                <w:szCs w:val="24"/>
              </w:rPr>
              <w:t xml:space="preserve">Diversidades </w:t>
            </w:r>
            <w:proofErr w:type="spellStart"/>
            <w:r w:rsidRPr="00516B55">
              <w:rPr>
                <w:sz w:val="24"/>
                <w:szCs w:val="24"/>
              </w:rPr>
              <w:t>Etnico</w:t>
            </w:r>
            <w:proofErr w:type="spellEnd"/>
            <w:r w:rsidRPr="00516B55">
              <w:rPr>
                <w:sz w:val="24"/>
                <w:szCs w:val="24"/>
              </w:rPr>
              <w:t>-Raciais</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E43D43" w:rsidRPr="00516B55" w:rsidRDefault="00E43D43" w:rsidP="00E43D43">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sz w:val="24"/>
                <w:szCs w:val="24"/>
              </w:rPr>
              <w:t>Língua Brasileira de Sinais</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Língua brasileira de sinais - LIBRAS – a língua da modalidade visual e gestual da comunidade surda. Abrangência visual baseada em regras gramaticais da língua de sinais e da cultura surda.</w:t>
            </w:r>
          </w:p>
        </w:tc>
      </w:tr>
    </w:tbl>
    <w:p w:rsidR="00E43D43" w:rsidRPr="00516B55" w:rsidRDefault="00E43D43" w:rsidP="00E43D43">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E43D43" w:rsidRPr="00516B55" w:rsidTr="00344192">
        <w:trPr>
          <w:cantSplit/>
          <w:trHeight w:hRule="exact" w:val="57"/>
        </w:trPr>
        <w:tc>
          <w:tcPr>
            <w:tcW w:w="9639" w:type="dxa"/>
            <w:vMerge w:val="restart"/>
            <w:shd w:val="clear" w:color="auto" w:fill="BDD6EE" w:themeFill="accent1" w:themeFillTint="66"/>
            <w:vAlign w:val="center"/>
          </w:tcPr>
          <w:p w:rsidR="00E43D43" w:rsidRPr="00516B55" w:rsidRDefault="00E43D43" w:rsidP="00E43D43">
            <w:pPr>
              <w:pStyle w:val="Recuodecorpodetexto"/>
              <w:spacing w:before="0" w:line="240" w:lineRule="auto"/>
              <w:rPr>
                <w:b/>
                <w:bCs/>
                <w:sz w:val="24"/>
                <w:szCs w:val="24"/>
              </w:rPr>
            </w:pPr>
            <w:r w:rsidRPr="00516B55">
              <w:rPr>
                <w:b/>
                <w:bCs/>
                <w:sz w:val="24"/>
                <w:szCs w:val="24"/>
              </w:rPr>
              <w:t xml:space="preserve">Disciplina: </w:t>
            </w:r>
            <w:r w:rsidRPr="00516B55">
              <w:rPr>
                <w:sz w:val="24"/>
                <w:szCs w:val="24"/>
              </w:rPr>
              <w:t>Tecnologia e sociedade</w:t>
            </w:r>
          </w:p>
        </w:tc>
      </w:tr>
      <w:tr w:rsidR="00E43D43" w:rsidRPr="00516B55" w:rsidTr="00344192">
        <w:trPr>
          <w:cantSplit/>
          <w:trHeight w:val="405"/>
        </w:trPr>
        <w:tc>
          <w:tcPr>
            <w:tcW w:w="9639" w:type="dxa"/>
            <w:vMerge/>
            <w:shd w:val="clear" w:color="auto" w:fill="BDD6EE" w:themeFill="accent1" w:themeFillTint="66"/>
            <w:vAlign w:val="center"/>
          </w:tcPr>
          <w:p w:rsidR="00E43D43" w:rsidRPr="00516B55" w:rsidRDefault="00E43D43" w:rsidP="00E43D43">
            <w:pPr>
              <w:pStyle w:val="Recuodecorpodetexto"/>
              <w:spacing w:before="0" w:line="240" w:lineRule="auto"/>
              <w:rPr>
                <w:sz w:val="24"/>
                <w:szCs w:val="24"/>
              </w:rPr>
            </w:pPr>
          </w:p>
        </w:tc>
      </w:tr>
      <w:tr w:rsidR="00E43D43" w:rsidRPr="00516B55" w:rsidTr="00E43D43">
        <w:trPr>
          <w:cantSplit/>
        </w:trPr>
        <w:tc>
          <w:tcPr>
            <w:tcW w:w="9639" w:type="dxa"/>
          </w:tcPr>
          <w:p w:rsidR="00E43D43" w:rsidRPr="00516B55" w:rsidRDefault="00E43D43" w:rsidP="00E43D43">
            <w:pPr>
              <w:pStyle w:val="Recuodecorpodetexto"/>
              <w:spacing w:before="0" w:line="240" w:lineRule="auto"/>
              <w:jc w:val="both"/>
              <w:rPr>
                <w:sz w:val="24"/>
                <w:szCs w:val="24"/>
              </w:rPr>
            </w:pPr>
            <w:r w:rsidRPr="00516B55">
              <w:rPr>
                <w:b/>
                <w:sz w:val="24"/>
                <w:szCs w:val="24"/>
                <w:lang w:val="pt-PT"/>
              </w:rPr>
              <w:t>Carga Horária Total:</w:t>
            </w:r>
            <w:r w:rsidRPr="00516B55">
              <w:rPr>
                <w:sz w:val="24"/>
                <w:szCs w:val="24"/>
                <w:lang w:val="pt-PT"/>
              </w:rPr>
              <w:t xml:space="preserve"> </w:t>
            </w:r>
            <w:r w:rsidRPr="00516B55">
              <w:rPr>
                <w:bCs/>
                <w:sz w:val="24"/>
                <w:szCs w:val="24"/>
                <w:lang w:val="pt-PT"/>
              </w:rPr>
              <w:t>40 h/a</w:t>
            </w:r>
          </w:p>
        </w:tc>
      </w:tr>
      <w:tr w:rsidR="00E43D43" w:rsidRPr="00516B55" w:rsidTr="00E43D43">
        <w:trPr>
          <w:cantSplit/>
        </w:trPr>
        <w:tc>
          <w:tcPr>
            <w:tcW w:w="9639" w:type="dxa"/>
          </w:tcPr>
          <w:p w:rsidR="00E43D43" w:rsidRPr="00516B55" w:rsidRDefault="00E43D43" w:rsidP="00E43D43">
            <w:pPr>
              <w:jc w:val="both"/>
            </w:pPr>
            <w:r w:rsidRPr="00516B55">
              <w:rPr>
                <w:b/>
              </w:rPr>
              <w:t>Ementa:</w:t>
            </w:r>
            <w:r w:rsidRPr="00516B55">
              <w:t xml:space="preserve"> Tecnologia e Sociedade. Inclusão e exclusão digital. Transição da Informação. Cenários e Tecnologias da Informação. Revolução do conhecimento. Perspectivas das tecnologias da informação. </w:t>
            </w:r>
            <w:proofErr w:type="gramStart"/>
            <w:r w:rsidRPr="00516B55">
              <w:t>Direito Digital</w:t>
            </w:r>
            <w:proofErr w:type="gramEnd"/>
            <w:r w:rsidRPr="00516B55">
              <w:t>. Software Livre. Estudo de caso e apresentação de seminário.</w:t>
            </w:r>
          </w:p>
        </w:tc>
      </w:tr>
    </w:tbl>
    <w:p w:rsidR="005961CC" w:rsidRDefault="005961CC" w:rsidP="00A93F10">
      <w:pPr>
        <w:jc w:val="center"/>
        <w:rPr>
          <w:b/>
          <w:sz w:val="16"/>
          <w:szCs w:val="16"/>
        </w:rPr>
      </w:pPr>
    </w:p>
    <w:p w:rsidR="00344192" w:rsidRPr="00DF7E20" w:rsidRDefault="00344192" w:rsidP="00A93F10">
      <w:pPr>
        <w:jc w:val="center"/>
        <w:rPr>
          <w:b/>
          <w:sz w:val="16"/>
          <w:szCs w:val="16"/>
        </w:rPr>
      </w:pPr>
    </w:p>
    <w:p w:rsidR="00BE79EB" w:rsidRPr="007E71AE" w:rsidRDefault="00BE79EB" w:rsidP="00BE79EB">
      <w:pPr>
        <w:spacing w:line="360" w:lineRule="auto"/>
        <w:ind w:left="480" w:hanging="196"/>
        <w:rPr>
          <w:b/>
          <w:bCs/>
        </w:rPr>
      </w:pPr>
      <w:r w:rsidRPr="007E71AE">
        <w:rPr>
          <w:b/>
          <w:bCs/>
        </w:rPr>
        <w:t>3.5. ATIVIDADES ACAD</w:t>
      </w:r>
      <w:r>
        <w:rPr>
          <w:b/>
          <w:bCs/>
        </w:rPr>
        <w:t>Ê</w:t>
      </w:r>
      <w:r w:rsidRPr="007E71AE">
        <w:rPr>
          <w:b/>
          <w:bCs/>
        </w:rPr>
        <w:t>MICAS ARTICULADAS À FORMAÇÃO</w:t>
      </w:r>
    </w:p>
    <w:p w:rsidR="00BE79EB" w:rsidRPr="007E71AE" w:rsidRDefault="00BE79EB" w:rsidP="00BE79EB">
      <w:pPr>
        <w:spacing w:line="360" w:lineRule="auto"/>
        <w:ind w:firstLine="284"/>
        <w:rPr>
          <w:b/>
          <w:bCs/>
        </w:rPr>
      </w:pPr>
      <w:r w:rsidRPr="007E71AE">
        <w:rPr>
          <w:b/>
          <w:bCs/>
        </w:rPr>
        <w:t xml:space="preserve">       3.5.1. Atividades Práticas</w:t>
      </w:r>
    </w:p>
    <w:p w:rsidR="00BE79EB" w:rsidRPr="00786804" w:rsidRDefault="00BE79EB" w:rsidP="00BE79EB">
      <w:pPr>
        <w:spacing w:line="360" w:lineRule="auto"/>
        <w:ind w:firstLine="284"/>
        <w:rPr>
          <w:b/>
          <w:bCs/>
          <w:sz w:val="16"/>
          <w:szCs w:val="16"/>
        </w:rPr>
      </w:pPr>
    </w:p>
    <w:p w:rsidR="00BE79EB" w:rsidRDefault="00BE79EB" w:rsidP="00BE7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7E71AE">
        <w:t>No</w:t>
      </w:r>
      <w:r w:rsidRPr="00FA4873">
        <w:t xml:space="preserve"> Curso </w:t>
      </w:r>
      <w:r w:rsidR="00000721" w:rsidRPr="00FA4873">
        <w:t xml:space="preserve">Superior de Tecnologia em </w:t>
      </w:r>
      <w:r w:rsidR="00E61E58">
        <w:t>Análise e Desenvolvimento de Sistemas</w:t>
      </w:r>
      <w:r w:rsidRPr="005316E7">
        <w:rPr>
          <w:color w:val="FF0000"/>
        </w:rPr>
        <w:t xml:space="preserve"> </w:t>
      </w:r>
      <w:r w:rsidRPr="007E71AE">
        <w:t xml:space="preserve">da UNIPAR algumas disciplinas são contempladas com atividades práticas realizadas em grupos. Essas atividades são constituídas de um período de estudos práticos que visam colocar o aluno em situações que se assemelham às atividades a serem desenvolvidas em seu futuro campo de trabalho, com o intuito de proporcionar-lhe experiências, comprovando sua vocação, seus conhecimentos e suas aptidões para o exercício </w:t>
      </w:r>
      <w:r w:rsidRPr="00FA4873">
        <w:t xml:space="preserve">profissional. Essas atividades práticas podem ser desenvolvidas por meio da Atividade de Projeto Estruturado - APE, de discussão de casos, fóruns, mesas redondas, seminários, visitas técnicas, </w:t>
      </w:r>
      <w:r w:rsidRPr="007E71AE">
        <w:t xml:space="preserve">entre outras. 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rsidR="00BE79EB" w:rsidRPr="007E71AE" w:rsidRDefault="00BE79EB" w:rsidP="00BE79EB">
      <w:pPr>
        <w:spacing w:line="360" w:lineRule="auto"/>
        <w:ind w:firstLine="709"/>
        <w:jc w:val="both"/>
        <w:rPr>
          <w:b/>
          <w:bCs/>
        </w:rPr>
      </w:pPr>
      <w:r w:rsidRPr="007E71AE">
        <w:rPr>
          <w:b/>
          <w:bCs/>
        </w:rPr>
        <w:t>3.5.2. Estágio Supervisionado Curricular</w:t>
      </w:r>
      <w:r w:rsidRPr="007E71AE">
        <w:rPr>
          <w:b/>
        </w:rPr>
        <w:t xml:space="preserve"> Não Obrigatório</w:t>
      </w:r>
    </w:p>
    <w:p w:rsidR="00BE79EB" w:rsidRPr="007E71AE" w:rsidRDefault="00BE79EB" w:rsidP="00BE79EB">
      <w:pPr>
        <w:widowControl w:val="0"/>
        <w:autoSpaceDE w:val="0"/>
        <w:autoSpaceDN w:val="0"/>
        <w:adjustRightInd w:val="0"/>
        <w:spacing w:line="360" w:lineRule="auto"/>
        <w:jc w:val="both"/>
        <w:rPr>
          <w:sz w:val="4"/>
        </w:rPr>
      </w:pPr>
    </w:p>
    <w:p w:rsidR="00BE79EB" w:rsidRPr="007E71AE" w:rsidRDefault="00BE79EB" w:rsidP="00BE79EB">
      <w:pPr>
        <w:tabs>
          <w:tab w:val="left" w:pos="1080"/>
        </w:tabs>
        <w:spacing w:line="360" w:lineRule="auto"/>
        <w:ind w:firstLine="709"/>
        <w:jc w:val="both"/>
        <w:rPr>
          <w:rFonts w:cs="Arial"/>
        </w:rPr>
      </w:pPr>
      <w:r w:rsidRPr="007E71AE">
        <w:lastRenderedPageBreak/>
        <w:t xml:space="preserve">O processo de ensino e aprendizagem se fundamenta em experiências que subsidiam as vivências práticas, o aperfeiçoamento técnico-cultural, científico e o relacionamento humano, por isso deve ser planejado, acompanhado e avaliado. </w:t>
      </w:r>
    </w:p>
    <w:p w:rsidR="00BE79EB" w:rsidRPr="007E71AE" w:rsidRDefault="00BE79EB" w:rsidP="00BE79EB">
      <w:pPr>
        <w:tabs>
          <w:tab w:val="left" w:pos="1080"/>
        </w:tabs>
        <w:spacing w:line="360" w:lineRule="auto"/>
        <w:ind w:firstLine="709"/>
        <w:jc w:val="both"/>
      </w:pPr>
      <w:r w:rsidRPr="007E71AE">
        <w:t xml:space="preserve">O Estágio Supervisionado Curricular Não Obrigatório (ESCNO) e os critérios de validação </w:t>
      </w:r>
      <w:r w:rsidRPr="00FA4873">
        <w:t xml:space="preserve">estão estabelecidos e previstos no Regulamento Geral das Atividades Complementares dos Cursos </w:t>
      </w:r>
      <w:r w:rsidRPr="007E71AE">
        <w:t>de Graduação da Universidade Paranaense – UNIPAR.</w:t>
      </w:r>
    </w:p>
    <w:p w:rsidR="00BE79EB" w:rsidRPr="007E71AE" w:rsidRDefault="00BE79EB" w:rsidP="00BE79EB">
      <w:pPr>
        <w:widowControl w:val="0"/>
        <w:autoSpaceDE w:val="0"/>
        <w:autoSpaceDN w:val="0"/>
        <w:adjustRightInd w:val="0"/>
        <w:spacing w:line="360" w:lineRule="auto"/>
        <w:ind w:firstLine="709"/>
        <w:jc w:val="both"/>
      </w:pPr>
      <w:r w:rsidRPr="007E71AE">
        <w:t xml:space="preserve">O aluno do curso pode realizar </w:t>
      </w:r>
      <w:r>
        <w:t xml:space="preserve">o </w:t>
      </w:r>
      <w:r w:rsidRPr="007E71AE">
        <w:t xml:space="preserve">estágio supervisionado não obrigatório, conforme o disposto na Lei n.º 11.788, de 25/09/2008, publicada no DOU em 26/09/2008, desde que o estágio seja vinculado à área de formação do aluno. Nesse tipo de estágio o aluno terá experiência em práticas do segmento comercial, de modo a ampliar, diversificar e complementar suas aprendizagens e estabelecer uma correlação entre a teoria e a prática, desde o seu primeiro módulo, </w:t>
      </w:r>
      <w:r w:rsidRPr="00FA4873">
        <w:t xml:space="preserve">como prevê o Regulamento Geral das Atividades Complementares dos Cursos de Graduação da </w:t>
      </w:r>
      <w:r w:rsidRPr="007E71AE">
        <w:t xml:space="preserve">UNIPAR. Tem como supervisor da universidade a coordenação do curso ou professor designado para tal. Deverão ser realizados por intermédio de agentes de estágios, tais como: CIUNEM, PROE, CIEE, dentre outros, pelos quais será aplicado um questionário de avaliação aos estagiários, periodicamente, conforme regulamento anexo. O acompanhamento do estágio será realizado semestralmente, através de relatórios encaminhados pelos alunos à coordenação do curso,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rsidR="00BE79EB" w:rsidRPr="007E71AE" w:rsidRDefault="00BE79EB" w:rsidP="00BE79EB">
      <w:pPr>
        <w:widowControl w:val="0"/>
        <w:tabs>
          <w:tab w:val="left" w:pos="1134"/>
        </w:tabs>
        <w:spacing w:line="360" w:lineRule="auto"/>
        <w:ind w:firstLine="709"/>
        <w:jc w:val="both"/>
      </w:pPr>
      <w:r w:rsidRPr="007E71AE">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rsidR="00BE79EB" w:rsidRPr="00786804" w:rsidRDefault="00BE79EB" w:rsidP="00BE79EB">
      <w:pPr>
        <w:spacing w:line="360" w:lineRule="auto"/>
        <w:jc w:val="both"/>
        <w:rPr>
          <w:b/>
          <w:bCs/>
          <w:sz w:val="16"/>
          <w:szCs w:val="16"/>
        </w:rPr>
      </w:pPr>
    </w:p>
    <w:p w:rsidR="00BE79EB" w:rsidRPr="007E71AE" w:rsidRDefault="00445FE1" w:rsidP="00BE79EB">
      <w:pPr>
        <w:spacing w:line="360" w:lineRule="auto"/>
        <w:ind w:firstLine="709"/>
        <w:rPr>
          <w:b/>
          <w:bCs/>
        </w:rPr>
      </w:pPr>
      <w:r>
        <w:rPr>
          <w:b/>
          <w:bCs/>
        </w:rPr>
        <w:t>3.5.3</w:t>
      </w:r>
      <w:r w:rsidR="00BE79EB" w:rsidRPr="007E71AE">
        <w:rPr>
          <w:b/>
          <w:bCs/>
        </w:rPr>
        <w:t>. Atividades Complementares</w:t>
      </w:r>
    </w:p>
    <w:p w:rsidR="00BE79EB" w:rsidRPr="007E71AE" w:rsidRDefault="00BE79EB" w:rsidP="00BE79EB">
      <w:pPr>
        <w:spacing w:line="360" w:lineRule="auto"/>
        <w:ind w:left="284" w:firstLine="425"/>
        <w:rPr>
          <w:b/>
          <w:bCs/>
          <w:sz w:val="4"/>
        </w:rPr>
      </w:pPr>
    </w:p>
    <w:p w:rsidR="00BE79EB" w:rsidRPr="007E71AE" w:rsidRDefault="00BE79EB" w:rsidP="00BE79EB">
      <w:pPr>
        <w:pStyle w:val="Corpodetexto"/>
        <w:spacing w:line="360" w:lineRule="auto"/>
        <w:ind w:firstLine="709"/>
      </w:pPr>
      <w:r w:rsidRPr="007E71AE">
        <w:t xml:space="preserve">No intuito de garantir o oferecimento regular das Atividades Complementares, bem como o acompanhamento </w:t>
      </w:r>
      <w:r w:rsidRPr="004C43C3">
        <w:t xml:space="preserve">e o cumprimento </w:t>
      </w:r>
      <w:r w:rsidRPr="007E71AE">
        <w:t xml:space="preserve">destas, em atendimento às recomendações das Diretrizes Curriculares Nacionais dos Cursos </w:t>
      </w:r>
      <w:r w:rsidRPr="004C43C3">
        <w:t>de Graduação</w:t>
      </w:r>
      <w:r w:rsidRPr="007E71AE">
        <w:t xml:space="preserve">, a Universidade Paranaense - UNIPAR, por meio </w:t>
      </w:r>
      <w:r w:rsidRPr="007E71AE">
        <w:lastRenderedPageBreak/>
        <w:t>da Resolução CONSEPE n.º 21/2011, de 07/11/2011 regulamenta o funcionamento das Atividades Complementares.</w:t>
      </w:r>
    </w:p>
    <w:p w:rsidR="00BE79EB" w:rsidRPr="007E71AE" w:rsidRDefault="00BE79EB" w:rsidP="00BE79EB">
      <w:pPr>
        <w:autoSpaceDE w:val="0"/>
        <w:autoSpaceDN w:val="0"/>
        <w:adjustRightInd w:val="0"/>
        <w:spacing w:line="360" w:lineRule="auto"/>
        <w:ind w:firstLine="709"/>
        <w:jc w:val="both"/>
      </w:pPr>
      <w:r w:rsidRPr="007E71AE">
        <w:t>São consideradas Atividades Complementares todas as atividades de natureza acadêmica, científica, artística e cultural que buscam a integração e a interdisciplinaridade dos conteúdos 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rsidR="00BE79EB" w:rsidRPr="007E71AE" w:rsidRDefault="00BE79EB" w:rsidP="00BE79EB">
      <w:pPr>
        <w:autoSpaceDE w:val="0"/>
        <w:autoSpaceDN w:val="0"/>
        <w:adjustRightInd w:val="0"/>
        <w:spacing w:line="360" w:lineRule="auto"/>
        <w:ind w:firstLine="709"/>
        <w:jc w:val="both"/>
      </w:pPr>
      <w:r w:rsidRPr="007E71AE">
        <w:t>As Atividades Complementares têm por objetivo:</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favorecer</w:t>
      </w:r>
      <w:proofErr w:type="gramEnd"/>
      <w:r w:rsidRPr="007E71AE">
        <w:t xml:space="preserve"> a autonomia intelectual do estudante, promovendo sua participação em atividades de estudos diversificados que contribuam para a formação e atuação profissional, bem como apoiar seu crescimento, não apenas teórico e técnico, mas também humano e social;</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flexibilizar</w:t>
      </w:r>
      <w:proofErr w:type="gramEnd"/>
      <w:r w:rsidRPr="007E71AE">
        <w:t xml:space="preserve"> o currículo pleno do curso por meio da ampliação dos conhecimentos;</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fomentar</w:t>
      </w:r>
      <w:proofErr w:type="gramEnd"/>
      <w:r w:rsidRPr="007E71AE">
        <w:t xml:space="preserve"> as habilidades e competências adquiridas fora do ambiente escolar;</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aprofundar</w:t>
      </w:r>
      <w:proofErr w:type="gramEnd"/>
      <w:r w:rsidRPr="007E71AE">
        <w:t xml:space="preserve"> o grau de interdisciplinaridade na formação acadêmica dos alunos, buscando a integralização entre o corpo docente e o discente;</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incentivar</w:t>
      </w:r>
      <w:proofErr w:type="gramEnd"/>
      <w:r w:rsidRPr="007E71AE">
        <w:t xml:space="preserve"> a participação do estudante em projetos de extensão universitária;</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estimular</w:t>
      </w:r>
      <w:proofErr w:type="gramEnd"/>
      <w:r w:rsidRPr="007E71AE">
        <w:t xml:space="preserve"> no estudante o exercício da reflexão e o desejo de aprender, articulando os diferentes conteúdos a fim de compreender o caráter mutável do conhecimento.</w:t>
      </w:r>
    </w:p>
    <w:p w:rsidR="00BE79EB" w:rsidRPr="007E71AE" w:rsidRDefault="00BE79EB" w:rsidP="00BE79EB">
      <w:pPr>
        <w:ind w:firstLine="709"/>
        <w:jc w:val="both"/>
      </w:pPr>
      <w:r w:rsidRPr="007E71AE">
        <w:t xml:space="preserve">As </w:t>
      </w:r>
      <w:r w:rsidRPr="007E71AE">
        <w:rPr>
          <w:bCs/>
        </w:rPr>
        <w:t>Atividades Complementares</w:t>
      </w:r>
      <w:r w:rsidRPr="007E71AE">
        <w:t>, classificadas em três grupos, compreendem a realização de:</w:t>
      </w:r>
    </w:p>
    <w:p w:rsidR="00BE79EB" w:rsidRPr="007E71AE" w:rsidRDefault="00BE79EB" w:rsidP="00BE79EB">
      <w:pPr>
        <w:pStyle w:val="Recuodecorpodetexto"/>
        <w:numPr>
          <w:ilvl w:val="0"/>
          <w:numId w:val="12"/>
        </w:numPr>
        <w:tabs>
          <w:tab w:val="left" w:pos="1276"/>
          <w:tab w:val="left" w:pos="1620"/>
        </w:tabs>
        <w:ind w:left="1276" w:hanging="567"/>
        <w:rPr>
          <w:sz w:val="24"/>
          <w:szCs w:val="24"/>
        </w:rPr>
      </w:pPr>
      <w:proofErr w:type="gramStart"/>
      <w:r w:rsidRPr="007E71AE">
        <w:rPr>
          <w:sz w:val="24"/>
          <w:szCs w:val="24"/>
        </w:rPr>
        <w:t>atividades</w:t>
      </w:r>
      <w:proofErr w:type="gramEnd"/>
      <w:r w:rsidRPr="007E71AE">
        <w:rPr>
          <w:sz w:val="24"/>
          <w:szCs w:val="24"/>
        </w:rPr>
        <w:t xml:space="preserve"> de ensino; </w:t>
      </w:r>
    </w:p>
    <w:p w:rsidR="00BE79EB" w:rsidRPr="007E71AE" w:rsidRDefault="00BE79EB" w:rsidP="00BE79EB">
      <w:pPr>
        <w:pStyle w:val="Recuodecorpodetexto2"/>
        <w:numPr>
          <w:ilvl w:val="0"/>
          <w:numId w:val="12"/>
        </w:numPr>
        <w:tabs>
          <w:tab w:val="left" w:pos="1276"/>
        </w:tabs>
        <w:ind w:left="1276" w:hanging="567"/>
      </w:pPr>
      <w:proofErr w:type="gramStart"/>
      <w:r w:rsidRPr="007E71AE">
        <w:t>atividades</w:t>
      </w:r>
      <w:proofErr w:type="gramEnd"/>
      <w:r w:rsidRPr="007E71AE">
        <w:t xml:space="preserve"> de pesquisa; e</w:t>
      </w:r>
    </w:p>
    <w:p w:rsidR="00BE79EB" w:rsidRPr="007E71AE" w:rsidRDefault="00BE79EB" w:rsidP="00BE79EB">
      <w:pPr>
        <w:numPr>
          <w:ilvl w:val="0"/>
          <w:numId w:val="12"/>
        </w:numPr>
        <w:tabs>
          <w:tab w:val="left" w:pos="1276"/>
        </w:tabs>
        <w:spacing w:line="360" w:lineRule="auto"/>
        <w:ind w:left="1276" w:hanging="567"/>
        <w:jc w:val="both"/>
      </w:pPr>
      <w:proofErr w:type="gramStart"/>
      <w:r w:rsidRPr="007E71AE">
        <w:t>atividades</w:t>
      </w:r>
      <w:proofErr w:type="gramEnd"/>
      <w:r w:rsidRPr="007E71AE">
        <w:t xml:space="preserve"> de extensão.</w:t>
      </w:r>
    </w:p>
    <w:p w:rsidR="00BE79EB" w:rsidRPr="007E71AE" w:rsidRDefault="00BE79EB" w:rsidP="00BE79EB">
      <w:pPr>
        <w:numPr>
          <w:ilvl w:val="0"/>
          <w:numId w:val="13"/>
        </w:numPr>
        <w:spacing w:line="360" w:lineRule="auto"/>
        <w:ind w:left="1276" w:hanging="567"/>
        <w:jc w:val="both"/>
        <w:rPr>
          <w:b/>
        </w:rPr>
      </w:pPr>
      <w:r w:rsidRPr="007E71AE">
        <w:t xml:space="preserve">São consideradas Atividades de Ensino aquelas realizadas no âmbito do próprio curso, podendo ser: </w:t>
      </w:r>
    </w:p>
    <w:p w:rsidR="00BE79EB" w:rsidRPr="007E71AE" w:rsidRDefault="00BE79EB" w:rsidP="00BE79EB">
      <w:pPr>
        <w:tabs>
          <w:tab w:val="left" w:pos="1620"/>
        </w:tabs>
        <w:spacing w:line="360" w:lineRule="auto"/>
        <w:ind w:left="1276"/>
        <w:jc w:val="both"/>
      </w:pPr>
      <w:r w:rsidRPr="007E71AE">
        <w:t>a)</w:t>
      </w:r>
      <w:r w:rsidRPr="007E71AE">
        <w:tab/>
        <w:t xml:space="preserve">estágio supervisionado curricular não obrigatório; </w:t>
      </w:r>
    </w:p>
    <w:p w:rsidR="00BE79EB" w:rsidRPr="007E71AE" w:rsidRDefault="00BE79EB" w:rsidP="00BE79EB">
      <w:pPr>
        <w:tabs>
          <w:tab w:val="left" w:pos="1620"/>
        </w:tabs>
        <w:spacing w:line="360" w:lineRule="auto"/>
        <w:ind w:left="1276"/>
        <w:jc w:val="both"/>
      </w:pPr>
      <w:r w:rsidRPr="007E71AE">
        <w:t>b)   monitorias, e</w:t>
      </w:r>
    </w:p>
    <w:p w:rsidR="00BE79EB" w:rsidRPr="007E71AE" w:rsidRDefault="00BE79EB" w:rsidP="00BE79EB">
      <w:pPr>
        <w:tabs>
          <w:tab w:val="left" w:pos="1620"/>
        </w:tabs>
        <w:spacing w:line="360" w:lineRule="auto"/>
        <w:ind w:left="1276"/>
        <w:jc w:val="both"/>
      </w:pPr>
      <w:r w:rsidRPr="007E71AE">
        <w:t xml:space="preserve">c)   extensão do ensino. </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 xml:space="preserve">São consideradas Atividades de Pesquisa aquelas que se referem à produção do conhecimento, por meio de estudos específicos, visando desenvolver no aluno a </w:t>
      </w:r>
      <w:r w:rsidRPr="007E71AE">
        <w:lastRenderedPageBreak/>
        <w:t>vocação, o interesse e a aptidão para a investigação, com vistas ao avanço científico, cultural, tecnológico e socioeconômico da região e do país, sob a orientação docente.</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públicas e privadas, a preservação da saúde, do meio ambiente, das manifestações culturais e da cidadania e outras.</w:t>
      </w:r>
    </w:p>
    <w:p w:rsidR="00BE79EB" w:rsidRPr="007E71AE" w:rsidRDefault="00BE79EB" w:rsidP="00BE79EB">
      <w:pPr>
        <w:autoSpaceDE w:val="0"/>
        <w:autoSpaceDN w:val="0"/>
        <w:adjustRightInd w:val="0"/>
        <w:spacing w:line="360" w:lineRule="auto"/>
        <w:ind w:firstLine="709"/>
        <w:jc w:val="both"/>
      </w:pPr>
      <w:r w:rsidRPr="007E71AE">
        <w:t xml:space="preserve">As </w:t>
      </w:r>
      <w:r w:rsidRPr="007E71AE">
        <w:rPr>
          <w:bCs/>
        </w:rPr>
        <w:t>Atividades Complementares</w:t>
      </w:r>
      <w:r w:rsidRPr="007E71AE">
        <w:t xml:space="preserve"> são desenvolvidas de forma presencial e a distância, dependendo da classificação do grupo. A cada atividade complementar realizada, é atribuída uma carga horária pré-definida, conforme a duração da mesma. As </w:t>
      </w:r>
      <w:r w:rsidRPr="004C43C3">
        <w:t>atividades complementares</w:t>
      </w:r>
      <w:r w:rsidRPr="007E71AE">
        <w:t xml:space="preserve">, quando realizadas presencialmente, são programadas com antecedência e divulgadas aos alunos durante o período letivo vigente. Já as realizadas online, estão disponibilizadas para acesso e realização no Ambiente Virtual de Aprendizagem - AVA. Toda 6.º semana de cada módulo que compõe o curso, é promovida a Semana de Conhecimentos Gerais. Esta semana é composta de palestras que contemplam temas de diversas áreas do conhecimento. O acadêmico que assiste, além das palestras correspondentes ao seu dia de aula, recebe </w:t>
      </w:r>
      <w:r w:rsidRPr="00825C16">
        <w:t>certificado de 20 h pelas demais palestras.</w:t>
      </w:r>
    </w:p>
    <w:p w:rsidR="00BE79EB" w:rsidRPr="007E71AE" w:rsidRDefault="00BE79EB" w:rsidP="00BE79EB">
      <w:pPr>
        <w:autoSpaceDE w:val="0"/>
        <w:autoSpaceDN w:val="0"/>
        <w:adjustRightInd w:val="0"/>
        <w:spacing w:line="360" w:lineRule="auto"/>
        <w:ind w:firstLine="709"/>
        <w:jc w:val="both"/>
      </w:pPr>
      <w:r w:rsidRPr="007E71AE">
        <w:rPr>
          <w:rFonts w:eastAsia="Calibri"/>
          <w:lang w:eastAsia="en-US"/>
        </w:rPr>
        <w:t xml:space="preserve">As cargas horárias das palestras da Semana de Conhecimentos Gerais e das disciplinas de Nivelamento (PROIN) realizadas pelo aluno são automaticamente registradas no sistema acadêmico como cumprimento de atividades complementares. No caso de participação em outras atividades complementares, compete ao aluno protocolizar a respectiva documentação comprobatória no polo de apoio presencial, mediante apresentação de vias originais e cópias para a devida autenticação. O polo de apoio presencial, através da intranet, encaminha a </w:t>
      </w:r>
      <w:r w:rsidRPr="007E71AE">
        <w:t xml:space="preserve">documentação pertinente à Coordenação do Curso, para validação das atividades comprovadas, para fins de registro no histórico escolar do aluno, do total de carga horária computada ao final do curso. </w:t>
      </w:r>
    </w:p>
    <w:p w:rsidR="00BE79EB" w:rsidRDefault="00BE79EB" w:rsidP="00BE79EB">
      <w:pPr>
        <w:spacing w:line="360" w:lineRule="auto"/>
        <w:ind w:firstLine="709"/>
        <w:jc w:val="both"/>
        <w:rPr>
          <w:rFonts w:eastAsia="Calibri"/>
          <w:lang w:eastAsia="en-US"/>
        </w:rPr>
      </w:pPr>
      <w:r w:rsidRPr="007E71AE">
        <w:rPr>
          <w:rFonts w:eastAsia="Calibri"/>
          <w:lang w:eastAsia="en-US"/>
        </w:rPr>
        <w:t xml:space="preserve">A integralização das Atividades Complementares previstas no Projeto Pedagógico do Curso é condição obrigatória para a formatura, colação de grau e expedição de diploma. </w:t>
      </w:r>
    </w:p>
    <w:p w:rsidR="00BE79EB" w:rsidRPr="00FD5214" w:rsidRDefault="00BE79EB" w:rsidP="00BE79EB">
      <w:pPr>
        <w:tabs>
          <w:tab w:val="left" w:pos="851"/>
        </w:tabs>
        <w:spacing w:line="360" w:lineRule="auto"/>
        <w:jc w:val="both"/>
        <w:rPr>
          <w:sz w:val="16"/>
          <w:szCs w:val="16"/>
        </w:rPr>
      </w:pPr>
    </w:p>
    <w:p w:rsidR="00BE79EB" w:rsidRPr="007E71AE" w:rsidRDefault="00445FE1" w:rsidP="00BE79EB">
      <w:pPr>
        <w:tabs>
          <w:tab w:val="left" w:pos="851"/>
        </w:tabs>
        <w:spacing w:line="360" w:lineRule="auto"/>
        <w:ind w:firstLine="709"/>
        <w:jc w:val="both"/>
        <w:rPr>
          <w:b/>
          <w:bCs/>
        </w:rPr>
      </w:pPr>
      <w:r>
        <w:rPr>
          <w:b/>
          <w:bCs/>
        </w:rPr>
        <w:t>3.5.4</w:t>
      </w:r>
      <w:r w:rsidR="00BE79EB" w:rsidRPr="007E71AE">
        <w:rPr>
          <w:b/>
          <w:bCs/>
        </w:rPr>
        <w:t>.  Atividades de Extensão do Ensino</w:t>
      </w:r>
    </w:p>
    <w:p w:rsidR="00BE79EB" w:rsidRPr="007E71AE" w:rsidRDefault="00BE79EB" w:rsidP="00BE79EB">
      <w:pPr>
        <w:pStyle w:val="PargrafodaLista"/>
        <w:spacing w:line="360" w:lineRule="auto"/>
        <w:ind w:left="0" w:firstLine="709"/>
        <w:jc w:val="both"/>
        <w:rPr>
          <w:sz w:val="4"/>
        </w:rPr>
      </w:pPr>
    </w:p>
    <w:p w:rsidR="00BE79EB" w:rsidRPr="007E71AE" w:rsidRDefault="00BE79EB" w:rsidP="00BE79EB">
      <w:pPr>
        <w:spacing w:line="360" w:lineRule="auto"/>
        <w:ind w:firstLine="709"/>
        <w:jc w:val="both"/>
        <w:rPr>
          <w:rFonts w:eastAsia="Calibri"/>
          <w:lang w:eastAsia="en-US"/>
        </w:rPr>
      </w:pPr>
      <w:r w:rsidRPr="007E71AE">
        <w:t xml:space="preserve">As atividades de Extensão do Ensino é um processo de desenvolvimento educacional que pode ocorrer tanto na instituição sede quanto nos polos de apoio presencial. Tem por finalidade promover o desenvolvimento intelectual do aluno, </w:t>
      </w:r>
      <w:r w:rsidRPr="007E71AE">
        <w:rPr>
          <w:rFonts w:eastAsia="Calibri"/>
          <w:lang w:eastAsia="en-US"/>
        </w:rPr>
        <w:t xml:space="preserve">bem como incentivar atitudes que estimulem a autonomia na </w:t>
      </w:r>
      <w:r w:rsidRPr="007E71AE">
        <w:rPr>
          <w:rFonts w:eastAsia="Calibri"/>
          <w:lang w:eastAsia="en-US"/>
        </w:rPr>
        <w:lastRenderedPageBreak/>
        <w:t>busca de informações, com atividades que promovam o aprofundamento de estudos em tópicos específicos relacionados ao conteúdo das disciplinas ministradas.</w:t>
      </w:r>
    </w:p>
    <w:p w:rsidR="00BE79EB" w:rsidRPr="007E71AE" w:rsidRDefault="00BE79EB" w:rsidP="00BE79EB">
      <w:pPr>
        <w:spacing w:line="360" w:lineRule="auto"/>
        <w:ind w:firstLine="709"/>
        <w:jc w:val="both"/>
        <w:rPr>
          <w:rFonts w:eastAsia="Calibri"/>
          <w:lang w:eastAsia="en-US"/>
        </w:rPr>
      </w:pPr>
      <w:r w:rsidRPr="007E71AE">
        <w:rPr>
          <w:rFonts w:eastAsia="Calibri"/>
          <w:lang w:eastAsia="en-US"/>
        </w:rPr>
        <w:t xml:space="preserve">Caracteriza-se pelo desenvolvimento de atividades, com orientação de um professor formador ou um tutor mediador. O projeto de ensino destina-se exclusivamente à comunidade interna, que compreende os professores formadores, professores </w:t>
      </w:r>
      <w:proofErr w:type="spellStart"/>
      <w:r w:rsidRPr="007E71AE">
        <w:rPr>
          <w:rFonts w:eastAsia="Calibri"/>
          <w:lang w:eastAsia="en-US"/>
        </w:rPr>
        <w:t>conteudistas</w:t>
      </w:r>
      <w:proofErr w:type="spellEnd"/>
      <w:r w:rsidRPr="007E71AE">
        <w:rPr>
          <w:rFonts w:eastAsia="Calibri"/>
          <w:lang w:eastAsia="en-US"/>
        </w:rPr>
        <w:t>, tutores mediadores, alunos e funcionários técnico-administrativos.</w:t>
      </w:r>
    </w:p>
    <w:p w:rsidR="00BE79EB" w:rsidRPr="007E71AE" w:rsidRDefault="00BE79EB" w:rsidP="00BE79EB">
      <w:pPr>
        <w:pStyle w:val="PargrafodaLista"/>
        <w:spacing w:line="360" w:lineRule="auto"/>
        <w:ind w:left="0" w:firstLine="709"/>
        <w:jc w:val="both"/>
      </w:pPr>
      <w:r w:rsidRPr="007E71AE">
        <w:t>As atividades de Extensão do Ensino são elaboradas em formulários específicos, apresentando título, autoria, período de realização, caracterização da atividade (sazonal, permanente ou eventual), introdução, objetivos, justificativa, metodologia, bem como público-alvo.</w:t>
      </w:r>
    </w:p>
    <w:p w:rsidR="00BE79EB" w:rsidRPr="007E71AE" w:rsidRDefault="00BE79EB" w:rsidP="00BE79EB">
      <w:pPr>
        <w:pStyle w:val="PargrafodaLista"/>
        <w:spacing w:line="360" w:lineRule="auto"/>
        <w:ind w:left="0" w:firstLine="709"/>
        <w:jc w:val="both"/>
      </w:pPr>
      <w:r w:rsidRPr="007E71AE">
        <w:t xml:space="preserve"> Os projetos de Extensão do Ensino são disponibilizados aos alunos no AVA, em ambiente separado da disciplina trabalhada no módulo. Os projetos são constituídos de aulas gravadas sobre o assunto abordado e o aluno deve assisti-las e realizar as atividades propostas, sendo objetivas e/ou dissertativas.</w:t>
      </w:r>
    </w:p>
    <w:p w:rsidR="00BE79EB" w:rsidRPr="007E71AE" w:rsidRDefault="00BE79EB" w:rsidP="00BE79EB">
      <w:pPr>
        <w:pStyle w:val="PargrafodaLista"/>
        <w:spacing w:line="360" w:lineRule="auto"/>
        <w:ind w:left="0" w:firstLine="709"/>
        <w:jc w:val="both"/>
        <w:rPr>
          <w:rFonts w:eastAsia="Calibri"/>
          <w:szCs w:val="28"/>
          <w:lang w:eastAsia="en-US"/>
        </w:rPr>
      </w:pPr>
      <w:r w:rsidRPr="007E71AE">
        <w:t xml:space="preserve">Os cursos apresentam carga horária diversificada, de acordo com a sua natureza e complexidade. A certificação é concedida se o aluno obtiver aproveitamento mínimo de 60% do conteúdo trabalhado. </w:t>
      </w:r>
      <w:r w:rsidRPr="007E71AE">
        <w:rPr>
          <w:rFonts w:eastAsia="Calibri"/>
          <w:szCs w:val="28"/>
          <w:lang w:eastAsia="en-US"/>
        </w:rPr>
        <w:t>O certificado é gerado e disponibilizado no Aluno Online para impressão.</w:t>
      </w:r>
    </w:p>
    <w:p w:rsidR="00E42E07" w:rsidRPr="00FD5214" w:rsidRDefault="00E42E07" w:rsidP="00E42E07">
      <w:pPr>
        <w:spacing w:after="200" w:line="276" w:lineRule="auto"/>
        <w:ind w:firstLine="709"/>
        <w:contextualSpacing/>
        <w:jc w:val="both"/>
        <w:rPr>
          <w:rFonts w:eastAsia="Calibri"/>
          <w:sz w:val="16"/>
          <w:szCs w:val="16"/>
          <w:lang w:eastAsia="en-US"/>
        </w:rPr>
      </w:pPr>
    </w:p>
    <w:p w:rsidR="00E42E07" w:rsidRPr="00CE29CF" w:rsidRDefault="00E42E07" w:rsidP="0039542A">
      <w:pPr>
        <w:tabs>
          <w:tab w:val="left" w:pos="993"/>
        </w:tabs>
        <w:spacing w:line="360" w:lineRule="auto"/>
        <w:ind w:left="709"/>
        <w:rPr>
          <w:b/>
          <w:bCs/>
        </w:rPr>
      </w:pPr>
      <w:r w:rsidRPr="00CE29CF">
        <w:rPr>
          <w:b/>
          <w:bCs/>
        </w:rPr>
        <w:t>3.</w:t>
      </w:r>
      <w:r w:rsidR="00A00285" w:rsidRPr="00CE29CF">
        <w:rPr>
          <w:b/>
          <w:bCs/>
        </w:rPr>
        <w:t>5</w:t>
      </w:r>
      <w:r w:rsidRPr="00CE29CF">
        <w:rPr>
          <w:b/>
          <w:bCs/>
        </w:rPr>
        <w:t>.</w:t>
      </w:r>
      <w:r w:rsidR="00445FE1">
        <w:rPr>
          <w:b/>
          <w:bCs/>
        </w:rPr>
        <w:t>5</w:t>
      </w:r>
      <w:r w:rsidRPr="00CE29CF">
        <w:rPr>
          <w:b/>
          <w:bCs/>
        </w:rPr>
        <w:t>.   Atividades de Extensão na Área do Curso</w:t>
      </w:r>
    </w:p>
    <w:p w:rsidR="00E42E07" w:rsidRPr="00CE29CF" w:rsidRDefault="00E42E07" w:rsidP="00E42E07">
      <w:pPr>
        <w:spacing w:line="360" w:lineRule="auto"/>
        <w:ind w:left="284" w:right="-284"/>
        <w:rPr>
          <w:b/>
          <w:bCs/>
          <w:sz w:val="2"/>
        </w:rPr>
      </w:pPr>
    </w:p>
    <w:p w:rsidR="00E42E07" w:rsidRPr="00CE29CF" w:rsidRDefault="00E42E07" w:rsidP="0039542A">
      <w:pPr>
        <w:pStyle w:val="Recuodecorpodetexto"/>
        <w:spacing w:before="0"/>
        <w:ind w:firstLine="709"/>
        <w:jc w:val="both"/>
        <w:rPr>
          <w:iCs/>
          <w:sz w:val="24"/>
          <w:szCs w:val="24"/>
        </w:rPr>
      </w:pPr>
      <w:r w:rsidRPr="00CE29CF">
        <w:rPr>
          <w:iCs/>
          <w:sz w:val="24"/>
          <w:szCs w:val="24"/>
        </w:rPr>
        <w:t>As atividades de Extensão Universitária direcionam suas ações na produção do conhecimento buscando superar as desigualdades sociais existentes, implantando medidas a curto, médio e longo prazo.</w:t>
      </w:r>
    </w:p>
    <w:p w:rsidR="00E42E07" w:rsidRPr="00CE29CF" w:rsidRDefault="00E42E07" w:rsidP="0039542A">
      <w:pPr>
        <w:pStyle w:val="Recuodecorpodetexto"/>
        <w:spacing w:before="0"/>
        <w:ind w:firstLine="709"/>
        <w:jc w:val="both"/>
        <w:rPr>
          <w:iCs/>
          <w:sz w:val="24"/>
          <w:szCs w:val="24"/>
        </w:rPr>
      </w:pPr>
      <w:r w:rsidRPr="00CE29CF">
        <w:rPr>
          <w:iCs/>
          <w:sz w:val="24"/>
          <w:szCs w:val="24"/>
        </w:rPr>
        <w:t>A UNIPAR visa, nessa formação, o verdadeiro Profissional Cidadão, aliado à sua comunidade na constante busca do equilíbrio entre as demandas socialmente exigidas e as inovações que surgem do trabalho acadêmico.</w:t>
      </w:r>
    </w:p>
    <w:p w:rsidR="00E42E07" w:rsidRPr="00CE29CF" w:rsidRDefault="00E42E07" w:rsidP="0039542A">
      <w:pPr>
        <w:pStyle w:val="Recuodecorpodetexto"/>
        <w:spacing w:before="0"/>
        <w:ind w:firstLine="709"/>
        <w:jc w:val="both"/>
        <w:rPr>
          <w:iCs/>
          <w:sz w:val="24"/>
          <w:szCs w:val="24"/>
        </w:rPr>
      </w:pPr>
      <w:r w:rsidRPr="00CE29CF">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As reais necessidades da Comunidade;</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Consonância com os Programas Institucionais de Extensão Universitária;</w:t>
      </w:r>
    </w:p>
    <w:p w:rsidR="00E42E07" w:rsidRPr="00CE29CF" w:rsidRDefault="00E42E07" w:rsidP="009A231B">
      <w:pPr>
        <w:pStyle w:val="Recuodecorpodetexto"/>
        <w:numPr>
          <w:ilvl w:val="0"/>
          <w:numId w:val="9"/>
        </w:numPr>
        <w:tabs>
          <w:tab w:val="clear" w:pos="1854"/>
          <w:tab w:val="num" w:pos="1134"/>
        </w:tabs>
        <w:spacing w:before="0"/>
        <w:ind w:left="1276" w:right="-284" w:hanging="567"/>
        <w:jc w:val="both"/>
        <w:rPr>
          <w:iCs/>
          <w:sz w:val="24"/>
          <w:szCs w:val="24"/>
        </w:rPr>
      </w:pPr>
      <w:r w:rsidRPr="00CE29CF">
        <w:rPr>
          <w:iCs/>
          <w:sz w:val="24"/>
          <w:szCs w:val="24"/>
        </w:rPr>
        <w:t>Fortalecimento do futuro profissional para exercício pleno de suas atividades.</w:t>
      </w:r>
    </w:p>
    <w:p w:rsidR="00E42E07" w:rsidRPr="00CE29CF" w:rsidRDefault="00E42E07" w:rsidP="00E42E07">
      <w:pPr>
        <w:spacing w:line="360" w:lineRule="auto"/>
        <w:ind w:firstLine="709"/>
        <w:jc w:val="both"/>
        <w:rPr>
          <w:iCs/>
        </w:rPr>
      </w:pPr>
      <w:r w:rsidRPr="00CE29CF">
        <w:rPr>
          <w:iCs/>
        </w:rPr>
        <w:lastRenderedPageBreak/>
        <w:t xml:space="preserve">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w:t>
      </w:r>
      <w:proofErr w:type="spellStart"/>
      <w:r w:rsidRPr="00CE29CF">
        <w:rPr>
          <w:iCs/>
        </w:rPr>
        <w:t>extensionistas</w:t>
      </w:r>
      <w:proofErr w:type="spellEnd"/>
      <w:r w:rsidRPr="00CE29CF">
        <w:rPr>
          <w:iCs/>
        </w:rPr>
        <w:t xml:space="preserve"> universitárias.</w:t>
      </w:r>
    </w:p>
    <w:p w:rsidR="00E42E07" w:rsidRPr="00CE29CF" w:rsidRDefault="00E42E07" w:rsidP="00E42E07">
      <w:pPr>
        <w:spacing w:line="360" w:lineRule="auto"/>
        <w:ind w:firstLine="709"/>
        <w:jc w:val="both"/>
        <w:rPr>
          <w:rFonts w:eastAsia="Calibri"/>
          <w:lang w:eastAsia="en-US"/>
        </w:rPr>
      </w:pPr>
      <w:r w:rsidRPr="004C43C3">
        <w:rPr>
          <w:iCs/>
        </w:rPr>
        <w:t xml:space="preserve">No </w:t>
      </w:r>
      <w:r w:rsidRPr="004C43C3">
        <w:t>Curso Superior d</w:t>
      </w:r>
      <w:r w:rsidR="004C44AA" w:rsidRPr="004C43C3">
        <w:t xml:space="preserve">e Tecnologia em </w:t>
      </w:r>
      <w:r w:rsidR="00E61E58">
        <w:t>Análise e Desenvolvimento de Sistemas</w:t>
      </w:r>
      <w:r w:rsidRPr="004C43C3">
        <w:rPr>
          <w:rFonts w:eastAsia="Calibri"/>
          <w:lang w:eastAsia="en-US"/>
        </w:rPr>
        <w:t xml:space="preserve"> </w:t>
      </w:r>
      <w:r w:rsidRPr="00CE29CF">
        <w:rPr>
          <w:rFonts w:eastAsia="Calibri"/>
          <w:lang w:eastAsia="en-US"/>
        </w:rPr>
        <w:t xml:space="preserve">os projetos de extensão podem ser promovidos pelos polos de apoio presencial, desde tenha a aprovação da instituição sede. Os polos de apoio presencial organizam as atividades e após a realização, encaminham o relatório final contendo as listas de presenças assinadas pelos alunos, </w:t>
      </w:r>
      <w:r w:rsidR="00311DC4" w:rsidRPr="00CE29CF">
        <w:rPr>
          <w:rFonts w:eastAsia="Calibri"/>
          <w:lang w:eastAsia="en-US"/>
        </w:rPr>
        <w:t>a</w:t>
      </w:r>
      <w:r w:rsidRPr="00CE29CF">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rsidR="00E42E07" w:rsidRPr="00CE29CF" w:rsidRDefault="00E42E07" w:rsidP="00E42E07">
      <w:pPr>
        <w:spacing w:line="360" w:lineRule="auto"/>
        <w:ind w:firstLine="709"/>
        <w:jc w:val="both"/>
        <w:rPr>
          <w:iCs/>
        </w:rPr>
      </w:pPr>
      <w:r w:rsidRPr="00CE29CF">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rsidR="000E78DD" w:rsidRPr="00FD5214" w:rsidRDefault="000E78DD" w:rsidP="000E78DD">
      <w:pPr>
        <w:widowControl w:val="0"/>
        <w:tabs>
          <w:tab w:val="left" w:pos="1260"/>
          <w:tab w:val="left" w:pos="1701"/>
        </w:tabs>
        <w:ind w:firstLine="709"/>
        <w:jc w:val="both"/>
        <w:rPr>
          <w:sz w:val="16"/>
          <w:szCs w:val="16"/>
        </w:rPr>
      </w:pPr>
    </w:p>
    <w:p w:rsidR="00660834" w:rsidRPr="004C43C3" w:rsidRDefault="00E42E07" w:rsidP="001D1769">
      <w:pPr>
        <w:spacing w:line="360" w:lineRule="auto"/>
        <w:ind w:left="360" w:firstLine="349"/>
        <w:rPr>
          <w:b/>
          <w:bCs/>
        </w:rPr>
      </w:pPr>
      <w:r w:rsidRPr="004C43C3">
        <w:rPr>
          <w:b/>
          <w:bCs/>
        </w:rPr>
        <w:t>3.</w:t>
      </w:r>
      <w:r w:rsidR="006B78BA" w:rsidRPr="004C43C3">
        <w:rPr>
          <w:b/>
          <w:bCs/>
        </w:rPr>
        <w:t>5</w:t>
      </w:r>
      <w:r w:rsidRPr="004C43C3">
        <w:rPr>
          <w:b/>
          <w:bCs/>
        </w:rPr>
        <w:t>.</w:t>
      </w:r>
      <w:r w:rsidR="00445FE1">
        <w:rPr>
          <w:b/>
          <w:bCs/>
        </w:rPr>
        <w:t>6</w:t>
      </w:r>
      <w:r w:rsidRPr="004C43C3">
        <w:rPr>
          <w:b/>
          <w:bCs/>
        </w:rPr>
        <w:t xml:space="preserve">.   Atividades de Pesquisa na Área </w:t>
      </w:r>
      <w:r w:rsidR="00450BAA" w:rsidRPr="004C43C3">
        <w:rPr>
          <w:b/>
          <w:bCs/>
        </w:rPr>
        <w:t>d</w:t>
      </w:r>
      <w:r w:rsidRPr="004C43C3">
        <w:rPr>
          <w:b/>
          <w:bCs/>
        </w:rPr>
        <w:t>o Curso</w:t>
      </w:r>
      <w:r w:rsidR="002E3B65" w:rsidRPr="004C43C3">
        <w:rPr>
          <w:b/>
          <w:bCs/>
        </w:rPr>
        <w:t xml:space="preserve"> e Afins</w:t>
      </w:r>
    </w:p>
    <w:p w:rsidR="00E42E07" w:rsidRPr="00FD5214" w:rsidRDefault="00E42E07" w:rsidP="000E78DD">
      <w:pPr>
        <w:spacing w:line="360" w:lineRule="auto"/>
        <w:ind w:left="360" w:hanging="76"/>
        <w:rPr>
          <w:b/>
          <w:bCs/>
          <w:sz w:val="16"/>
          <w:szCs w:val="16"/>
        </w:rPr>
      </w:pPr>
    </w:p>
    <w:p w:rsidR="000E78DD" w:rsidRPr="00CE29CF" w:rsidRDefault="000E78DD" w:rsidP="001D1769">
      <w:pPr>
        <w:spacing w:line="360" w:lineRule="auto"/>
        <w:ind w:firstLine="686"/>
        <w:jc w:val="both"/>
      </w:pPr>
      <w:r w:rsidRPr="00CE29CF">
        <w:t xml:space="preserve">As atividades de pesquisa </w:t>
      </w:r>
      <w:r w:rsidRPr="004C43C3">
        <w:t xml:space="preserve">no </w:t>
      </w:r>
      <w:r w:rsidR="0082474B" w:rsidRPr="004C43C3">
        <w:t>Curso Superior de</w:t>
      </w:r>
      <w:r w:rsidR="004C44AA" w:rsidRPr="004C43C3">
        <w:t xml:space="preserve"> Tecnologia em </w:t>
      </w:r>
      <w:r w:rsidR="00E61E58">
        <w:t>Análise e Desenvolvimento de Sistemas</w:t>
      </w:r>
      <w:r w:rsidR="004C44AA" w:rsidRPr="004C43C3">
        <w:t xml:space="preserve"> </w:t>
      </w:r>
      <w:r w:rsidRPr="00CE29CF">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 IPEAC foi criado em 1998 para coordenar e financiar projetos de pesquisa, desenvolvidos </w:t>
      </w:r>
      <w:r w:rsidRPr="00CE29CF">
        <w:rPr>
          <w:iCs/>
          <w:sz w:val="24"/>
          <w:szCs w:val="24"/>
        </w:rPr>
        <w:lastRenderedPageBreak/>
        <w:t xml:space="preserve">por professores com titulação e carga horária. Os projetos são financiados pela UNIPAR e também por outros órgãos oficiais de fomento como CNPq, CAPES, Fundação Araucária, Fundação Cândido Garcia entre outros. </w:t>
      </w:r>
    </w:p>
    <w:p w:rsidR="000E78DD" w:rsidRPr="00CE29CF" w:rsidRDefault="000E78DD" w:rsidP="001D1769">
      <w:pPr>
        <w:pStyle w:val="Recuodecorpodetexto"/>
        <w:spacing w:before="0"/>
        <w:ind w:firstLine="709"/>
        <w:jc w:val="both"/>
        <w:rPr>
          <w:iCs/>
          <w:sz w:val="24"/>
          <w:szCs w:val="24"/>
        </w:rPr>
      </w:pPr>
      <w:r w:rsidRPr="00CE29CF">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rsidR="000E78DD" w:rsidRPr="00CE29CF" w:rsidRDefault="000E78DD" w:rsidP="001D1769">
      <w:pPr>
        <w:pStyle w:val="Recuodecorpodetexto"/>
        <w:spacing w:before="0"/>
        <w:ind w:firstLine="709"/>
        <w:jc w:val="both"/>
        <w:rPr>
          <w:iCs/>
          <w:sz w:val="24"/>
          <w:szCs w:val="24"/>
        </w:rPr>
      </w:pPr>
      <w:r w:rsidRPr="00CE29CF">
        <w:rPr>
          <w:iCs/>
          <w:sz w:val="24"/>
          <w:szCs w:val="24"/>
        </w:rPr>
        <w:t>Além das atividades de pesquisa coordenadas e financiadas pelo IPEA</w:t>
      </w:r>
      <w:r w:rsidRPr="004C43C3">
        <w:rPr>
          <w:iCs/>
          <w:sz w:val="24"/>
          <w:szCs w:val="24"/>
        </w:rPr>
        <w:t>C, o</w:t>
      </w:r>
      <w:r w:rsidR="0082474B" w:rsidRPr="004C43C3">
        <w:rPr>
          <w:iCs/>
          <w:sz w:val="24"/>
          <w:szCs w:val="24"/>
        </w:rPr>
        <w:t xml:space="preserve"> </w:t>
      </w:r>
      <w:r w:rsidR="0082474B" w:rsidRPr="004C43C3">
        <w:rPr>
          <w:sz w:val="24"/>
          <w:szCs w:val="24"/>
        </w:rPr>
        <w:t xml:space="preserve">Curso Superior </w:t>
      </w:r>
      <w:r w:rsidR="00E31A02" w:rsidRPr="004C43C3">
        <w:rPr>
          <w:sz w:val="24"/>
          <w:szCs w:val="24"/>
        </w:rPr>
        <w:t xml:space="preserve">de Tecnologia em </w:t>
      </w:r>
      <w:r w:rsidR="00E61E58">
        <w:t>Análise e Desenvolvimento de Sistemas</w:t>
      </w:r>
      <w:r w:rsidR="0082474B" w:rsidRPr="004C43C3">
        <w:rPr>
          <w:iCs/>
          <w:sz w:val="24"/>
          <w:szCs w:val="24"/>
        </w:rPr>
        <w:t xml:space="preserve"> </w:t>
      </w:r>
      <w:r w:rsidR="002E74BC" w:rsidRPr="004C43C3">
        <w:rPr>
          <w:iCs/>
          <w:sz w:val="24"/>
          <w:szCs w:val="24"/>
        </w:rPr>
        <w:t xml:space="preserve">podem </w:t>
      </w:r>
      <w:r w:rsidRPr="00CE29CF">
        <w:rPr>
          <w:iCs/>
          <w:sz w:val="24"/>
          <w:szCs w:val="24"/>
        </w:rPr>
        <w:t>desenvolve</w:t>
      </w:r>
      <w:r w:rsidR="002E74BC" w:rsidRPr="00CE29CF">
        <w:rPr>
          <w:iCs/>
          <w:sz w:val="24"/>
          <w:szCs w:val="24"/>
        </w:rPr>
        <w:t>r</w:t>
      </w:r>
      <w:r w:rsidRPr="00CE29CF">
        <w:rPr>
          <w:iCs/>
          <w:sz w:val="24"/>
          <w:szCs w:val="24"/>
        </w:rPr>
        <w:t xml:space="preserve"> atividades científicas. Neste sentido, a redação é priorizada pela formatação dos trabalhos que são, normalmente, publicados na forma de resumos ou de trabalhos completos em revistas científicas.</w:t>
      </w:r>
    </w:p>
    <w:p w:rsidR="000E78DD" w:rsidRPr="00CE29CF" w:rsidRDefault="000E78DD" w:rsidP="001D1769">
      <w:pPr>
        <w:pStyle w:val="Recuodecorpodetexto"/>
        <w:spacing w:before="0"/>
        <w:ind w:firstLine="709"/>
        <w:jc w:val="both"/>
        <w:rPr>
          <w:iCs/>
          <w:sz w:val="24"/>
          <w:szCs w:val="24"/>
        </w:rPr>
      </w:pPr>
      <w:r w:rsidRPr="00CE29CF">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w:t>
      </w:r>
      <w:proofErr w:type="spellStart"/>
      <w:r w:rsidRPr="00CE29CF">
        <w:rPr>
          <w:iCs/>
          <w:sz w:val="24"/>
          <w:szCs w:val="24"/>
        </w:rPr>
        <w:t>CIBio</w:t>
      </w:r>
      <w:proofErr w:type="spellEnd"/>
      <w:r w:rsidRPr="00CE29CF">
        <w:rPr>
          <w:iCs/>
          <w:sz w:val="24"/>
          <w:szCs w:val="24"/>
        </w:rPr>
        <w:t>), quando a proposta tem o intuito de gerar um organismo geneticamente modificado (OGM).</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Os resultados destes projetos são apresentados em eventos como o Encontro Anual de Iniciação Científica da UNIPAR, e em eventos científicos externos a UNIPAR. </w:t>
      </w:r>
      <w:r w:rsidRPr="00CE29CF">
        <w:rPr>
          <w:sz w:val="24"/>
          <w:szCs w:val="24"/>
        </w:rPr>
        <w:t xml:space="preserve">As atividades nestes Eventos incluem, normalmente, conferências, mesas-redondas, porém, a principal parte são as apresentações de trabalho.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da </w:t>
      </w:r>
      <w:r w:rsidR="00E31A02" w:rsidRPr="00CE29CF">
        <w:rPr>
          <w:iCs/>
          <w:sz w:val="24"/>
          <w:szCs w:val="24"/>
        </w:rPr>
        <w:t>gestão financeira</w:t>
      </w:r>
      <w:r w:rsidR="007F1466" w:rsidRPr="00CE29CF">
        <w:rPr>
          <w:iCs/>
          <w:sz w:val="24"/>
          <w:szCs w:val="24"/>
        </w:rPr>
        <w:t xml:space="preserve"> e negócios</w:t>
      </w:r>
      <w:r w:rsidRPr="00CE29CF">
        <w:rPr>
          <w:iCs/>
          <w:sz w:val="24"/>
          <w:szCs w:val="24"/>
        </w:rPr>
        <w:t xml:space="preserve"> chama-se </w:t>
      </w:r>
      <w:r w:rsidR="007F1466" w:rsidRPr="00CE29CF">
        <w:rPr>
          <w:iCs/>
          <w:sz w:val="24"/>
          <w:szCs w:val="24"/>
        </w:rPr>
        <w:t xml:space="preserve">Revista de Ciências Empresariais. </w:t>
      </w:r>
      <w:r w:rsidRPr="00CE29CF">
        <w:rPr>
          <w:iCs/>
          <w:sz w:val="24"/>
          <w:szCs w:val="24"/>
        </w:rPr>
        <w:t xml:space="preserve">Esta revista apresenta </w:t>
      </w:r>
      <w:r w:rsidR="009B7EDF" w:rsidRPr="00CE29CF">
        <w:rPr>
          <w:iCs/>
          <w:sz w:val="24"/>
          <w:szCs w:val="24"/>
        </w:rPr>
        <w:t>periodicidade</w:t>
      </w:r>
      <w:r w:rsidR="007F1466" w:rsidRPr="00CE29CF">
        <w:rPr>
          <w:iCs/>
          <w:sz w:val="24"/>
          <w:szCs w:val="24"/>
        </w:rPr>
        <w:t xml:space="preserve"> semestral, </w:t>
      </w:r>
      <w:r w:rsidRPr="00CE29CF">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 UNIPAR incentiva ainda a participação de seus docentes em eventos científicos nacionais e internacionais através do </w:t>
      </w:r>
      <w:r w:rsidRPr="00CE29CF">
        <w:rPr>
          <w:sz w:val="24"/>
          <w:szCs w:val="24"/>
        </w:rPr>
        <w:t>Programa Institucional de Capacitação Docente</w:t>
      </w:r>
      <w:r w:rsidRPr="00CE29CF">
        <w:rPr>
          <w:iCs/>
          <w:sz w:val="24"/>
          <w:szCs w:val="24"/>
        </w:rPr>
        <w:t>.</w:t>
      </w:r>
    </w:p>
    <w:p w:rsidR="000E78DD" w:rsidRPr="00CE29CF" w:rsidRDefault="000E78DD" w:rsidP="001D1769">
      <w:pPr>
        <w:pStyle w:val="Recuodecorpodetexto"/>
        <w:spacing w:before="0"/>
        <w:ind w:firstLine="709"/>
        <w:jc w:val="both"/>
        <w:rPr>
          <w:iCs/>
          <w:sz w:val="24"/>
          <w:szCs w:val="24"/>
        </w:rPr>
      </w:pPr>
      <w:r w:rsidRPr="00CE29CF">
        <w:rPr>
          <w:iCs/>
          <w:sz w:val="24"/>
          <w:szCs w:val="24"/>
        </w:rPr>
        <w:lastRenderedPageBreak/>
        <w:t>Os objetivos da instituição com a pesquisa discente de modo geral são:</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Desenvolver nos docentes a preocupação com a formação de novos pesquisadores, formando uma postura epistemológica e ética com capacitação metodológica, e com a articulação entre a teoria e a prática;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Estimular os discentes a participar de atividades de pesquisa, desde a elaboração do projeto à construção do objeto teórico, trabalho de campo, organização dos dados coletados, produção de texto e divulgação da produção.</w:t>
      </w:r>
    </w:p>
    <w:p w:rsidR="000E78DD" w:rsidRPr="00CE29CF" w:rsidRDefault="000E78DD" w:rsidP="001D1769">
      <w:pPr>
        <w:pStyle w:val="Corpodetexto2"/>
        <w:ind w:firstLine="709"/>
        <w:rPr>
          <w:rFonts w:cs="Arial"/>
          <w:color w:val="auto"/>
        </w:rPr>
      </w:pPr>
      <w:r w:rsidRPr="00CE29CF">
        <w:rPr>
          <w:rFonts w:cs="Arial"/>
          <w:color w:val="auto"/>
        </w:rPr>
        <w:t>As áreas de pesquisa relacionad</w:t>
      </w:r>
      <w:r w:rsidRPr="004C43C3">
        <w:rPr>
          <w:rFonts w:cs="Arial"/>
          <w:color w:val="auto"/>
        </w:rPr>
        <w:t xml:space="preserve">as ao </w:t>
      </w:r>
      <w:r w:rsidR="007F1466" w:rsidRPr="00744195">
        <w:rPr>
          <w:rFonts w:cs="Arial"/>
          <w:color w:val="auto"/>
        </w:rPr>
        <w:t>Curso Superior d</w:t>
      </w:r>
      <w:r w:rsidR="00E31A02" w:rsidRPr="00744195">
        <w:rPr>
          <w:rFonts w:cs="Arial"/>
          <w:color w:val="auto"/>
        </w:rPr>
        <w:t xml:space="preserve">e Tecnologia em </w:t>
      </w:r>
      <w:r w:rsidR="00E61E58" w:rsidRPr="00744195">
        <w:rPr>
          <w:color w:val="auto"/>
        </w:rPr>
        <w:t>Análise e Desenvolvimento de Sistemas</w:t>
      </w:r>
      <w:r w:rsidR="00E31A02" w:rsidRPr="00744195">
        <w:rPr>
          <w:rFonts w:cs="Arial"/>
          <w:color w:val="auto"/>
        </w:rPr>
        <w:t xml:space="preserve"> </w:t>
      </w:r>
      <w:r w:rsidRPr="00744195">
        <w:rPr>
          <w:rFonts w:cs="Arial"/>
          <w:color w:val="auto"/>
        </w:rPr>
        <w:t>e às atividades d</w:t>
      </w:r>
      <w:r w:rsidRPr="00CE29CF">
        <w:rPr>
          <w:rFonts w:cs="Arial"/>
          <w:color w:val="auto"/>
        </w:rPr>
        <w:t xml:space="preserve">e pesquisa desenvolvidas pelo curso são descritas no Anexo deste Projeto Pedagógico. </w:t>
      </w:r>
    </w:p>
    <w:p w:rsidR="009B7EDF" w:rsidRPr="00FD5214" w:rsidRDefault="009B7EDF" w:rsidP="001D1769">
      <w:pPr>
        <w:ind w:firstLine="709"/>
        <w:jc w:val="both"/>
        <w:rPr>
          <w:iCs/>
          <w:sz w:val="16"/>
          <w:szCs w:val="16"/>
        </w:rPr>
      </w:pPr>
    </w:p>
    <w:p w:rsidR="00660834" w:rsidRPr="00CE29CF" w:rsidRDefault="00E42E07" w:rsidP="001D1769">
      <w:pPr>
        <w:spacing w:line="360" w:lineRule="auto"/>
        <w:ind w:left="480" w:firstLine="229"/>
        <w:rPr>
          <w:b/>
          <w:bCs/>
        </w:rPr>
      </w:pPr>
      <w:r w:rsidRPr="00CE29CF">
        <w:rPr>
          <w:b/>
          <w:bCs/>
        </w:rPr>
        <w:t>3.</w:t>
      </w:r>
      <w:r w:rsidR="006B78BA" w:rsidRPr="00CE29CF">
        <w:rPr>
          <w:b/>
          <w:bCs/>
        </w:rPr>
        <w:t>5</w:t>
      </w:r>
      <w:r w:rsidRPr="00CE29CF">
        <w:rPr>
          <w:b/>
          <w:bCs/>
        </w:rPr>
        <w:t>.</w:t>
      </w:r>
      <w:r w:rsidR="00445FE1">
        <w:rPr>
          <w:b/>
          <w:bCs/>
        </w:rPr>
        <w:t>7</w:t>
      </w:r>
      <w:r w:rsidRPr="00CE29CF">
        <w:rPr>
          <w:b/>
          <w:bCs/>
        </w:rPr>
        <w:t>.   Atividades de Pós-Graduação na Área do Curso e Afins</w:t>
      </w:r>
    </w:p>
    <w:p w:rsidR="007F6502" w:rsidRPr="00CE29CF" w:rsidRDefault="007F6502" w:rsidP="001D1769">
      <w:pPr>
        <w:spacing w:line="360" w:lineRule="auto"/>
        <w:ind w:left="480" w:hanging="196"/>
        <w:rPr>
          <w:b/>
          <w:bCs/>
          <w:sz w:val="2"/>
        </w:rPr>
      </w:pPr>
    </w:p>
    <w:p w:rsidR="004E57D5" w:rsidRDefault="008C2A36" w:rsidP="004E57D5">
      <w:pPr>
        <w:pStyle w:val="Corpodetexto"/>
        <w:tabs>
          <w:tab w:val="clear" w:pos="0"/>
          <w:tab w:val="left" w:pos="708"/>
        </w:tabs>
        <w:spacing w:line="360" w:lineRule="auto"/>
        <w:ind w:firstLine="709"/>
      </w:pPr>
      <w:r w:rsidRPr="004C43C3">
        <w:rPr>
          <w:iCs/>
        </w:rPr>
        <w:t xml:space="preserve">Visando dar </w:t>
      </w:r>
      <w:r w:rsidRPr="004C43C3">
        <w:t xml:space="preserve">aos alunos egressos do </w:t>
      </w:r>
      <w:r w:rsidR="00455EF4" w:rsidRPr="004C43C3">
        <w:rPr>
          <w:rFonts w:cs="Arial"/>
        </w:rPr>
        <w:t xml:space="preserve">Curso Superior de Tecnologia em </w:t>
      </w:r>
      <w:r w:rsidR="00E61E58">
        <w:t>Análise e Desenvolvimento de Sistemas</w:t>
      </w:r>
      <w:r w:rsidR="007F6502" w:rsidRPr="004C43C3">
        <w:rPr>
          <w:rFonts w:cs="Arial"/>
        </w:rPr>
        <w:t xml:space="preserve"> - EAD</w:t>
      </w:r>
      <w:r w:rsidR="00455EF4" w:rsidRPr="004C43C3">
        <w:t xml:space="preserve"> </w:t>
      </w:r>
      <w:r w:rsidRPr="004C43C3">
        <w:t xml:space="preserve">uma </w:t>
      </w:r>
      <w:r w:rsidRPr="004C43C3">
        <w:rPr>
          <w:iCs/>
        </w:rPr>
        <w:t>formação continuada</w:t>
      </w:r>
      <w:r w:rsidRPr="004C43C3">
        <w:t>, em conformidade com a Lei 9394/96 de 20 de dezembro de 2002, Art. 43</w:t>
      </w:r>
      <w:r w:rsidR="004E57D5">
        <w:t xml:space="preserve">inciso V, a UNIPAR e o </w:t>
      </w:r>
      <w:r w:rsidR="004E57D5">
        <w:rPr>
          <w:rFonts w:cs="Arial"/>
        </w:rPr>
        <w:t xml:space="preserve">Curso Superior de Tecnologia em </w:t>
      </w:r>
      <w:r w:rsidR="004E57D5">
        <w:t>Análise e Desenvolvimento de Sistemas vêm viabilizando a oferta de vários cursos de pós-graduação “</w:t>
      </w:r>
      <w:r w:rsidR="004E57D5">
        <w:rPr>
          <w:i/>
        </w:rPr>
        <w:t>lato sensu</w:t>
      </w:r>
      <w:r w:rsidR="004E57D5">
        <w:t>” envolvendo áreas afins ao mesmo.</w:t>
      </w:r>
    </w:p>
    <w:p w:rsidR="004E57D5" w:rsidRDefault="004E57D5" w:rsidP="004E57D5">
      <w:pPr>
        <w:pStyle w:val="Corpodetexto"/>
        <w:tabs>
          <w:tab w:val="clear" w:pos="0"/>
          <w:tab w:val="left" w:pos="708"/>
        </w:tabs>
        <w:spacing w:line="360" w:lineRule="auto"/>
        <w:ind w:firstLine="709"/>
      </w:pPr>
      <w:r>
        <w:t>Os Projetos Pedagógicos dos Cursos de Pós-Graduação mencionados encontram-se nas suas respectivas coordenações.</w:t>
      </w:r>
    </w:p>
    <w:p w:rsidR="008C2A36" w:rsidRPr="00CE29CF" w:rsidRDefault="008C2A36" w:rsidP="004E57D5">
      <w:pPr>
        <w:pStyle w:val="Corpodetexto"/>
        <w:tabs>
          <w:tab w:val="clear" w:pos="0"/>
        </w:tabs>
        <w:spacing w:line="360" w:lineRule="auto"/>
      </w:pPr>
    </w:p>
    <w:p w:rsidR="00660834" w:rsidRPr="00FD5214" w:rsidRDefault="00660834" w:rsidP="008C2A36">
      <w:pPr>
        <w:ind w:firstLine="709"/>
        <w:rPr>
          <w:b/>
          <w:bCs/>
          <w:sz w:val="16"/>
          <w:szCs w:val="16"/>
        </w:rPr>
      </w:pPr>
    </w:p>
    <w:p w:rsidR="00BC1C77" w:rsidRPr="00BC1C77" w:rsidRDefault="00BC1C77" w:rsidP="00BC1C77">
      <w:pPr>
        <w:ind w:left="480" w:hanging="196"/>
        <w:rPr>
          <w:b/>
          <w:bCs/>
        </w:rPr>
      </w:pPr>
      <w:r w:rsidRPr="00BC1C77">
        <w:rPr>
          <w:b/>
          <w:bCs/>
        </w:rPr>
        <w:t xml:space="preserve">3.6. PROCESSOS DE AVALIAÇÃO </w:t>
      </w:r>
      <w:r w:rsidRPr="00BC1C77">
        <w:rPr>
          <w:b/>
          <w:bCs/>
          <w:szCs w:val="22"/>
        </w:rPr>
        <w:t>DO CURSO</w:t>
      </w:r>
    </w:p>
    <w:p w:rsidR="00BC1C77" w:rsidRPr="00FD5214" w:rsidRDefault="00BC1C77" w:rsidP="00BC1C77">
      <w:pPr>
        <w:ind w:left="480"/>
        <w:rPr>
          <w:b/>
          <w:bCs/>
          <w:sz w:val="16"/>
          <w:szCs w:val="16"/>
        </w:rPr>
      </w:pPr>
    </w:p>
    <w:p w:rsidR="00BC1C77" w:rsidRPr="004C43C3" w:rsidRDefault="00BC1C77" w:rsidP="00BC1C77">
      <w:pPr>
        <w:spacing w:line="360" w:lineRule="auto"/>
        <w:ind w:firstLine="851"/>
        <w:contextualSpacing/>
        <w:jc w:val="both"/>
        <w:rPr>
          <w:rFonts w:eastAsia="Calibri"/>
          <w:szCs w:val="28"/>
          <w:lang w:eastAsia="en-US"/>
        </w:rPr>
      </w:pPr>
      <w:r w:rsidRPr="004C43C3">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rsidR="00BC1C77" w:rsidRPr="004C43C3" w:rsidRDefault="00BC1C77" w:rsidP="00BC1C77">
      <w:pPr>
        <w:spacing w:line="360" w:lineRule="auto"/>
        <w:ind w:firstLine="851"/>
        <w:contextualSpacing/>
        <w:jc w:val="both"/>
        <w:rPr>
          <w:rFonts w:eastAsia="Calibri"/>
          <w:szCs w:val="28"/>
          <w:lang w:eastAsia="en-US"/>
        </w:rPr>
      </w:pPr>
      <w:r w:rsidRPr="004C43C3">
        <w:rPr>
          <w:rFonts w:eastAsia="Calibri"/>
          <w:szCs w:val="28"/>
          <w:lang w:eastAsia="en-US"/>
        </w:rPr>
        <w:lastRenderedPageBreak/>
        <w:t>O processo avaliativo dos cursos de graduação na modalidade de educação a distância deve ser composto de avaliações a distância (online) e presenciais com controle de frequência e precauções na segurança para apresentar credibilidade nos resultados.</w:t>
      </w:r>
    </w:p>
    <w:p w:rsidR="00BC1C77" w:rsidRPr="004C43C3" w:rsidRDefault="00BC1C77" w:rsidP="00BC1C77">
      <w:pPr>
        <w:spacing w:line="360" w:lineRule="auto"/>
        <w:ind w:firstLine="851"/>
        <w:contextualSpacing/>
        <w:jc w:val="both"/>
        <w:rPr>
          <w:rFonts w:eastAsia="Calibri"/>
          <w:szCs w:val="28"/>
          <w:lang w:eastAsia="en-US"/>
        </w:rPr>
      </w:pPr>
      <w:r w:rsidRPr="004C43C3">
        <w:rPr>
          <w:rFonts w:eastAsia="Calibri"/>
          <w:szCs w:val="28"/>
          <w:lang w:eastAsia="en-US"/>
        </w:rPr>
        <w:t xml:space="preserve">A avaliação discente comporta dois tipos de avalições ao longo do seu processo de aprendizagem: avaliação formativa e avaliação </w:t>
      </w:r>
      <w:proofErr w:type="spellStart"/>
      <w:r w:rsidRPr="004C43C3">
        <w:rPr>
          <w:rFonts w:eastAsia="Calibri"/>
          <w:szCs w:val="28"/>
          <w:lang w:eastAsia="en-US"/>
        </w:rPr>
        <w:t>somativa</w:t>
      </w:r>
      <w:proofErr w:type="spellEnd"/>
      <w:r w:rsidRPr="004C43C3">
        <w:rPr>
          <w:rFonts w:eastAsia="Calibri"/>
          <w:szCs w:val="28"/>
          <w:lang w:eastAsia="en-US"/>
        </w:rPr>
        <w:t xml:space="preserve">. </w:t>
      </w:r>
    </w:p>
    <w:p w:rsidR="00BC1C77" w:rsidRPr="004C43C3" w:rsidRDefault="00BC1C77" w:rsidP="00BC1C77">
      <w:pPr>
        <w:spacing w:line="360" w:lineRule="auto"/>
        <w:ind w:firstLine="851"/>
        <w:jc w:val="both"/>
        <w:rPr>
          <w:rFonts w:eastAsia="Calibri"/>
          <w:szCs w:val="28"/>
          <w:lang w:eastAsia="en-US"/>
        </w:rPr>
      </w:pPr>
      <w:r w:rsidRPr="004C43C3">
        <w:rPr>
          <w:rFonts w:eastAsia="Calibri"/>
          <w:szCs w:val="28"/>
          <w:lang w:eastAsia="en-US"/>
        </w:rPr>
        <w:t xml:space="preserve">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w:t>
      </w:r>
    </w:p>
    <w:p w:rsidR="00BC1C77" w:rsidRPr="004C43C3" w:rsidRDefault="00BC1C77" w:rsidP="00BC1C77">
      <w:pPr>
        <w:spacing w:line="360" w:lineRule="auto"/>
        <w:ind w:firstLine="851"/>
        <w:jc w:val="both"/>
        <w:rPr>
          <w:rFonts w:eastAsia="Calibri"/>
          <w:szCs w:val="22"/>
          <w:lang w:eastAsia="en-US"/>
        </w:rPr>
      </w:pPr>
      <w:r w:rsidRPr="004C43C3">
        <w:rPr>
          <w:rFonts w:eastAsia="Calibri"/>
          <w:szCs w:val="28"/>
          <w:lang w:eastAsia="en-US"/>
        </w:rPr>
        <w:t>A a</w:t>
      </w:r>
      <w:r w:rsidRPr="004C43C3">
        <w:rPr>
          <w:rFonts w:eastAsia="Calibri"/>
          <w:szCs w:val="22"/>
          <w:lang w:eastAsia="en-US"/>
        </w:rPr>
        <w:t xml:space="preserve">valiação </w:t>
      </w:r>
      <w:proofErr w:type="spellStart"/>
      <w:r w:rsidRPr="004C43C3">
        <w:rPr>
          <w:rFonts w:eastAsia="Calibri"/>
          <w:szCs w:val="22"/>
          <w:lang w:eastAsia="en-US"/>
        </w:rPr>
        <w:t>somativa</w:t>
      </w:r>
      <w:proofErr w:type="spellEnd"/>
      <w:r w:rsidRPr="004C43C3">
        <w:rPr>
          <w:rFonts w:eastAsia="Calibri"/>
          <w:szCs w:val="22"/>
          <w:lang w:eastAsia="en-US"/>
        </w:rPr>
        <w:t xml:space="preserve">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rsidR="00BC1C77" w:rsidRPr="004C43C3" w:rsidRDefault="00BC1C77" w:rsidP="00BC1C77">
      <w:pPr>
        <w:spacing w:line="360" w:lineRule="auto"/>
        <w:ind w:firstLine="851"/>
        <w:jc w:val="both"/>
        <w:rPr>
          <w:rFonts w:eastAsia="Calibri"/>
          <w:szCs w:val="28"/>
          <w:lang w:eastAsia="en-US"/>
        </w:rPr>
      </w:pPr>
      <w:r w:rsidRPr="004C43C3">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w:t>
      </w:r>
      <w:proofErr w:type="gramStart"/>
      <w:r w:rsidRPr="004C43C3">
        <w:rPr>
          <w:rFonts w:eastAsia="Calibri"/>
          <w:szCs w:val="28"/>
          <w:lang w:eastAsia="en-US"/>
        </w:rPr>
        <w:t>colocando-se</w:t>
      </w:r>
      <w:proofErr w:type="gramEnd"/>
      <w:r w:rsidRPr="004C43C3">
        <w:rPr>
          <w:rFonts w:eastAsia="Calibri"/>
          <w:szCs w:val="28"/>
          <w:lang w:eastAsia="en-US"/>
        </w:rPr>
        <w:t xml:space="preserve"> em confronto com seus próprios limites, no melhor dos casos, auxiliando a ultrapassá-los. </w:t>
      </w:r>
    </w:p>
    <w:p w:rsidR="00BC1C77" w:rsidRDefault="00BC1C77" w:rsidP="00BC1C77">
      <w:pPr>
        <w:spacing w:line="360" w:lineRule="auto"/>
        <w:ind w:firstLine="851"/>
        <w:contextualSpacing/>
        <w:jc w:val="both"/>
        <w:rPr>
          <w:rFonts w:eastAsia="Calibri"/>
          <w:szCs w:val="28"/>
          <w:lang w:eastAsia="en-US"/>
        </w:rPr>
      </w:pPr>
      <w:r w:rsidRPr="004C43C3">
        <w:rPr>
          <w:rFonts w:eastAsia="Calibri"/>
          <w:szCs w:val="28"/>
          <w:lang w:eastAsia="en-US"/>
        </w:rPr>
        <w:t>No decorrer das disciplinas, os professores formadores e tutores mediadores apresentam ao aluno os critérios básicos que norteiam o processo de avaliação e as atividades que serão solicitadas. Para que se tenha um bom resultado nos estudos é necessário cumprir todas as atividades estabelecidas nas diferentes etapas do curso.</w:t>
      </w:r>
    </w:p>
    <w:p w:rsidR="004C43C3" w:rsidRPr="004C43C3" w:rsidRDefault="004C43C3" w:rsidP="00BC1C77">
      <w:pPr>
        <w:spacing w:line="360" w:lineRule="auto"/>
        <w:ind w:firstLine="851"/>
        <w:contextualSpacing/>
        <w:jc w:val="both"/>
        <w:rPr>
          <w:rFonts w:eastAsia="Calibri"/>
          <w:szCs w:val="28"/>
          <w:lang w:eastAsia="en-US"/>
        </w:rPr>
      </w:pPr>
    </w:p>
    <w:p w:rsidR="00BC1C77" w:rsidRPr="00174AF4" w:rsidRDefault="00BC1C77" w:rsidP="00BC1C77">
      <w:pPr>
        <w:ind w:left="851" w:hanging="142"/>
        <w:jc w:val="both"/>
        <w:rPr>
          <w:b/>
          <w:bCs/>
          <w:sz w:val="2"/>
          <w:szCs w:val="22"/>
        </w:rPr>
      </w:pPr>
    </w:p>
    <w:p w:rsidR="00BC1C77" w:rsidRPr="00BC1C77" w:rsidRDefault="00BC1C77" w:rsidP="00BC1C77">
      <w:pPr>
        <w:ind w:left="851" w:hanging="142"/>
        <w:jc w:val="both"/>
        <w:rPr>
          <w:b/>
          <w:bCs/>
          <w:szCs w:val="22"/>
        </w:rPr>
      </w:pPr>
      <w:r w:rsidRPr="00BC1C77">
        <w:rPr>
          <w:b/>
          <w:bCs/>
          <w:szCs w:val="22"/>
        </w:rPr>
        <w:t>3.6.1. Avaliação do Ensino-Aprendizagem</w:t>
      </w:r>
    </w:p>
    <w:p w:rsidR="00BC1C77" w:rsidRPr="00FD5214" w:rsidRDefault="00BC1C77" w:rsidP="00BC1C77">
      <w:pPr>
        <w:jc w:val="both"/>
        <w:rPr>
          <w:rFonts w:eastAsia="Arial Unicode MS"/>
          <w:sz w:val="16"/>
          <w:szCs w:val="16"/>
        </w:rPr>
      </w:pPr>
    </w:p>
    <w:p w:rsidR="00BC1C77" w:rsidRPr="004C43C3" w:rsidRDefault="00BC1C77" w:rsidP="00BC1C77">
      <w:pPr>
        <w:shd w:val="clear" w:color="auto" w:fill="FFFFFF"/>
        <w:spacing w:line="360" w:lineRule="auto"/>
        <w:ind w:firstLine="851"/>
        <w:jc w:val="both"/>
      </w:pPr>
      <w:r w:rsidRPr="004C43C3">
        <w:t xml:space="preserve">A avaliação do desempenho do aluno nos Cursos de Graduação da UNIPAR/EAD, para fins de promoção, conclusão de estudos e obtenção de diploma, dá-se mediante a realização, com aproveitamento, das atividades pedagógicas avaliativas </w:t>
      </w:r>
      <w:r w:rsidRPr="004C43C3">
        <w:rPr>
          <w:i/>
        </w:rPr>
        <w:t>on-line</w:t>
      </w:r>
      <w:r w:rsidRPr="004C43C3">
        <w:t xml:space="preserve"> e presencial.</w:t>
      </w:r>
    </w:p>
    <w:p w:rsidR="00BC1C77" w:rsidRPr="004C43C3" w:rsidRDefault="00BC1C77" w:rsidP="00BC1C77">
      <w:pPr>
        <w:shd w:val="clear" w:color="auto" w:fill="FFFFFF"/>
        <w:spacing w:line="360" w:lineRule="auto"/>
        <w:ind w:firstLine="851"/>
        <w:jc w:val="both"/>
      </w:pPr>
      <w:r w:rsidRPr="004C43C3">
        <w:t xml:space="preserve">As atividades pedagógicas avaliativas </w:t>
      </w:r>
      <w:r w:rsidRPr="004C43C3">
        <w:rPr>
          <w:i/>
        </w:rPr>
        <w:t>on-line</w:t>
      </w:r>
      <w:r w:rsidRPr="004C43C3">
        <w:t xml:space="preserve"> (atividade de estudo, atividade da semana de conhecimentos gerais e atividade reflexiva) são realizadas na 2.ª a 4.ª semanas do módulo, para a disciplina 01, e na 6.ª a 9.ª semanas do módulo, para a disciplina 02. Os alunos deverão desenvolver </w:t>
      </w:r>
      <w:r w:rsidRPr="004C43C3">
        <w:lastRenderedPageBreak/>
        <w:t xml:space="preserve">em cada módulo o Projeto Estruturado que compõe a nota de todas as disciplinas do módulo. Todas as atividades </w:t>
      </w:r>
      <w:r w:rsidRPr="004C43C3">
        <w:rPr>
          <w:i/>
        </w:rPr>
        <w:t>on-line</w:t>
      </w:r>
      <w:r w:rsidRPr="004C43C3">
        <w:t xml:space="preserve"> são desenvolvidas no Ambiente Virtual de Aprendizagem (AVA) com o acompanhamento de tutores mediadores.</w:t>
      </w:r>
    </w:p>
    <w:p w:rsidR="00BC1C77" w:rsidRPr="004C43C3" w:rsidRDefault="00BC1C77" w:rsidP="00BC1C77">
      <w:pPr>
        <w:shd w:val="clear" w:color="auto" w:fill="FFFFFF"/>
        <w:spacing w:line="360" w:lineRule="auto"/>
        <w:ind w:firstLine="851"/>
        <w:jc w:val="both"/>
        <w:rPr>
          <w:b/>
        </w:rPr>
      </w:pPr>
      <w:r w:rsidRPr="004C43C3">
        <w:t>A prova presencial obrigatória é realizada na 5.ª semana do módulo, para a disciplina 01, e na 10.ª semana do módulo, para a disciplina 02. A prova presencial obrigatória deve ser realizada, OBRIGATORIAMENTE, no polo de apoio presencial, conforme a data e horário estabelecidos na agenda de cada disciplina. Corresponde a 50% da nota total da respectiva disciplina, devendo ser aplicada em todos os polos da UNIPAR EAD, simultaneamente.</w:t>
      </w:r>
      <w:r w:rsidRPr="004C43C3">
        <w:rPr>
          <w:b/>
        </w:rPr>
        <w:t xml:space="preserve">   </w:t>
      </w:r>
    </w:p>
    <w:p w:rsidR="00BC1C77" w:rsidRPr="004C43C3" w:rsidRDefault="00BC1C77" w:rsidP="00BC1C77">
      <w:pPr>
        <w:shd w:val="clear" w:color="auto" w:fill="FFFFFF"/>
        <w:spacing w:line="360" w:lineRule="auto"/>
        <w:ind w:firstLine="709"/>
        <w:jc w:val="both"/>
      </w:pPr>
      <w:r w:rsidRPr="004C43C3">
        <w:rPr>
          <w:rFonts w:ascii="PF BeauSans Pro" w:hAnsi="PF BeauSans Pro"/>
          <w:b/>
          <w:i/>
          <w:noProof/>
        </w:rPr>
        <w:drawing>
          <wp:anchor distT="0" distB="0" distL="114300" distR="114300" simplePos="0" relativeHeight="251658240" behindDoc="1" locked="0" layoutInCell="1" allowOverlap="1" wp14:anchorId="0D8A14EA" wp14:editId="0551062A">
            <wp:simplePos x="0" y="0"/>
            <wp:positionH relativeFrom="margin">
              <wp:posOffset>4445</wp:posOffset>
            </wp:positionH>
            <wp:positionV relativeFrom="paragraph">
              <wp:posOffset>354965</wp:posOffset>
            </wp:positionV>
            <wp:extent cx="6142990" cy="2190750"/>
            <wp:effectExtent l="0" t="0" r="0" b="0"/>
            <wp:wrapSquare wrapText="bothSides"/>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42990" cy="2190750"/>
                    </a:xfrm>
                    <a:prstGeom prst="rect">
                      <a:avLst/>
                    </a:prstGeom>
                    <a:noFill/>
                  </pic:spPr>
                </pic:pic>
              </a:graphicData>
            </a:graphic>
            <wp14:sizeRelH relativeFrom="margin">
              <wp14:pctWidth>0</wp14:pctWidth>
            </wp14:sizeRelH>
            <wp14:sizeRelV relativeFrom="margin">
              <wp14:pctHeight>0</wp14:pctHeight>
            </wp14:sizeRelV>
          </wp:anchor>
        </w:drawing>
      </w:r>
      <w:r w:rsidRPr="004C43C3">
        <w:t>O quadro abaixo ilustra os valores de cada atividade pedagógica avaliativa.</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As notas das atividades avaliativas da APE (Atividade do Projeto Estruturado) e da ASCG (Atividade da Semana de Conhecimentos Gerais) compõem as notas finais de todas as disciplinas ofertadas no respectivo módulo.</w:t>
      </w:r>
    </w:p>
    <w:p w:rsidR="00BC1C77" w:rsidRPr="004C43C3" w:rsidRDefault="00BC1C77" w:rsidP="00BC1C77">
      <w:pPr>
        <w:contextualSpacing/>
        <w:jc w:val="both"/>
        <w:rPr>
          <w:rFonts w:ascii="PF BeauSans Pro" w:hAnsi="PF BeauSans Pro"/>
          <w:sz w:val="20"/>
          <w:szCs w:val="20"/>
        </w:rPr>
      </w:pP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noProof/>
          <w:sz w:val="20"/>
          <w:szCs w:val="20"/>
        </w:rPr>
        <w:t>D: Encontros ao vivo das Disciplinas 1 e 2</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SAPE: Semana Atividade Projeto Estruturado</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xml:space="preserve">SCG: Semana de Conhecimentos Gerais </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xml:space="preserve">AE: Atividades de Estudo </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xml:space="preserve">ASCG: Atividade Semana de Conhecimentos Gerais </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xml:space="preserve">AR: Atividade Reflexiva </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APE: Atividade Projeto Estruturado</w:t>
      </w:r>
    </w:p>
    <w:p w:rsidR="00BC1C77" w:rsidRPr="004C43C3" w:rsidRDefault="00BC1C77" w:rsidP="00BC1C77">
      <w:pPr>
        <w:shd w:val="clear" w:color="auto" w:fill="FFFFFF"/>
        <w:spacing w:line="360" w:lineRule="auto"/>
        <w:jc w:val="both"/>
        <w:rPr>
          <w:rFonts w:ascii="PF BeauSans Pro" w:hAnsi="PF BeauSans Pro"/>
          <w:sz w:val="20"/>
          <w:szCs w:val="20"/>
        </w:rPr>
      </w:pPr>
      <w:r w:rsidRPr="004C43C3">
        <w:rPr>
          <w:rFonts w:ascii="PF BeauSans Pro" w:hAnsi="PF BeauSans Pro"/>
          <w:sz w:val="20"/>
          <w:szCs w:val="20"/>
        </w:rPr>
        <w:t>P: Prova Presencial</w:t>
      </w:r>
    </w:p>
    <w:p w:rsidR="00174AF4" w:rsidRPr="004C43C3" w:rsidRDefault="00174AF4" w:rsidP="00BC1C77">
      <w:pPr>
        <w:shd w:val="clear" w:color="auto" w:fill="FFFFFF"/>
        <w:spacing w:line="360" w:lineRule="auto"/>
        <w:jc w:val="both"/>
        <w:rPr>
          <w:rFonts w:ascii="PF BeauSans Pro" w:hAnsi="PF BeauSans Pro"/>
          <w:sz w:val="16"/>
          <w:szCs w:val="16"/>
        </w:rPr>
      </w:pPr>
    </w:p>
    <w:p w:rsidR="00BC1C77" w:rsidRPr="004C43C3" w:rsidRDefault="00BC1C77" w:rsidP="00BC1C77">
      <w:pPr>
        <w:shd w:val="clear" w:color="auto" w:fill="FFFFFF"/>
        <w:spacing w:line="360" w:lineRule="auto"/>
        <w:ind w:firstLine="851"/>
        <w:jc w:val="both"/>
      </w:pPr>
      <w:r w:rsidRPr="004C43C3">
        <w:t>Segue a tabela de composição da nota final da disciplina:</w:t>
      </w:r>
    </w:p>
    <w:p w:rsidR="00BC1C77" w:rsidRDefault="004C43C3" w:rsidP="00BC1C77">
      <w:pPr>
        <w:shd w:val="clear" w:color="auto" w:fill="FFFFFF"/>
        <w:spacing w:line="360" w:lineRule="auto"/>
        <w:ind w:firstLine="709"/>
        <w:jc w:val="both"/>
        <w:rPr>
          <w:color w:val="C45911"/>
        </w:rPr>
      </w:pPr>
      <w:r w:rsidRPr="00BC1C77">
        <w:rPr>
          <w:noProof/>
        </w:rPr>
        <w:lastRenderedPageBreak/>
        <w:drawing>
          <wp:anchor distT="0" distB="0" distL="114300" distR="114300" simplePos="0" relativeHeight="251683840" behindDoc="0" locked="0" layoutInCell="1" allowOverlap="1" wp14:anchorId="3229150B" wp14:editId="6D192182">
            <wp:simplePos x="0" y="0"/>
            <wp:positionH relativeFrom="page">
              <wp:posOffset>1313815</wp:posOffset>
            </wp:positionH>
            <wp:positionV relativeFrom="margin">
              <wp:posOffset>377190</wp:posOffset>
            </wp:positionV>
            <wp:extent cx="5153025" cy="1832610"/>
            <wp:effectExtent l="0" t="0" r="9525" b="0"/>
            <wp:wrapSquare wrapText="bothSides"/>
            <wp:docPr id="1664" name="Imagem 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53025" cy="1832610"/>
                    </a:xfrm>
                    <a:prstGeom prst="rect">
                      <a:avLst/>
                    </a:prstGeom>
                    <a:noFill/>
                  </pic:spPr>
                </pic:pic>
              </a:graphicData>
            </a:graphic>
            <wp14:sizeRelH relativeFrom="page">
              <wp14:pctWidth>0</wp14:pctWidth>
            </wp14:sizeRelH>
            <wp14:sizeRelV relativeFrom="page">
              <wp14:pctHeight>0</wp14:pctHeight>
            </wp14:sizeRelV>
          </wp:anchor>
        </w:drawing>
      </w: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Pr="00BC1C77" w:rsidRDefault="00F725B3"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709"/>
        <w:jc w:val="both"/>
        <w:rPr>
          <w:color w:val="C45911"/>
        </w:rPr>
      </w:pPr>
    </w:p>
    <w:p w:rsidR="00BC1C77" w:rsidRPr="00C91BB6" w:rsidRDefault="00BC1C77" w:rsidP="00BC1C77">
      <w:pPr>
        <w:shd w:val="clear" w:color="auto" w:fill="FFFFFF"/>
        <w:spacing w:line="360" w:lineRule="auto"/>
        <w:ind w:firstLine="851"/>
        <w:jc w:val="both"/>
      </w:pPr>
      <w:r w:rsidRPr="00C91BB6">
        <w:t xml:space="preserve">A nota final da disciplina, composta pela somatória de todas as notas das atividades propostas (atividades pedagógicas avaliativas </w:t>
      </w:r>
      <w:r w:rsidRPr="00C91BB6">
        <w:rPr>
          <w:i/>
        </w:rPr>
        <w:t>on-line</w:t>
      </w:r>
      <w:r w:rsidRPr="00C91BB6">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w:t>
      </w:r>
      <w:r w:rsidR="00C91BB6">
        <w:t xml:space="preserve"> </w:t>
      </w:r>
      <w:r w:rsidRPr="00C91BB6">
        <w:t>cento) da carga horária prática. É permitido, ao aluno, solicitar a realização de uma prova substitutiva por disciplina, com a finalidade de substituir a menor nota precedente.</w:t>
      </w:r>
    </w:p>
    <w:p w:rsidR="00BC1C77" w:rsidRPr="00C91BB6" w:rsidRDefault="00BC1C77" w:rsidP="00BC1C77">
      <w:pPr>
        <w:shd w:val="clear" w:color="auto" w:fill="FFFFFF"/>
        <w:spacing w:line="360" w:lineRule="auto"/>
        <w:ind w:firstLine="851"/>
        <w:jc w:val="both"/>
      </w:pPr>
      <w:r w:rsidRPr="00C91BB6">
        <w:t xml:space="preserve">As notas da Atividade do Projeto Estruturado e da Atividade SCG (Semana de Conhecimentos Gerais) compõem as notas finais de todas as disciplinas ofertadas no respectivo módulo. </w:t>
      </w:r>
      <w:r w:rsidRPr="00C91BB6">
        <w:rPr>
          <w:bCs/>
        </w:rPr>
        <w:t>A realização da Atividade SCG (Semana de Conhecimentos Gerais) também valida carga horária para as Atividades Complementares.</w:t>
      </w:r>
    </w:p>
    <w:p w:rsidR="00BC1C77" w:rsidRPr="00BC1C77" w:rsidRDefault="00BC1C77" w:rsidP="00BC1C77">
      <w:pPr>
        <w:shd w:val="clear" w:color="auto" w:fill="FFFFFF"/>
        <w:spacing w:line="360" w:lineRule="auto"/>
        <w:ind w:firstLine="851"/>
        <w:jc w:val="both"/>
      </w:pPr>
      <w:r w:rsidRPr="00BC1C77">
        <w:t>Quanto à elaboração e correção das avaliações do desempenho do acadêmico nos Cursos de Graduação da UNIPAR/EAD:</w:t>
      </w:r>
    </w:p>
    <w:p w:rsidR="00BC1C77" w:rsidRPr="00C91BB6" w:rsidRDefault="00BC1C77" w:rsidP="008E484D">
      <w:pPr>
        <w:numPr>
          <w:ilvl w:val="0"/>
          <w:numId w:val="35"/>
        </w:numPr>
        <w:tabs>
          <w:tab w:val="left" w:pos="567"/>
          <w:tab w:val="left" w:pos="1134"/>
        </w:tabs>
        <w:spacing w:line="360" w:lineRule="auto"/>
        <w:ind w:left="0" w:firstLine="851"/>
        <w:jc w:val="both"/>
        <w:rPr>
          <w:rFonts w:eastAsia="Calibri"/>
          <w:lang w:eastAsia="en-US"/>
        </w:rPr>
      </w:pPr>
      <w:proofErr w:type="gramStart"/>
      <w:r w:rsidRPr="00C91BB6">
        <w:rPr>
          <w:rFonts w:eastAsia="Calibri"/>
          <w:lang w:eastAsia="en-US"/>
        </w:rPr>
        <w:t>compete</w:t>
      </w:r>
      <w:proofErr w:type="gramEnd"/>
      <w:r w:rsidRPr="00C91BB6">
        <w:rPr>
          <w:rFonts w:eastAsia="Calibri"/>
          <w:lang w:eastAsia="en-US"/>
        </w:rPr>
        <w:t xml:space="preserve"> ao </w:t>
      </w:r>
      <w:r w:rsidRPr="00C91BB6">
        <w:rPr>
          <w:rFonts w:eastAsia="Calibri"/>
          <w:b/>
          <w:lang w:eastAsia="en-US"/>
        </w:rPr>
        <w:t xml:space="preserve">professor </w:t>
      </w:r>
      <w:proofErr w:type="spellStart"/>
      <w:r w:rsidRPr="00C91BB6">
        <w:rPr>
          <w:rFonts w:eastAsia="Calibri"/>
          <w:b/>
          <w:lang w:eastAsia="en-US"/>
        </w:rPr>
        <w:t>conteudista</w:t>
      </w:r>
      <w:proofErr w:type="spellEnd"/>
      <w:r w:rsidRPr="00C91BB6">
        <w:rPr>
          <w:rFonts w:eastAsia="Calibri"/>
          <w:b/>
          <w:lang w:eastAsia="en-US"/>
        </w:rPr>
        <w:t xml:space="preserve"> e ao professor formador</w:t>
      </w:r>
      <w:r w:rsidRPr="00C91BB6">
        <w:rPr>
          <w:rFonts w:eastAsia="Calibri"/>
          <w:lang w:eastAsia="en-US"/>
        </w:rPr>
        <w:t xml:space="preserve"> elaborar questões para as atividades de estudo, temas dos fóruns de discussão, atividades reflexivas, atividades de projeto estruturado, provas presenciais obrigatórias e provas substitutivas exclusivas da disciplina. Os </w:t>
      </w:r>
      <w:r w:rsidRPr="00C91BB6">
        <w:rPr>
          <w:rFonts w:eastAsia="Calibri"/>
          <w:lang w:eastAsia="en-US"/>
        </w:rPr>
        <w:lastRenderedPageBreak/>
        <w:t xml:space="preserve">professores </w:t>
      </w:r>
      <w:proofErr w:type="spellStart"/>
      <w:r w:rsidRPr="00C91BB6">
        <w:rPr>
          <w:rFonts w:eastAsia="Calibri"/>
          <w:lang w:eastAsia="en-US"/>
        </w:rPr>
        <w:t>conteudistas</w:t>
      </w:r>
      <w:proofErr w:type="spellEnd"/>
      <w:r w:rsidRPr="00C91BB6">
        <w:rPr>
          <w:rFonts w:eastAsia="Calibri"/>
          <w:lang w:eastAsia="en-US"/>
        </w:rPr>
        <w:t xml:space="preserve">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rsidR="00BC1C77" w:rsidRPr="00BC1C77" w:rsidRDefault="00BC1C77" w:rsidP="008E484D">
      <w:pPr>
        <w:numPr>
          <w:ilvl w:val="0"/>
          <w:numId w:val="35"/>
        </w:numPr>
        <w:tabs>
          <w:tab w:val="left" w:pos="567"/>
          <w:tab w:val="left" w:pos="1134"/>
        </w:tabs>
        <w:spacing w:line="360" w:lineRule="auto"/>
        <w:ind w:left="0" w:firstLine="851"/>
        <w:jc w:val="both"/>
        <w:rPr>
          <w:rFonts w:eastAsia="Calibri"/>
          <w:lang w:eastAsia="en-US"/>
        </w:rPr>
      </w:pPr>
      <w:proofErr w:type="gramStart"/>
      <w:r w:rsidRPr="00BC1C77">
        <w:rPr>
          <w:rFonts w:eastAsia="Calibri"/>
          <w:lang w:eastAsia="en-US"/>
        </w:rPr>
        <w:t>compete</w:t>
      </w:r>
      <w:proofErr w:type="gramEnd"/>
      <w:r w:rsidRPr="00BC1C77">
        <w:rPr>
          <w:rFonts w:eastAsia="Calibri"/>
          <w:lang w:eastAsia="en-US"/>
        </w:rPr>
        <w:t xml:space="preserve"> ao </w:t>
      </w:r>
      <w:r w:rsidRPr="00BC1C77">
        <w:rPr>
          <w:rFonts w:eastAsia="Calibri"/>
          <w:b/>
          <w:lang w:eastAsia="en-US"/>
        </w:rPr>
        <w:t>tutor mediador</w:t>
      </w:r>
      <w:r w:rsidRPr="00BC1C77">
        <w:rPr>
          <w:rFonts w:eastAsia="Calibri"/>
          <w:lang w:eastAsia="en-US"/>
        </w:rPr>
        <w:t xml:space="preserve"> corrigir as avaliações, atividades de estudo, fóruns, relatórios e/ou os trabalhos acadêmicos propostos pelos professores </w:t>
      </w:r>
      <w:proofErr w:type="spellStart"/>
      <w:r w:rsidRPr="00BC1C77">
        <w:rPr>
          <w:rFonts w:eastAsia="Calibri"/>
          <w:lang w:eastAsia="en-US"/>
        </w:rPr>
        <w:t>conteudistas</w:t>
      </w:r>
      <w:proofErr w:type="spellEnd"/>
      <w:r w:rsidRPr="00BC1C77">
        <w:rPr>
          <w:rFonts w:eastAsia="Calibri"/>
          <w:lang w:eastAsia="en-US"/>
        </w:rPr>
        <w:t xml:space="preserve"> e/ou formadores;</w:t>
      </w:r>
    </w:p>
    <w:p w:rsidR="00BC1C77" w:rsidRPr="00BC1C77" w:rsidRDefault="00BC1C77" w:rsidP="008E484D">
      <w:pPr>
        <w:numPr>
          <w:ilvl w:val="0"/>
          <w:numId w:val="35"/>
        </w:numPr>
        <w:tabs>
          <w:tab w:val="left" w:pos="567"/>
          <w:tab w:val="left" w:pos="851"/>
          <w:tab w:val="left" w:pos="1134"/>
        </w:tabs>
        <w:autoSpaceDE w:val="0"/>
        <w:autoSpaceDN w:val="0"/>
        <w:adjustRightInd w:val="0"/>
        <w:spacing w:line="360" w:lineRule="auto"/>
        <w:ind w:left="0" w:firstLine="851"/>
        <w:jc w:val="both"/>
        <w:rPr>
          <w:rFonts w:eastAsia="Calibri"/>
          <w:lang w:eastAsia="en-US"/>
        </w:rPr>
      </w:pPr>
      <w:proofErr w:type="gramStart"/>
      <w:r w:rsidRPr="00BC1C77">
        <w:rPr>
          <w:rFonts w:eastAsia="Calibri"/>
          <w:lang w:eastAsia="en-US"/>
        </w:rPr>
        <w:t>compete</w:t>
      </w:r>
      <w:proofErr w:type="gramEnd"/>
      <w:r w:rsidRPr="00BC1C77">
        <w:rPr>
          <w:rFonts w:eastAsia="Calibri"/>
          <w:lang w:eastAsia="en-US"/>
        </w:rPr>
        <w:t xml:space="preserve"> ao </w:t>
      </w:r>
      <w:r w:rsidRPr="00BC1C77">
        <w:rPr>
          <w:rFonts w:eastAsia="Calibri"/>
          <w:b/>
          <w:lang w:eastAsia="en-US"/>
        </w:rPr>
        <w:t>tutor presencial</w:t>
      </w:r>
      <w:r w:rsidRPr="00BC1C77">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rsidR="00BC1C77" w:rsidRPr="00FD5214" w:rsidRDefault="00BC1C77" w:rsidP="00BC1C77">
      <w:pPr>
        <w:widowControl w:val="0"/>
        <w:spacing w:line="360" w:lineRule="auto"/>
        <w:jc w:val="both"/>
        <w:rPr>
          <w:rFonts w:eastAsia="Calibri"/>
          <w:b/>
          <w:sz w:val="16"/>
          <w:szCs w:val="16"/>
          <w:lang w:eastAsia="en-US"/>
        </w:rPr>
      </w:pPr>
    </w:p>
    <w:p w:rsidR="00BC1C77" w:rsidRPr="00BC1C77" w:rsidRDefault="00BC1C77" w:rsidP="00BC1C77">
      <w:pPr>
        <w:widowControl w:val="0"/>
        <w:spacing w:line="360" w:lineRule="auto"/>
        <w:ind w:firstLine="851"/>
        <w:jc w:val="both"/>
        <w:rPr>
          <w:rFonts w:eastAsia="Calibri"/>
          <w:b/>
          <w:sz w:val="28"/>
          <w:szCs w:val="28"/>
          <w:lang w:eastAsia="en-US"/>
        </w:rPr>
      </w:pPr>
      <w:r w:rsidRPr="00BC1C77">
        <w:rPr>
          <w:rFonts w:eastAsia="Calibri"/>
          <w:b/>
          <w:lang w:eastAsia="en-US"/>
        </w:rPr>
        <w:t xml:space="preserve">3.6.2.  </w:t>
      </w:r>
      <w:r w:rsidRPr="00BC1C77">
        <w:rPr>
          <w:rFonts w:eastAsia="Calibri"/>
          <w:b/>
          <w:szCs w:val="28"/>
          <w:lang w:eastAsia="en-US"/>
        </w:rPr>
        <w:t>Regime de Dependência</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 aluno deverá obter média igual ou superior a 6,0 (seis) em cada disciplina para ser considerado aprovado. Caso não obtiver a média suficiente, após a realização da Prova Substitutiva, o aluno será considerado reprovado na disciplina, ficando em dependência (DP).</w:t>
      </w:r>
    </w:p>
    <w:p w:rsidR="00BC1C77" w:rsidRPr="00BC1C77" w:rsidRDefault="00BC1C77" w:rsidP="00BC1C77">
      <w:pPr>
        <w:spacing w:line="360" w:lineRule="auto"/>
        <w:ind w:firstLine="851"/>
        <w:jc w:val="both"/>
      </w:pPr>
      <w:r w:rsidRPr="00BC1C77">
        <w:t xml:space="preserve">A reprovação do aluno em até quatro disciplinas não o impede de matricular-se no módulo subsequente do mesmo curso. </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Os alunos são matriculados automaticamente nas disciplinas em regime de dependência, à medida que as mesmas são ofertadas. Para estas disciplinas, o aluno realiza na semana de Provas (5.ª ou 10.ª semana do Módulo) uma prova e esta avaliação assumirá o seu valor máximo, ou seja, 10,0 (dez), como única avaliação do Processo Avaliativo. O aluno em DP usufrui do AVA para que tenha subsídios para realizar a prova, tendo acesso aos materiais disponíveis.</w:t>
      </w:r>
    </w:p>
    <w:p w:rsidR="00BC1C77" w:rsidRPr="00727268" w:rsidRDefault="00BC1C77" w:rsidP="00BC1C77">
      <w:pPr>
        <w:spacing w:after="200" w:line="276" w:lineRule="auto"/>
        <w:contextualSpacing/>
        <w:jc w:val="both"/>
        <w:rPr>
          <w:rFonts w:ascii="Calibri" w:eastAsia="Calibri" w:hAnsi="Calibri"/>
          <w:sz w:val="16"/>
          <w:szCs w:val="16"/>
          <w:lang w:eastAsia="en-US"/>
        </w:rPr>
      </w:pPr>
    </w:p>
    <w:p w:rsidR="00BC1C77" w:rsidRPr="00BC1C77" w:rsidRDefault="00BC1C77" w:rsidP="00BC1C77">
      <w:pPr>
        <w:spacing w:after="200" w:line="276" w:lineRule="auto"/>
        <w:ind w:left="567" w:firstLine="284"/>
        <w:contextualSpacing/>
        <w:jc w:val="both"/>
        <w:rPr>
          <w:rFonts w:eastAsia="Calibri"/>
          <w:b/>
          <w:lang w:eastAsia="en-US"/>
        </w:rPr>
      </w:pPr>
      <w:r w:rsidRPr="00BC1C77">
        <w:rPr>
          <w:rFonts w:eastAsia="Calibri"/>
          <w:b/>
          <w:lang w:eastAsia="en-US"/>
        </w:rPr>
        <w:t>3.6.3.  Regime de Adaptação</w:t>
      </w:r>
    </w:p>
    <w:p w:rsidR="00BC1C77" w:rsidRPr="00727268" w:rsidRDefault="00BC1C77" w:rsidP="00BC1C77">
      <w:pPr>
        <w:spacing w:after="200" w:line="276" w:lineRule="auto"/>
        <w:ind w:left="567" w:firstLine="142"/>
        <w:contextualSpacing/>
        <w:jc w:val="both"/>
        <w:rPr>
          <w:rFonts w:eastAsia="Calibri"/>
          <w:b/>
          <w:sz w:val="16"/>
          <w:szCs w:val="16"/>
          <w:lang w:eastAsia="en-US"/>
        </w:rPr>
      </w:pPr>
    </w:p>
    <w:p w:rsidR="00BC1C77" w:rsidRPr="00BC1C77" w:rsidRDefault="00BC1C77" w:rsidP="00BC1C77">
      <w:pPr>
        <w:spacing w:line="360" w:lineRule="auto"/>
        <w:ind w:firstLine="851"/>
        <w:contextualSpacing/>
        <w:jc w:val="both"/>
        <w:rPr>
          <w:rFonts w:eastAsia="Calibri"/>
          <w:szCs w:val="28"/>
          <w:lang w:eastAsia="en-US"/>
        </w:rPr>
      </w:pPr>
      <w:r w:rsidRPr="00BC1C77">
        <w:t>É o processo de adequação ao currículo vigente, ao qual se sujeitam alunos provenientes de outra Instituição ou de cursos da mesma Instituição. As disciplinas de adaptação devem ser cursada</w:t>
      </w:r>
      <w:r w:rsidR="005A32CA">
        <w:t>s</w:t>
      </w:r>
      <w:r w:rsidRPr="00BC1C77">
        <w:t xml:space="preserve"> para complementação de estudos, para efeito de integralização do currículo pleno, em função do total de horas obrigatórias para a expedição do diploma, em decorrência de transferências internas, transferências externas, restabelecimento de vínculo</w:t>
      </w:r>
      <w:r w:rsidRPr="00BC1C77">
        <w:rPr>
          <w:rFonts w:eastAsia="Calibri"/>
          <w:szCs w:val="28"/>
          <w:lang w:eastAsia="en-US"/>
        </w:rPr>
        <w:t xml:space="preserve">, ou no caso de alterações de matrizes curriculares. </w:t>
      </w:r>
    </w:p>
    <w:p w:rsidR="00BC1C77" w:rsidRPr="00BC1C77" w:rsidRDefault="00BC1C77" w:rsidP="00BC1C77">
      <w:pPr>
        <w:tabs>
          <w:tab w:val="left" w:pos="0"/>
          <w:tab w:val="left" w:pos="2977"/>
        </w:tabs>
        <w:spacing w:line="360" w:lineRule="auto"/>
        <w:ind w:firstLine="851"/>
        <w:jc w:val="both"/>
        <w:rPr>
          <w:rFonts w:eastAsia="Calibri"/>
          <w:szCs w:val="28"/>
          <w:lang w:eastAsia="en-US"/>
        </w:rPr>
      </w:pPr>
      <w:proofErr w:type="gramStart"/>
      <w:r w:rsidRPr="00BC1C77">
        <w:lastRenderedPageBreak/>
        <w:t>A(</w:t>
      </w:r>
      <w:proofErr w:type="gramEnd"/>
      <w:r w:rsidRPr="00BC1C77">
        <w:t xml:space="preserve">s) disciplina(s) cursada(s) em regime de adaptação exige(em), para aprovação, a mesma média final estabelecida para as demais disciplinas, devendo o aluno seguir </w:t>
      </w:r>
      <w:r w:rsidRPr="00BC1C77">
        <w:rPr>
          <w:rFonts w:eastAsia="Calibri"/>
          <w:szCs w:val="28"/>
          <w:lang w:eastAsia="en-US"/>
        </w:rPr>
        <w:t xml:space="preserve">a mesma regra de uma disciplina curricular. </w:t>
      </w:r>
    </w:p>
    <w:p w:rsidR="00BC1C77" w:rsidRPr="00727268" w:rsidRDefault="00BC1C77" w:rsidP="00BC1C77">
      <w:pPr>
        <w:spacing w:line="360" w:lineRule="auto"/>
        <w:ind w:firstLine="709"/>
        <w:jc w:val="both"/>
        <w:rPr>
          <w:b/>
          <w:bCs/>
          <w:sz w:val="16"/>
          <w:szCs w:val="16"/>
        </w:rPr>
      </w:pPr>
    </w:p>
    <w:p w:rsidR="00BC1C77" w:rsidRPr="00BC1C77" w:rsidRDefault="00BC1C77" w:rsidP="00BC1C77">
      <w:pPr>
        <w:ind w:left="284" w:firstLine="567"/>
        <w:rPr>
          <w:b/>
          <w:bCs/>
        </w:rPr>
      </w:pPr>
      <w:r w:rsidRPr="00BC1C77">
        <w:rPr>
          <w:rFonts w:eastAsia="Calibri"/>
          <w:b/>
          <w:lang w:eastAsia="en-US"/>
        </w:rPr>
        <w:t xml:space="preserve"> 3.6.4.</w:t>
      </w:r>
      <w:r w:rsidRPr="00BC1C77">
        <w:rPr>
          <w:b/>
          <w:bCs/>
        </w:rPr>
        <w:t xml:space="preserve"> Conselho de Professores de Turma</w:t>
      </w:r>
    </w:p>
    <w:p w:rsidR="00BC1C77" w:rsidRPr="00727268" w:rsidRDefault="00BC1C77" w:rsidP="00BC1C77">
      <w:pPr>
        <w:ind w:left="480" w:hanging="196"/>
        <w:rPr>
          <w:b/>
          <w:bCs/>
          <w:sz w:val="16"/>
          <w:szCs w:val="16"/>
        </w:rPr>
      </w:pPr>
    </w:p>
    <w:p w:rsidR="00BC1C77" w:rsidRPr="00BC1C77" w:rsidRDefault="00BC1C77" w:rsidP="00BC1C77">
      <w:pPr>
        <w:widowControl w:val="0"/>
        <w:spacing w:line="360" w:lineRule="auto"/>
        <w:ind w:firstLine="851"/>
        <w:jc w:val="both"/>
      </w:pPr>
      <w:r w:rsidRPr="00BC1C77">
        <w:t>O Conselho de Professores de Turma analisa os resultados do processo pedagógico de ensino-aprendizagem por meio da somatória das ações desenvolvidas pelo curso, e não somente pelas notas obtidas pelos alunos.</w:t>
      </w:r>
    </w:p>
    <w:p w:rsidR="00BC1C77" w:rsidRPr="00BC1C77" w:rsidRDefault="00BC1C77" w:rsidP="00BC1C77">
      <w:pPr>
        <w:widowControl w:val="0"/>
        <w:spacing w:line="360" w:lineRule="auto"/>
        <w:ind w:firstLine="851"/>
        <w:jc w:val="both"/>
      </w:pPr>
      <w:r w:rsidRPr="00BC1C77">
        <w:t>O Conselho de Professores de Turma constitui um órgão de natureza analítica, propositiva e orientadora em assuntos didático-pedagógicos relacionados aos aspectos instrucionais e educativos d</w:t>
      </w:r>
      <w:r w:rsidRPr="00C91BB6">
        <w:t xml:space="preserve">o </w:t>
      </w:r>
      <w:r w:rsidR="00FC081D" w:rsidRPr="00C91BB6">
        <w:t xml:space="preserve">Curso Superior de Tecnologia em </w:t>
      </w:r>
      <w:r w:rsidR="00E61E58">
        <w:t>Análise e Desenvolvimento de Sistemas</w:t>
      </w:r>
      <w:r w:rsidRPr="00BC1C77">
        <w:t>, com atuação em todos os módulos do Curso. Sua ação se dará principalmente em relação aos aspectos dos processos de ensino-aprendizagem, relacionamento interpessoal, postura acadêmica e assiduidade na participação e realização das atividades propostas.</w:t>
      </w:r>
    </w:p>
    <w:p w:rsidR="00BC1C77" w:rsidRPr="00BC1C77" w:rsidRDefault="00BC1C77" w:rsidP="00BC1C77">
      <w:pPr>
        <w:widowControl w:val="0"/>
        <w:spacing w:line="360" w:lineRule="auto"/>
        <w:ind w:firstLine="851"/>
        <w:jc w:val="both"/>
      </w:pPr>
      <w:r w:rsidRPr="00BC1C77">
        <w:t>O Conselho de Professores de Turma tem os seguintes objetivos: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Colaborar no processo educativo do aluno, de forma dinâmica, contribuindo para o aproveitamento dos estudos e tomadas de decisões dos envolvidos;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interpretar os resultados quantitativos e qualitativos da aprendizagem, os problemas relacionados ao processo de avaliação e propor soluções;</w:t>
      </w:r>
    </w:p>
    <w:p w:rsidR="00BC1C77" w:rsidRPr="00BC1C77" w:rsidRDefault="00BC1C77" w:rsidP="00BC1C77">
      <w:pPr>
        <w:widowControl w:val="0"/>
        <w:numPr>
          <w:ilvl w:val="0"/>
          <w:numId w:val="1"/>
        </w:numPr>
        <w:tabs>
          <w:tab w:val="num" w:pos="1134"/>
        </w:tabs>
        <w:spacing w:line="360" w:lineRule="auto"/>
        <w:ind w:left="1134" w:hanging="283"/>
        <w:jc w:val="both"/>
      </w:pPr>
      <w:r w:rsidRPr="00BC1C77">
        <w:t>Estabelecer interlocução entre aluno, tutor mediador e professor formador, de forma a contribuir para melhorias do processo ensino-aprendizagem;</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os problemas de relacionamento interpessoal entre aluno e tutor mediador, e procurar saná-los;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propor soluções para problemas relacionados à assiduidade na participação e realização das atividades propostas e postura acadêmica; e</w:t>
      </w:r>
    </w:p>
    <w:p w:rsidR="00BC1C77" w:rsidRPr="00BC1C77" w:rsidRDefault="00BC1C77" w:rsidP="00BC1C77">
      <w:pPr>
        <w:widowControl w:val="0"/>
        <w:numPr>
          <w:ilvl w:val="0"/>
          <w:numId w:val="5"/>
        </w:numPr>
        <w:tabs>
          <w:tab w:val="clear" w:pos="1860"/>
          <w:tab w:val="num" w:pos="1134"/>
        </w:tabs>
        <w:spacing w:line="360" w:lineRule="auto"/>
        <w:ind w:left="1134" w:hanging="283"/>
        <w:jc w:val="both"/>
        <w:rPr>
          <w:b/>
          <w:bCs/>
        </w:rPr>
      </w:pPr>
      <w:r w:rsidRPr="00BC1C77">
        <w:t>Discutir e apresentar propostas de ensino e avaliação discente referente aos conteúdos ministrados.</w:t>
      </w:r>
    </w:p>
    <w:p w:rsidR="00716364" w:rsidRPr="00727268" w:rsidRDefault="00716364" w:rsidP="00BD7B74">
      <w:pPr>
        <w:pStyle w:val="Celso"/>
        <w:widowControl w:val="0"/>
        <w:tabs>
          <w:tab w:val="left" w:pos="284"/>
          <w:tab w:val="num" w:pos="1134"/>
        </w:tabs>
        <w:spacing w:line="360" w:lineRule="auto"/>
        <w:ind w:left="1134" w:hanging="425"/>
        <w:rPr>
          <w:rFonts w:ascii="Times New Roman" w:hAnsi="Times New Roman"/>
          <w:b/>
          <w:bCs/>
          <w:sz w:val="16"/>
          <w:szCs w:val="16"/>
        </w:rPr>
      </w:pPr>
    </w:p>
    <w:p w:rsidR="00CE5604" w:rsidRPr="007E71AE" w:rsidRDefault="00CE5604" w:rsidP="00CE5604">
      <w:pPr>
        <w:widowControl w:val="0"/>
        <w:spacing w:line="360" w:lineRule="auto"/>
        <w:ind w:firstLine="284"/>
        <w:jc w:val="both"/>
        <w:rPr>
          <w:b/>
        </w:rPr>
      </w:pPr>
      <w:r w:rsidRPr="007E71AE">
        <w:rPr>
          <w:b/>
        </w:rPr>
        <w:t>3.7. APOIO AO DISCENTE</w:t>
      </w:r>
    </w:p>
    <w:p w:rsidR="00CE5604" w:rsidRPr="00727268" w:rsidRDefault="00CE5604" w:rsidP="00CE5604">
      <w:pPr>
        <w:widowControl w:val="0"/>
        <w:spacing w:line="360" w:lineRule="auto"/>
        <w:ind w:firstLine="284"/>
        <w:jc w:val="both"/>
        <w:rPr>
          <w:b/>
          <w:sz w:val="16"/>
          <w:szCs w:val="16"/>
        </w:rPr>
      </w:pPr>
    </w:p>
    <w:p w:rsidR="00CE5604" w:rsidRPr="007E71AE" w:rsidRDefault="00CE5604" w:rsidP="00CE5604">
      <w:pPr>
        <w:widowControl w:val="0"/>
        <w:autoSpaceDE w:val="0"/>
        <w:autoSpaceDN w:val="0"/>
        <w:adjustRightInd w:val="0"/>
        <w:spacing w:line="360" w:lineRule="auto"/>
        <w:ind w:firstLine="851"/>
        <w:jc w:val="both"/>
      </w:pPr>
      <w:r w:rsidRPr="007E71AE">
        <w:t xml:space="preserve">O desenvolvimento de ações de apoio e acompanhamento ao discente da Universidade Paranaense - UNIPAR ocorre de acordo com diversos programas institucionais e disponibiliza ainda </w:t>
      </w:r>
      <w:r w:rsidRPr="00C91BB6">
        <w:t xml:space="preserve">a </w:t>
      </w:r>
      <w:r w:rsidRPr="007E71AE">
        <w:t xml:space="preserve">Ouvidoria, que está adequadamente estruturada e dotada dos recursos necessários para ser um canal </w:t>
      </w:r>
      <w:r w:rsidRPr="007E71AE">
        <w:lastRenderedPageBreak/>
        <w:t xml:space="preserve">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rsidR="00CE5604" w:rsidRPr="00727268" w:rsidRDefault="00CE5604" w:rsidP="00CE5604">
      <w:pPr>
        <w:ind w:left="480"/>
        <w:rPr>
          <w:b/>
          <w:bCs/>
          <w:sz w:val="16"/>
          <w:szCs w:val="16"/>
        </w:rPr>
      </w:pPr>
    </w:p>
    <w:p w:rsidR="00CE5604" w:rsidRPr="007E71AE" w:rsidRDefault="00CE5604" w:rsidP="00CE5604">
      <w:pPr>
        <w:spacing w:line="360" w:lineRule="auto"/>
        <w:ind w:firstLine="851"/>
        <w:rPr>
          <w:b/>
          <w:bCs/>
        </w:rPr>
      </w:pPr>
      <w:r w:rsidRPr="007E71AE">
        <w:rPr>
          <w:b/>
          <w:bCs/>
        </w:rPr>
        <w:t>3.7.1. Requisitos de Acesso ao Curso</w:t>
      </w:r>
    </w:p>
    <w:p w:rsidR="00CE5604" w:rsidRPr="00727268" w:rsidRDefault="00CE5604" w:rsidP="00CE5604">
      <w:pPr>
        <w:spacing w:line="360" w:lineRule="auto"/>
        <w:ind w:firstLine="709"/>
        <w:rPr>
          <w:b/>
          <w:bCs/>
          <w:sz w:val="16"/>
          <w:szCs w:val="16"/>
        </w:rPr>
      </w:pPr>
    </w:p>
    <w:p w:rsidR="00CE5604" w:rsidRPr="00C91BB6" w:rsidRDefault="00CE5604" w:rsidP="00CE5604">
      <w:pPr>
        <w:spacing w:line="360" w:lineRule="auto"/>
        <w:ind w:firstLine="851"/>
        <w:jc w:val="both"/>
      </w:pPr>
      <w:r w:rsidRPr="007E71AE">
        <w:t>O acesso aos cursos de graduação da UNIPAR dependerá do limite de vagas oferecidas para cada curso e autorizadas pelo Conselho Superior Universitário – CONSUNI. Para</w:t>
      </w:r>
      <w:r w:rsidRPr="00C91BB6">
        <w:t xml:space="preserve"> o </w:t>
      </w:r>
      <w:r w:rsidR="00FC081D" w:rsidRPr="00C91BB6">
        <w:t xml:space="preserve">Curso Superior de Tecnologia em </w:t>
      </w:r>
      <w:r w:rsidR="00E61E58">
        <w:t>Análise e Desenvolvimento de Sistemas</w:t>
      </w:r>
      <w:r w:rsidRPr="00C91BB6">
        <w:t xml:space="preserve"> - EAD são </w:t>
      </w:r>
      <w:r w:rsidRPr="007E71AE">
        <w:t xml:space="preserve">ofertadas 500 (quinhentas) vagas iniciais, a serem distribuídas entre os Polos de Apoio Presencial da UNIPAR credenciados pelo Ministério da </w:t>
      </w:r>
      <w:r w:rsidRPr="00C91BB6">
        <w:t>Educação – MEC e/ou criados nos termos da legislação em vigor.</w:t>
      </w:r>
    </w:p>
    <w:p w:rsidR="00CE5604" w:rsidRPr="007E71AE" w:rsidRDefault="00CE5604" w:rsidP="00CE5604">
      <w:pPr>
        <w:numPr>
          <w:ilvl w:val="0"/>
          <w:numId w:val="15"/>
        </w:numPr>
        <w:tabs>
          <w:tab w:val="left" w:pos="1134"/>
        </w:tabs>
        <w:autoSpaceDE w:val="0"/>
        <w:autoSpaceDN w:val="0"/>
        <w:ind w:left="1134" w:hanging="283"/>
        <w:jc w:val="both"/>
        <w:rPr>
          <w:rFonts w:eastAsia="Arial Unicode MS"/>
          <w:b/>
        </w:rPr>
      </w:pPr>
      <w:r w:rsidRPr="007E71AE">
        <w:rPr>
          <w:rFonts w:eastAsia="Arial Unicode MS"/>
          <w:b/>
        </w:rPr>
        <w:t>Processo Seletivo - Vestibular para candidatos que tenham concluído o Ensino Médio (2.º grau) ou equivalente</w:t>
      </w:r>
    </w:p>
    <w:p w:rsidR="00CE5604" w:rsidRPr="00727268" w:rsidRDefault="00CE5604" w:rsidP="00CE5604">
      <w:pPr>
        <w:tabs>
          <w:tab w:val="left" w:pos="1134"/>
        </w:tabs>
        <w:autoSpaceDE w:val="0"/>
        <w:autoSpaceDN w:val="0"/>
        <w:ind w:left="1134"/>
        <w:jc w:val="both"/>
        <w:rPr>
          <w:rFonts w:eastAsia="Arial Unicode MS"/>
          <w:b/>
          <w:sz w:val="16"/>
          <w:szCs w:val="16"/>
        </w:rPr>
      </w:pPr>
    </w:p>
    <w:p w:rsidR="00CE5604" w:rsidRPr="007E71AE" w:rsidRDefault="00CE5604" w:rsidP="00CE5604">
      <w:pPr>
        <w:spacing w:line="360" w:lineRule="auto"/>
        <w:ind w:firstLine="851"/>
        <w:jc w:val="both"/>
      </w:pPr>
      <w:r w:rsidRPr="007E71AE">
        <w:t xml:space="preserve">O Processo Seletivo/EAD para acesso aos cursos de graduação da UNIPAR será realizado em 04 (quatro) entradas nos meses de: fevereiro, maio, julho e outubro, conforme estabelecido em Edital da Reitoria. </w:t>
      </w:r>
    </w:p>
    <w:p w:rsidR="00CE5604" w:rsidRPr="007E71AE" w:rsidRDefault="00CE5604" w:rsidP="00CE5604">
      <w:pPr>
        <w:widowControl w:val="0"/>
        <w:spacing w:line="360" w:lineRule="auto"/>
        <w:ind w:firstLine="851"/>
        <w:jc w:val="both"/>
      </w:pPr>
      <w:r w:rsidRPr="007E71AE">
        <w:t>As provas do processo seletivo terão como referências básicas as habilidades e competências exigidas nas Diretrizes Curriculares do Ensino Médio.</w:t>
      </w:r>
    </w:p>
    <w:p w:rsidR="00CE5604" w:rsidRPr="00C91BB6" w:rsidRDefault="00CE5604" w:rsidP="00CE5604">
      <w:pPr>
        <w:widowControl w:val="0"/>
        <w:spacing w:line="360" w:lineRule="auto"/>
        <w:ind w:firstLine="851"/>
        <w:jc w:val="both"/>
      </w:pPr>
      <w:r w:rsidRPr="00C91BB6">
        <w:t>As condições de operacionalização do processo seletivo para ingresso nos cursos de graduação, modalidade de educação a distância, serão disciplinadas pela Diretoria Executiva de Gestão da Educação a Distância (DEGEAD) da Universidade Paranaense – UNIPAR, ouvida a Reitoria.</w:t>
      </w:r>
    </w:p>
    <w:p w:rsidR="00CE5604" w:rsidRPr="007E71AE" w:rsidRDefault="00CE5604" w:rsidP="00CE5604">
      <w:pPr>
        <w:widowControl w:val="0"/>
        <w:spacing w:line="360" w:lineRule="auto"/>
        <w:ind w:firstLine="851"/>
        <w:jc w:val="both"/>
      </w:pPr>
      <w:r w:rsidRPr="007E71AE">
        <w:t>Os pré-requisitos mínimos para acesso à graduação são:</w:t>
      </w:r>
    </w:p>
    <w:p w:rsidR="00CE5604" w:rsidRPr="007E71AE" w:rsidRDefault="00CE5604" w:rsidP="00CE5604">
      <w:pPr>
        <w:widowControl w:val="0"/>
        <w:numPr>
          <w:ilvl w:val="1"/>
          <w:numId w:val="6"/>
        </w:numPr>
        <w:spacing w:line="360" w:lineRule="auto"/>
        <w:ind w:left="1134" w:hanging="283"/>
        <w:jc w:val="both"/>
      </w:pPr>
      <w:r w:rsidRPr="007E71AE">
        <w:t>Conclusão do Ensino Médio ou equivalente;</w:t>
      </w:r>
    </w:p>
    <w:p w:rsidR="00CE5604" w:rsidRPr="007E71AE" w:rsidRDefault="00CE5604" w:rsidP="00CE5604">
      <w:pPr>
        <w:widowControl w:val="0"/>
        <w:numPr>
          <w:ilvl w:val="1"/>
          <w:numId w:val="6"/>
        </w:numPr>
        <w:tabs>
          <w:tab w:val="num" w:pos="1134"/>
        </w:tabs>
        <w:spacing w:line="360" w:lineRule="auto"/>
        <w:ind w:left="1134" w:hanging="283"/>
        <w:jc w:val="both"/>
      </w:pPr>
      <w:r w:rsidRPr="007E71AE">
        <w:t xml:space="preserve">Classificação em processo seletivo próprio ou outra forma de acesso que vier a ser estabelecida em Edital pelos órgãos educacionais competentes e/ou através </w:t>
      </w:r>
      <w:r w:rsidRPr="007E71AE">
        <w:rPr>
          <w:szCs w:val="22"/>
        </w:rPr>
        <w:t>do Programa Universidade para Todos – PROUNI/MEC</w:t>
      </w:r>
      <w:r w:rsidRPr="007E71AE">
        <w:t>.</w:t>
      </w:r>
    </w:p>
    <w:p w:rsidR="00CE5604" w:rsidRPr="007E71AE" w:rsidRDefault="00CE5604" w:rsidP="00CE5604">
      <w:pPr>
        <w:widowControl w:val="0"/>
        <w:spacing w:line="360" w:lineRule="auto"/>
        <w:ind w:firstLine="851"/>
        <w:jc w:val="both"/>
      </w:pPr>
      <w:r w:rsidRPr="007E71AE">
        <w:t>Na classificação obtida no processo seletivo, considerar-se-á que:</w:t>
      </w:r>
    </w:p>
    <w:p w:rsidR="00CE5604" w:rsidRPr="007E71AE" w:rsidRDefault="00CE5604" w:rsidP="00CE5604">
      <w:pPr>
        <w:widowControl w:val="0"/>
        <w:numPr>
          <w:ilvl w:val="1"/>
          <w:numId w:val="7"/>
        </w:numPr>
        <w:tabs>
          <w:tab w:val="num" w:pos="1134"/>
        </w:tabs>
        <w:spacing w:line="360" w:lineRule="auto"/>
        <w:ind w:left="1134" w:hanging="283"/>
        <w:jc w:val="both"/>
      </w:pPr>
      <w:r w:rsidRPr="007E71AE">
        <w:t xml:space="preserve">A classificação será pela ordem decrescente dos resultados obtidos, sem ultrapassar o limite de vagas fixado, sendo eliminados os candidatos que obtiverem nota zero, e/ou conforme critério aprovado pelo CONSEPE. </w:t>
      </w:r>
    </w:p>
    <w:p w:rsidR="00CE5604" w:rsidRPr="007E71AE" w:rsidRDefault="00CE5604" w:rsidP="00CE5604">
      <w:pPr>
        <w:widowControl w:val="0"/>
        <w:numPr>
          <w:ilvl w:val="1"/>
          <w:numId w:val="7"/>
        </w:numPr>
        <w:tabs>
          <w:tab w:val="left" w:pos="1080"/>
          <w:tab w:val="num" w:pos="1134"/>
        </w:tabs>
        <w:spacing w:line="360" w:lineRule="auto"/>
        <w:ind w:left="1134" w:hanging="283"/>
        <w:jc w:val="both"/>
      </w:pPr>
      <w:r w:rsidRPr="007E71AE">
        <w:t xml:space="preserve"> A classificação obtida será válida para a matrícula no módulo para o qual se inscreveu, </w:t>
      </w:r>
      <w:r w:rsidRPr="007E71AE">
        <w:lastRenderedPageBreak/>
        <w:t>tornando-se nulos seus efeitos se o candidato classificado deixar de requerê-la ou, em o fazendo, não apresentar a documentação exigida nos prazos estabelecidos.</w:t>
      </w:r>
    </w:p>
    <w:p w:rsidR="00CE5604" w:rsidRPr="007E71AE" w:rsidRDefault="00CE5604" w:rsidP="00CE5604">
      <w:pPr>
        <w:widowControl w:val="0"/>
        <w:spacing w:line="360" w:lineRule="auto"/>
        <w:ind w:firstLine="851"/>
        <w:jc w:val="both"/>
      </w:pPr>
      <w:r w:rsidRPr="007E71AE">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rsidR="00CE5604" w:rsidRPr="00727268" w:rsidRDefault="00CE5604" w:rsidP="00CE5604">
      <w:pPr>
        <w:widowControl w:val="0"/>
        <w:spacing w:line="360" w:lineRule="auto"/>
        <w:ind w:firstLine="709"/>
        <w:jc w:val="both"/>
        <w:rPr>
          <w:sz w:val="16"/>
          <w:szCs w:val="16"/>
        </w:rPr>
      </w:pPr>
    </w:p>
    <w:p w:rsidR="00CE5604" w:rsidRPr="007E71AE" w:rsidRDefault="00CE5604" w:rsidP="00CE5604">
      <w:pPr>
        <w:keepNext/>
        <w:autoSpaceDE w:val="0"/>
        <w:autoSpaceDN w:val="0"/>
        <w:spacing w:line="360" w:lineRule="auto"/>
        <w:ind w:firstLine="851"/>
        <w:jc w:val="both"/>
        <w:outlineLvl w:val="1"/>
        <w:rPr>
          <w:b/>
          <w:bCs/>
          <w:szCs w:val="22"/>
        </w:rPr>
      </w:pPr>
      <w:r w:rsidRPr="007E71AE">
        <w:rPr>
          <w:b/>
          <w:bCs/>
          <w:szCs w:val="22"/>
        </w:rPr>
        <w:t>3.7.2. Estímulos à Permanência</w:t>
      </w: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tabs>
          <w:tab w:val="left" w:pos="1260"/>
        </w:tabs>
        <w:autoSpaceDE w:val="0"/>
        <w:autoSpaceDN w:val="0"/>
        <w:adjustRightInd w:val="0"/>
        <w:spacing w:line="360" w:lineRule="auto"/>
        <w:ind w:firstLine="851"/>
        <w:jc w:val="both"/>
      </w:pPr>
      <w:r w:rsidRPr="007E71AE">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rsidR="00CE5604" w:rsidRPr="007E71AE" w:rsidRDefault="00CE5604" w:rsidP="00CE5604">
      <w:pPr>
        <w:tabs>
          <w:tab w:val="left" w:pos="1260"/>
        </w:tabs>
        <w:autoSpaceDE w:val="0"/>
        <w:autoSpaceDN w:val="0"/>
        <w:adjustRightInd w:val="0"/>
        <w:spacing w:line="360" w:lineRule="auto"/>
        <w:ind w:firstLine="851"/>
        <w:jc w:val="both"/>
      </w:pPr>
      <w:r w:rsidRPr="007E71AE">
        <w:t>A seguir serão apresentados os Programas de Apoio Pedagógico e Financeiro (bolsas) que buscam estimular a permanência dos alunos que apresentam dificuldades de acompanhamento dos cursos de graduação.</w:t>
      </w:r>
    </w:p>
    <w:p w:rsidR="00CE5604" w:rsidRPr="007E71AE" w:rsidRDefault="00CE5604" w:rsidP="00CE5604">
      <w:pPr>
        <w:numPr>
          <w:ilvl w:val="0"/>
          <w:numId w:val="16"/>
        </w:numPr>
        <w:tabs>
          <w:tab w:val="left" w:pos="1134"/>
        </w:tabs>
        <w:autoSpaceDE w:val="0"/>
        <w:autoSpaceDN w:val="0"/>
        <w:adjustRightInd w:val="0"/>
        <w:spacing w:line="360" w:lineRule="auto"/>
        <w:ind w:hanging="1003"/>
        <w:jc w:val="both"/>
        <w:rPr>
          <w:b/>
        </w:rPr>
      </w:pPr>
      <w:r w:rsidRPr="007E71AE">
        <w:rPr>
          <w:b/>
        </w:rPr>
        <w:t>Programa Institucional de Valorização da Educação - PROVE</w:t>
      </w:r>
    </w:p>
    <w:p w:rsidR="00CE5604" w:rsidRDefault="00CE5604" w:rsidP="00CE5604">
      <w:pPr>
        <w:tabs>
          <w:tab w:val="left" w:pos="1440"/>
        </w:tabs>
        <w:spacing w:line="360" w:lineRule="auto"/>
        <w:ind w:firstLine="851"/>
        <w:jc w:val="both"/>
        <w:rPr>
          <w:rFonts w:eastAsia="Arial Unicode MS"/>
        </w:rPr>
      </w:pPr>
      <w:r w:rsidRPr="007E71AE">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7E71AE">
        <w:rPr>
          <w:rFonts w:eastAsia="Arial Unicode MS"/>
          <w:b/>
          <w:bCs/>
          <w:i/>
          <w:iCs/>
        </w:rPr>
        <w:t xml:space="preserve"> </w:t>
      </w:r>
      <w:r w:rsidRPr="007E71AE">
        <w:rPr>
          <w:rFonts w:eastAsia="Arial Unicode MS"/>
        </w:rPr>
        <w:t>incentivando-os na escolha profissional. Entre as ações que se destacam estão a "Unipar Aberta" e a "Unipar Itinerante”.</w:t>
      </w:r>
    </w:p>
    <w:p w:rsidR="00CE5604" w:rsidRPr="007E71AE" w:rsidRDefault="00CE5604" w:rsidP="00CE5604">
      <w:pPr>
        <w:numPr>
          <w:ilvl w:val="0"/>
          <w:numId w:val="14"/>
        </w:numPr>
        <w:tabs>
          <w:tab w:val="left" w:pos="1134"/>
          <w:tab w:val="num" w:pos="1620"/>
        </w:tabs>
        <w:autoSpaceDE w:val="0"/>
        <w:autoSpaceDN w:val="0"/>
        <w:adjustRightInd w:val="0"/>
        <w:spacing w:line="360" w:lineRule="auto"/>
        <w:ind w:left="1134" w:hanging="283"/>
        <w:jc w:val="both"/>
        <w:rPr>
          <w:b/>
        </w:rPr>
      </w:pPr>
      <w:r w:rsidRPr="007E71AE">
        <w:rPr>
          <w:b/>
        </w:rPr>
        <w:t xml:space="preserve">Programa Institucional de Atenção ao Estudante - PIAE </w:t>
      </w:r>
    </w:p>
    <w:p w:rsidR="00CE5604" w:rsidRPr="007E71AE" w:rsidRDefault="00CE5604" w:rsidP="00CE5604">
      <w:pPr>
        <w:widowControl w:val="0"/>
        <w:autoSpaceDE w:val="0"/>
        <w:autoSpaceDN w:val="0"/>
        <w:spacing w:line="360" w:lineRule="auto"/>
        <w:ind w:firstLine="851"/>
        <w:jc w:val="both"/>
      </w:pPr>
      <w:r w:rsidRPr="007E71AE">
        <w:t xml:space="preserve">O PIAE da UNIPAR é o resultado da preocupação desta Universidade em adequar-se à tônica da pós-modernidade, oferecendo aos alunos, calouros e veteranos uma atenção especial às suas </w:t>
      </w:r>
      <w:r w:rsidRPr="007E71AE">
        <w:lastRenderedPageBreak/>
        <w:t xml:space="preserve">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rsidR="00CE5604" w:rsidRPr="007E71AE" w:rsidRDefault="00CE5604" w:rsidP="00CE5604">
      <w:pPr>
        <w:widowControl w:val="0"/>
        <w:spacing w:line="360" w:lineRule="auto"/>
        <w:ind w:firstLine="851"/>
        <w:jc w:val="both"/>
      </w:pPr>
      <w:r w:rsidRPr="007E71AE">
        <w:t>Esse programa tem como objetivo:</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proofErr w:type="gramStart"/>
      <w:r w:rsidRPr="007E71AE">
        <w:t>detectar</w:t>
      </w:r>
      <w:proofErr w:type="gramEnd"/>
      <w:r w:rsidRPr="007E71AE">
        <w:t xml:space="preserve"> as</w:t>
      </w:r>
      <w:r w:rsidRPr="007E71AE">
        <w:rPr>
          <w:b/>
          <w:bCs/>
        </w:rPr>
        <w:t xml:space="preserve"> </w:t>
      </w:r>
      <w:r w:rsidRPr="007E71AE">
        <w:t>necessidades dos alunos e buscar alternativas de resoluções para as questões apresentadas, através da escuta de suas queixas, fazendo os encaminhamentos às áreas competentes;</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proofErr w:type="gramStart"/>
      <w:r w:rsidRPr="007E71AE">
        <w:t>fortalecer</w:t>
      </w:r>
      <w:proofErr w:type="gramEnd"/>
      <w:r w:rsidRPr="007E71AE">
        <w:t xml:space="preserve"> e assegurar a identificação do aluno com a UNIPAR e com a cidade onde está funcionando Unidade Universitária da UNIPAR;</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proofErr w:type="gramStart"/>
      <w:r w:rsidRPr="007E71AE">
        <w:t>articular</w:t>
      </w:r>
      <w:proofErr w:type="gramEnd"/>
      <w:r w:rsidRPr="007E71AE">
        <w:t xml:space="preserve"> e incentivar a implantação de projetos direcionados aos alunos, objetivando a promoção do bem estar dos mesmos e a melhoria das condições de aprendizagem;</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pPr>
      <w:proofErr w:type="gramStart"/>
      <w:r w:rsidRPr="007E71AE">
        <w:t>realizar</w:t>
      </w:r>
      <w:proofErr w:type="gramEnd"/>
      <w:r w:rsidRPr="007E71AE">
        <w:t xml:space="preserve"> atividades diversas (culturais, desportivas, entre outras), vinculadas ao corpo docente da Universidade, visando o atendimento das necessidades de ocupação saudável do tempo livre dos alunos; e</w:t>
      </w:r>
    </w:p>
    <w:p w:rsidR="00CE5604" w:rsidRPr="007E71AE" w:rsidRDefault="00CE5604" w:rsidP="00CE5604">
      <w:pPr>
        <w:widowControl w:val="0"/>
        <w:numPr>
          <w:ilvl w:val="0"/>
          <w:numId w:val="21"/>
        </w:numPr>
        <w:tabs>
          <w:tab w:val="num" w:pos="1134"/>
        </w:tabs>
        <w:suppressAutoHyphens/>
        <w:autoSpaceDE w:val="0"/>
        <w:autoSpaceDN w:val="0"/>
        <w:spacing w:line="360" w:lineRule="auto"/>
        <w:ind w:left="1134" w:hanging="283"/>
        <w:jc w:val="both"/>
      </w:pPr>
      <w:proofErr w:type="gramStart"/>
      <w:r w:rsidRPr="007E71AE">
        <w:t>promover</w:t>
      </w:r>
      <w:proofErr w:type="gramEnd"/>
      <w:r w:rsidRPr="007E71AE">
        <w:t xml:space="preserve"> o “bem viver” do aluno na UNIPAR, na cidade e no curso em que se acha matriculado.</w:t>
      </w:r>
    </w:p>
    <w:p w:rsidR="00CE5604" w:rsidRPr="00727268" w:rsidRDefault="00CE5604" w:rsidP="00CE5604">
      <w:pPr>
        <w:tabs>
          <w:tab w:val="left" w:pos="1440"/>
        </w:tabs>
        <w:spacing w:line="360" w:lineRule="auto"/>
        <w:ind w:firstLine="709"/>
        <w:jc w:val="both"/>
        <w:rPr>
          <w:rFonts w:eastAsia="Arial Unicode MS"/>
          <w:sz w:val="16"/>
          <w:szCs w:val="16"/>
        </w:rPr>
      </w:pPr>
    </w:p>
    <w:p w:rsidR="00CE5604" w:rsidRPr="00B2268B" w:rsidRDefault="00CE5604" w:rsidP="00CE5604">
      <w:pPr>
        <w:numPr>
          <w:ilvl w:val="0"/>
          <w:numId w:val="16"/>
        </w:numPr>
        <w:tabs>
          <w:tab w:val="left" w:pos="1134"/>
        </w:tabs>
        <w:autoSpaceDE w:val="0"/>
        <w:autoSpaceDN w:val="0"/>
        <w:adjustRightInd w:val="0"/>
        <w:spacing w:line="360" w:lineRule="auto"/>
        <w:ind w:left="1134" w:hanging="283"/>
        <w:jc w:val="both"/>
      </w:pPr>
      <w:r w:rsidRPr="007E71AE">
        <w:rPr>
          <w:b/>
        </w:rPr>
        <w:t>Programa Institucional de Nivelamento - PRO-IN</w:t>
      </w:r>
    </w:p>
    <w:p w:rsidR="00CE5604" w:rsidRDefault="00CE5604" w:rsidP="00CE5604">
      <w:pPr>
        <w:spacing w:line="360" w:lineRule="auto"/>
        <w:ind w:firstLine="851"/>
        <w:jc w:val="both"/>
        <w:rPr>
          <w:rFonts w:eastAsia="Calibri"/>
          <w:lang w:eastAsia="en-US"/>
        </w:rPr>
      </w:pPr>
      <w:r w:rsidRPr="00166850">
        <w:rPr>
          <w:rFonts w:eastAsia="Arial Unicode MS"/>
        </w:rPr>
        <w:t>O PRO-IN/EAD</w:t>
      </w:r>
      <w:r>
        <w:t xml:space="preserve"> destina-se aos alunos que ingressam </w:t>
      </w:r>
      <w:r>
        <w:rPr>
          <w:rFonts w:eastAsia="Calibri"/>
          <w:lang w:eastAsia="en-US"/>
        </w:rPr>
        <w:t>na Educação a Distância</w:t>
      </w:r>
      <w:r>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sidRPr="00C91BB6">
        <w:rPr>
          <w:rFonts w:eastAsia="Calibri"/>
          <w:lang w:eastAsia="en-US"/>
        </w:rPr>
        <w:t xml:space="preserve">em áreas como Informática, História, Matemática, Língua Portuguesa, Recursos Tecnológicos, Matemática Financeira, Contabilidade, entre outras. As aulas são gravadas e disponibilizadas no </w:t>
      </w:r>
      <w:r>
        <w:rPr>
          <w:rFonts w:eastAsia="Calibri"/>
          <w:lang w:eastAsia="en-US"/>
        </w:rPr>
        <w:t xml:space="preserve">Ambiente Virtual de Aprendizagem no decorrer do primeiro ano do curso. Para participar do programa de nivelamento os alunos terão acesso a um guia didático virtual, materiais complementares, mídias interativas </w:t>
      </w:r>
      <w:r>
        <w:rPr>
          <w:rFonts w:eastAsia="Calibri"/>
          <w:lang w:eastAsia="en-US"/>
        </w:rPr>
        <w:lastRenderedPageBreak/>
        <w:t>digitais – MID, aulas gravadas. Após assistirem as aulas, os alunos deverão realizar atividades compostas por questões objetivas e fóruns de discussão.</w:t>
      </w:r>
    </w:p>
    <w:p w:rsidR="00CE5604" w:rsidRPr="007E71AE" w:rsidRDefault="00CE5604" w:rsidP="00CE5604">
      <w:pPr>
        <w:numPr>
          <w:ilvl w:val="0"/>
          <w:numId w:val="20"/>
        </w:numPr>
        <w:tabs>
          <w:tab w:val="num" w:pos="1134"/>
        </w:tabs>
        <w:autoSpaceDE w:val="0"/>
        <w:autoSpaceDN w:val="0"/>
        <w:adjustRightInd w:val="0"/>
        <w:spacing w:line="360" w:lineRule="auto"/>
        <w:ind w:left="709" w:firstLine="142"/>
        <w:jc w:val="both"/>
      </w:pPr>
      <w:r w:rsidRPr="007E71AE">
        <w:rPr>
          <w:b/>
        </w:rPr>
        <w:t>Programa de Incentivo à Permanência e Redução da Evasão – PIPRE</w:t>
      </w:r>
    </w:p>
    <w:p w:rsidR="00CE5604" w:rsidRPr="007E71AE" w:rsidRDefault="00CE5604" w:rsidP="00CE5604">
      <w:pPr>
        <w:tabs>
          <w:tab w:val="left" w:pos="851"/>
          <w:tab w:val="num" w:pos="1440"/>
        </w:tabs>
        <w:autoSpaceDE w:val="0"/>
        <w:autoSpaceDN w:val="0"/>
        <w:adjustRightInd w:val="0"/>
        <w:spacing w:line="360" w:lineRule="auto"/>
        <w:ind w:firstLine="851"/>
        <w:jc w:val="both"/>
      </w:pPr>
      <w:r w:rsidRPr="007E71AE">
        <w:t>O PIPRE tem</w:t>
      </w:r>
      <w:r w:rsidRPr="007E71AE">
        <w:rPr>
          <w:b/>
        </w:rPr>
        <w:t xml:space="preserve"> </w:t>
      </w:r>
      <w:r w:rsidRPr="007E71AE">
        <w:t>com o objetivo de incentivar a inserção de alunos, à permanência e a redução da evasão a UNIPAR concede os seguintes descontos:</w:t>
      </w:r>
    </w:p>
    <w:p w:rsidR="00CE5604" w:rsidRPr="007E71AE" w:rsidRDefault="00CE5604" w:rsidP="00CE5604">
      <w:pPr>
        <w:numPr>
          <w:ilvl w:val="1"/>
          <w:numId w:val="19"/>
        </w:numPr>
        <w:tabs>
          <w:tab w:val="left" w:pos="1134"/>
        </w:tabs>
        <w:autoSpaceDE w:val="0"/>
        <w:autoSpaceDN w:val="0"/>
        <w:adjustRightInd w:val="0"/>
        <w:spacing w:line="360" w:lineRule="auto"/>
        <w:ind w:left="0" w:firstLine="709"/>
        <w:jc w:val="both"/>
      </w:pPr>
      <w:r w:rsidRPr="007E71AE">
        <w:rPr>
          <w:b/>
        </w:rPr>
        <w:t>Desconto para pessoas acima de 55 anos</w:t>
      </w:r>
      <w:r w:rsidRPr="007E71AE">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 xml:space="preserve"> Desconto família</w:t>
      </w:r>
      <w:r w:rsidRPr="007E71AE">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ex-aluno</w:t>
      </w:r>
      <w:r w:rsidRPr="007E71AE">
        <w:t xml:space="preserve"> - </w:t>
      </w:r>
      <w:r w:rsidRPr="007E71AE">
        <w:rPr>
          <w:b/>
        </w:rPr>
        <w:t>Retorno aos Estudos</w:t>
      </w:r>
      <w:r w:rsidRPr="007E71AE">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para Portador de Diploma de Curso Superior de outras instituições</w:t>
      </w:r>
      <w:r w:rsidRPr="007E71AE">
        <w:t>: O ex-aluno que iniciar um segundo curso de graduação na UNIPAR que apresentar o Diploma de Conclusão de Curso Superior – PDCS de outras instituições de ensino receberá a concessão de 10% (dez por cento) de desconto.</w:t>
      </w:r>
    </w:p>
    <w:p w:rsidR="00CE5604" w:rsidRPr="007E71AE" w:rsidRDefault="00CE5604" w:rsidP="00CE5604">
      <w:pPr>
        <w:numPr>
          <w:ilvl w:val="1"/>
          <w:numId w:val="19"/>
        </w:numPr>
        <w:tabs>
          <w:tab w:val="left" w:pos="1440"/>
        </w:tabs>
        <w:autoSpaceDE w:val="0"/>
        <w:autoSpaceDN w:val="0"/>
        <w:adjustRightInd w:val="0"/>
        <w:spacing w:line="360" w:lineRule="auto"/>
        <w:ind w:left="0" w:firstLine="709"/>
        <w:jc w:val="both"/>
      </w:pPr>
      <w:r w:rsidRPr="007E71AE">
        <w:rPr>
          <w:b/>
        </w:rPr>
        <w:t>Convênio Empresa</w:t>
      </w:r>
      <w:r w:rsidRPr="007E71AE">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rsidR="00CE5604" w:rsidRPr="00727268" w:rsidRDefault="00CE5604" w:rsidP="00CE5604">
      <w:pPr>
        <w:spacing w:line="360" w:lineRule="auto"/>
        <w:ind w:firstLine="709"/>
        <w:jc w:val="both"/>
        <w:rPr>
          <w:sz w:val="16"/>
          <w:szCs w:val="16"/>
        </w:rPr>
      </w:pPr>
    </w:p>
    <w:p w:rsidR="00CE5604" w:rsidRPr="00C91BB6" w:rsidRDefault="00CE5604" w:rsidP="008E484D">
      <w:pPr>
        <w:widowControl w:val="0"/>
        <w:numPr>
          <w:ilvl w:val="1"/>
          <w:numId w:val="279"/>
        </w:numPr>
        <w:tabs>
          <w:tab w:val="num" w:pos="1440"/>
        </w:tabs>
        <w:autoSpaceDE w:val="0"/>
        <w:autoSpaceDN w:val="0"/>
        <w:spacing w:line="360" w:lineRule="auto"/>
        <w:ind w:left="0" w:firstLine="851"/>
        <w:jc w:val="both"/>
      </w:pPr>
      <w:r w:rsidRPr="00C91BB6">
        <w:rPr>
          <w:b/>
        </w:rPr>
        <w:t>Programa de Incentivo à Monitoria Acadêmica – PIM e</w:t>
      </w:r>
      <w:r w:rsidRPr="00C91BB6">
        <w:t xml:space="preserve"> </w:t>
      </w:r>
    </w:p>
    <w:p w:rsidR="00CE5604" w:rsidRPr="00C91BB6" w:rsidRDefault="00CE5604" w:rsidP="008E484D">
      <w:pPr>
        <w:pStyle w:val="NormalWeb"/>
        <w:widowControl w:val="0"/>
        <w:numPr>
          <w:ilvl w:val="1"/>
          <w:numId w:val="279"/>
        </w:numPr>
        <w:tabs>
          <w:tab w:val="clear" w:pos="2574"/>
        </w:tabs>
        <w:spacing w:before="0" w:beforeAutospacing="0" w:after="0" w:afterAutospacing="0" w:line="360" w:lineRule="auto"/>
        <w:ind w:left="0" w:firstLine="851"/>
        <w:jc w:val="both"/>
        <w:rPr>
          <w:rFonts w:ascii="Times New Roman" w:hAnsi="Times New Roman"/>
          <w:color w:val="auto"/>
        </w:rPr>
      </w:pPr>
      <w:r w:rsidRPr="00C91BB6">
        <w:rPr>
          <w:rFonts w:ascii="Times New Roman" w:hAnsi="Times New Roman"/>
          <w:b/>
          <w:bCs/>
          <w:color w:val="auto"/>
        </w:rPr>
        <w:t>Programa Institucional de Bolsas de Incentivo a Monitoria Acadêmica – PIBIM:</w:t>
      </w:r>
      <w:r w:rsidRPr="00C91BB6">
        <w:rPr>
          <w:rFonts w:ascii="Times New Roman" w:hAnsi="Times New Roman"/>
          <w:bCs/>
          <w:color w:val="auto"/>
        </w:rPr>
        <w:t xml:space="preserve">   </w:t>
      </w:r>
      <w:r w:rsidRPr="00C91BB6">
        <w:rPr>
          <w:rFonts w:ascii="Times New Roman" w:hAnsi="Times New Roman"/>
          <w:color w:val="auto"/>
        </w:rPr>
        <w:t xml:space="preserve">O Programa de Incentivo à Monitoria Acadêmica e o Programa Institucional de Bolsas de Incentivo à Monitoria – PIBIM, aprovado pela Resolução CONSEPE, é regido por normas e procedimentos </w:t>
      </w:r>
      <w:r w:rsidRPr="00C91BB6">
        <w:rPr>
          <w:rFonts w:ascii="Times New Roman" w:hAnsi="Times New Roman"/>
          <w:color w:val="auto"/>
        </w:rPr>
        <w:lastRenderedPageBreak/>
        <w:t>que regulamentam o Programa de Monitoria Acadêmica, o qual representa uma importante iniciativa para a melhoria da qualidade do ensino e dos conteúdos ministrados nas disciplinas, assim como da relação professor/aluno.</w:t>
      </w:r>
    </w:p>
    <w:p w:rsidR="00CE5604" w:rsidRPr="00C91BB6" w:rsidRDefault="00CE5604" w:rsidP="00CE5604">
      <w:pPr>
        <w:widowControl w:val="0"/>
        <w:spacing w:line="360" w:lineRule="auto"/>
        <w:jc w:val="both"/>
      </w:pPr>
      <w:r w:rsidRPr="00C91BB6">
        <w:t>São oferecidas duas modalidades de Monitoria:</w:t>
      </w:r>
    </w:p>
    <w:p w:rsidR="00CE5604" w:rsidRPr="00C91BB6" w:rsidRDefault="00CE5604" w:rsidP="00CE5604">
      <w:pPr>
        <w:widowControl w:val="0"/>
        <w:spacing w:line="360" w:lineRule="auto"/>
        <w:ind w:firstLine="851"/>
        <w:jc w:val="both"/>
      </w:pPr>
      <w:r w:rsidRPr="00C91BB6">
        <w:t>I.</w:t>
      </w:r>
      <w:r w:rsidRPr="00C91BB6">
        <w:tab/>
        <w:t>Monitoria Voluntária; e</w:t>
      </w:r>
    </w:p>
    <w:p w:rsidR="00CE5604" w:rsidRPr="00C91BB6" w:rsidRDefault="00CE5604" w:rsidP="00CE5604">
      <w:pPr>
        <w:widowControl w:val="0"/>
        <w:spacing w:line="360" w:lineRule="auto"/>
        <w:ind w:firstLine="851"/>
        <w:jc w:val="both"/>
      </w:pPr>
      <w:r w:rsidRPr="00C91BB6">
        <w:t xml:space="preserve">II. </w:t>
      </w:r>
      <w:r w:rsidRPr="00C91BB6">
        <w:tab/>
        <w:t>Monitoria Bolsista, esta oferecida através do Programa Institucional de Bolsas de Incentivo à Monitoria – PIBIM.</w:t>
      </w:r>
    </w:p>
    <w:p w:rsidR="00CE5604" w:rsidRPr="00C91BB6" w:rsidRDefault="00CE5604" w:rsidP="00CE5604">
      <w:pPr>
        <w:widowControl w:val="0"/>
        <w:spacing w:line="360" w:lineRule="auto"/>
        <w:ind w:firstLine="851"/>
        <w:jc w:val="both"/>
      </w:pPr>
      <w:r w:rsidRPr="00C91BB6">
        <w:t>A Monitoria deve cumprir sua finalidade consoante aos princípios norteadores de sua criação legal e as regras institucionais, a saber:</w:t>
      </w:r>
    </w:p>
    <w:p w:rsidR="00CE5604" w:rsidRPr="00C91BB6" w:rsidRDefault="00CE5604" w:rsidP="00CE5604">
      <w:pPr>
        <w:widowControl w:val="0"/>
        <w:spacing w:line="360" w:lineRule="auto"/>
        <w:ind w:firstLine="851"/>
        <w:jc w:val="both"/>
      </w:pPr>
      <w:r w:rsidRPr="00C91BB6">
        <w:t>• despertar no aluno o interesse pela carreira docente</w:t>
      </w:r>
    </w:p>
    <w:p w:rsidR="00CE5604" w:rsidRPr="00C91BB6" w:rsidRDefault="00CE5604" w:rsidP="00CE5604">
      <w:pPr>
        <w:widowControl w:val="0"/>
        <w:spacing w:line="360" w:lineRule="auto"/>
        <w:ind w:firstLine="851"/>
        <w:jc w:val="both"/>
      </w:pPr>
      <w:r w:rsidRPr="00C91BB6">
        <w:t>• oferecer ao aluno experiência em atividades técnicas, didáticas e científicas de determinada disciplina;</w:t>
      </w:r>
    </w:p>
    <w:p w:rsidR="00CE5604" w:rsidRPr="00C91BB6" w:rsidRDefault="00CE5604" w:rsidP="00CE5604">
      <w:pPr>
        <w:widowControl w:val="0"/>
        <w:spacing w:line="360" w:lineRule="auto"/>
        <w:ind w:firstLine="851"/>
        <w:jc w:val="both"/>
      </w:pPr>
      <w:r w:rsidRPr="00C91BB6">
        <w:t xml:space="preserve">• propiciar melhores condições de integração do aluno à Instituição e à comunidade em geral; </w:t>
      </w:r>
    </w:p>
    <w:p w:rsidR="00CE5604" w:rsidRPr="00C91BB6" w:rsidRDefault="00CE5604" w:rsidP="00CE5604">
      <w:pPr>
        <w:widowControl w:val="0"/>
        <w:spacing w:line="360" w:lineRule="auto"/>
        <w:ind w:firstLine="851"/>
        <w:jc w:val="both"/>
      </w:pPr>
      <w:r w:rsidRPr="00C91BB6">
        <w:t>• minorar problemas de reprovação, evasão e falta de motivação comuns a muitas disciplinas;</w:t>
      </w:r>
    </w:p>
    <w:p w:rsidR="00CE5604" w:rsidRPr="00C91BB6" w:rsidRDefault="00CE5604" w:rsidP="00CE5604">
      <w:pPr>
        <w:widowControl w:val="0"/>
        <w:spacing w:line="360" w:lineRule="auto"/>
        <w:ind w:firstLine="851"/>
        <w:jc w:val="both"/>
      </w:pPr>
      <w:r w:rsidRPr="00C91BB6">
        <w:t xml:space="preserve">• contribuir para a melhoria da qualidade do ensino; </w:t>
      </w:r>
    </w:p>
    <w:p w:rsidR="00CE5604" w:rsidRPr="00C91BB6" w:rsidRDefault="00CE5604" w:rsidP="00CE5604">
      <w:pPr>
        <w:widowControl w:val="0"/>
        <w:spacing w:line="360" w:lineRule="auto"/>
        <w:ind w:firstLine="851"/>
        <w:jc w:val="both"/>
      </w:pPr>
      <w:r w:rsidRPr="00C91BB6">
        <w:t>• promover a cooperação acadêmica entre alunos e professores;</w:t>
      </w:r>
    </w:p>
    <w:p w:rsidR="00CE5604" w:rsidRPr="00C91BB6" w:rsidRDefault="00CE5604" w:rsidP="00CE5604">
      <w:pPr>
        <w:widowControl w:val="0"/>
        <w:spacing w:line="360" w:lineRule="auto"/>
        <w:ind w:firstLine="851"/>
        <w:jc w:val="both"/>
      </w:pPr>
      <w:r w:rsidRPr="00C91BB6">
        <w:t>• estimular nos alunos o interesse na educação continuada após a graduação, interagindo para a docência superior; e</w:t>
      </w:r>
    </w:p>
    <w:p w:rsidR="00CE5604" w:rsidRPr="00C91BB6" w:rsidRDefault="00CE5604" w:rsidP="00CE5604">
      <w:pPr>
        <w:widowControl w:val="0"/>
        <w:spacing w:line="360" w:lineRule="auto"/>
        <w:ind w:firstLine="851"/>
        <w:jc w:val="both"/>
      </w:pPr>
      <w:r w:rsidRPr="00C91BB6">
        <w:t>•  assegurar a transmissão da filosofia educacional e das linhas de pesquisa a novas gerações.</w:t>
      </w:r>
    </w:p>
    <w:p w:rsidR="00CE5604" w:rsidRPr="00C91BB6" w:rsidRDefault="00CE5604" w:rsidP="00CE5604">
      <w:pPr>
        <w:widowControl w:val="0"/>
        <w:spacing w:line="360" w:lineRule="auto"/>
        <w:ind w:firstLine="851"/>
        <w:jc w:val="both"/>
      </w:pPr>
      <w:r w:rsidRPr="00C91BB6">
        <w:t>A Monitoria é exercida, única e exclusivamente, em ambiente acadêmico nos espaços da UNIPAR ou em áreas afins à atividade, e necessária ao cumprimento das atribuições do Monitor.</w:t>
      </w:r>
    </w:p>
    <w:p w:rsidR="00CE5604" w:rsidRPr="00C91BB6" w:rsidRDefault="00CE5604" w:rsidP="00CE5604">
      <w:pPr>
        <w:widowControl w:val="0"/>
        <w:spacing w:line="360" w:lineRule="auto"/>
        <w:ind w:firstLine="851"/>
        <w:jc w:val="both"/>
      </w:pPr>
      <w:r w:rsidRPr="00C91BB6">
        <w:t>Compete ao Monitor, respeitar as normas referentes ao projeto de Monitoria, dentre outras tarefas designadas pelo Professor Supervisor de Monitoria:</w:t>
      </w:r>
    </w:p>
    <w:p w:rsidR="00CE5604" w:rsidRPr="00C91BB6" w:rsidRDefault="00CE5604" w:rsidP="00CE5604">
      <w:pPr>
        <w:widowControl w:val="0"/>
        <w:tabs>
          <w:tab w:val="left" w:pos="1134"/>
        </w:tabs>
        <w:spacing w:line="360" w:lineRule="auto"/>
        <w:ind w:firstLine="851"/>
        <w:jc w:val="both"/>
      </w:pPr>
      <w:r w:rsidRPr="00C91BB6">
        <w:t>•</w:t>
      </w:r>
      <w:r w:rsidRPr="00C91BB6">
        <w:tab/>
        <w:t>auxiliar o professor responsável pela disciplina objeto da Monitoria;</w:t>
      </w:r>
    </w:p>
    <w:p w:rsidR="00CE5604" w:rsidRPr="00C91BB6" w:rsidRDefault="00CE5604" w:rsidP="00CE5604">
      <w:pPr>
        <w:widowControl w:val="0"/>
        <w:tabs>
          <w:tab w:val="left" w:pos="993"/>
        </w:tabs>
        <w:spacing w:line="360" w:lineRule="auto"/>
        <w:ind w:firstLine="851"/>
        <w:jc w:val="both"/>
      </w:pPr>
      <w:r w:rsidRPr="00C91BB6">
        <w:t>•</w:t>
      </w:r>
      <w:r w:rsidRPr="00C91BB6">
        <w:tab/>
        <w:t xml:space="preserve">    preparar aulas teóricas ou práticas e outras atividades técnicas e didáticas, juntamente com o Professor Supervisor ou regente da disciplina;</w:t>
      </w:r>
    </w:p>
    <w:p w:rsidR="00CE5604" w:rsidRPr="00C91BB6" w:rsidRDefault="00CE5604" w:rsidP="00CE5604">
      <w:pPr>
        <w:widowControl w:val="0"/>
        <w:tabs>
          <w:tab w:val="left" w:pos="1276"/>
        </w:tabs>
        <w:spacing w:line="360" w:lineRule="auto"/>
        <w:ind w:firstLine="851"/>
        <w:jc w:val="both"/>
      </w:pPr>
      <w:r w:rsidRPr="00C91BB6">
        <w:t>•</w:t>
      </w:r>
      <w:r w:rsidRPr="00C91BB6">
        <w:tab/>
        <w:t>auxiliar os alunos das turmas da disciplina sob sua Monitoria na preparação de pesquisas, experiências laboratoriais, relatórios e outras atividades atribuídas pelo Professor Supervisor ou pelo regente da disciplina; e</w:t>
      </w:r>
    </w:p>
    <w:p w:rsidR="00CE5604" w:rsidRPr="00C91BB6" w:rsidRDefault="00CE5604" w:rsidP="00CE5604">
      <w:pPr>
        <w:widowControl w:val="0"/>
        <w:tabs>
          <w:tab w:val="left" w:pos="1276"/>
        </w:tabs>
        <w:spacing w:line="360" w:lineRule="auto"/>
        <w:ind w:firstLine="851"/>
        <w:jc w:val="both"/>
      </w:pPr>
      <w:r w:rsidRPr="00C91BB6">
        <w:t>•</w:t>
      </w:r>
      <w:r w:rsidRPr="00C91BB6">
        <w:tab/>
        <w:t>motivar o aluno para a permanência no curso, estimular a identificação de áreas de seu interesse e despertar sua atenção para a realidade objetiva da formação.</w:t>
      </w:r>
    </w:p>
    <w:p w:rsidR="00CE5604" w:rsidRPr="00C91BB6" w:rsidRDefault="00CE5604" w:rsidP="00CE5604">
      <w:pPr>
        <w:widowControl w:val="0"/>
        <w:tabs>
          <w:tab w:val="left" w:pos="1276"/>
        </w:tabs>
        <w:spacing w:line="360" w:lineRule="auto"/>
        <w:ind w:firstLine="851"/>
        <w:jc w:val="both"/>
      </w:pPr>
      <w:r w:rsidRPr="00C91BB6">
        <w:t>Os Alunos Monitores, no exercício de suas atribuições deverão:</w:t>
      </w:r>
    </w:p>
    <w:p w:rsidR="00CE5604" w:rsidRPr="00C91BB6" w:rsidRDefault="00CE5604" w:rsidP="00CE5604">
      <w:pPr>
        <w:widowControl w:val="0"/>
        <w:tabs>
          <w:tab w:val="left" w:pos="1276"/>
        </w:tabs>
        <w:spacing w:line="360" w:lineRule="auto"/>
        <w:ind w:firstLine="851"/>
        <w:jc w:val="both"/>
      </w:pPr>
      <w:r w:rsidRPr="00C91BB6">
        <w:lastRenderedPageBreak/>
        <w:t>a)</w:t>
      </w:r>
      <w:r w:rsidRPr="00C91BB6">
        <w:tab/>
        <w:t>atender, presencialmente, em grupos ou individualmente, os alunos para esclarecimento de dúvidas e orientação de atividades extraclasse;</w:t>
      </w:r>
    </w:p>
    <w:p w:rsidR="00CE5604" w:rsidRPr="00C91BB6" w:rsidRDefault="00CE5604" w:rsidP="00CE5604">
      <w:pPr>
        <w:widowControl w:val="0"/>
        <w:tabs>
          <w:tab w:val="left" w:pos="1276"/>
        </w:tabs>
        <w:spacing w:line="360" w:lineRule="auto"/>
        <w:ind w:firstLine="851"/>
        <w:jc w:val="both"/>
      </w:pPr>
      <w:r w:rsidRPr="00C91BB6">
        <w:t>b)</w:t>
      </w:r>
      <w:r w:rsidRPr="00C91BB6">
        <w:tab/>
        <w:t>participar na elaboração de aulas e exercícios;</w:t>
      </w:r>
    </w:p>
    <w:p w:rsidR="00CE5604" w:rsidRPr="00C91BB6" w:rsidRDefault="00CE5604" w:rsidP="00CE5604">
      <w:pPr>
        <w:widowControl w:val="0"/>
        <w:tabs>
          <w:tab w:val="left" w:pos="1276"/>
        </w:tabs>
        <w:spacing w:line="360" w:lineRule="auto"/>
        <w:ind w:firstLine="851"/>
        <w:jc w:val="both"/>
      </w:pPr>
      <w:r w:rsidRPr="00C91BB6">
        <w:t>c)</w:t>
      </w:r>
      <w:r w:rsidRPr="00C91BB6">
        <w:tab/>
        <w:t>acompanhar o processo de avaliação dos alunos;</w:t>
      </w:r>
    </w:p>
    <w:p w:rsidR="00CE5604" w:rsidRPr="00C91BB6" w:rsidRDefault="00CE5604" w:rsidP="00CE5604">
      <w:pPr>
        <w:widowControl w:val="0"/>
        <w:spacing w:line="360" w:lineRule="auto"/>
        <w:ind w:firstLine="851"/>
        <w:jc w:val="both"/>
      </w:pPr>
      <w:r w:rsidRPr="00C91BB6">
        <w:t>d)</w:t>
      </w:r>
      <w:r w:rsidRPr="00C91BB6">
        <w:tab/>
        <w:t>realizar encontro semanal com o professor da disciplina para aprofundamento do conteúdo, resolução de exercícios e orientação de trabalho científico;</w:t>
      </w:r>
    </w:p>
    <w:p w:rsidR="00CE5604" w:rsidRPr="00C91BB6" w:rsidRDefault="00CE5604" w:rsidP="00CE5604">
      <w:pPr>
        <w:widowControl w:val="0"/>
        <w:spacing w:line="360" w:lineRule="auto"/>
        <w:ind w:firstLine="851"/>
        <w:jc w:val="both"/>
      </w:pPr>
      <w:r w:rsidRPr="00C91BB6">
        <w:t>e)</w:t>
      </w:r>
      <w:r w:rsidRPr="00C91BB6">
        <w:tab/>
        <w:t>participar de eventos do curso ou da Instituição;</w:t>
      </w:r>
    </w:p>
    <w:p w:rsidR="00CE5604" w:rsidRPr="00C91BB6" w:rsidRDefault="00CE5604" w:rsidP="00CE5604">
      <w:pPr>
        <w:widowControl w:val="0"/>
        <w:tabs>
          <w:tab w:val="left" w:pos="851"/>
        </w:tabs>
        <w:spacing w:line="360" w:lineRule="auto"/>
        <w:ind w:firstLine="851"/>
        <w:jc w:val="both"/>
      </w:pPr>
      <w:r w:rsidRPr="00C91BB6">
        <w:t>f)</w:t>
      </w:r>
      <w:r w:rsidRPr="00C91BB6">
        <w:tab/>
        <w:t>elaborar material didático pedagógico para aplicação nas disciplinas;</w:t>
      </w:r>
    </w:p>
    <w:p w:rsidR="00CE5604" w:rsidRPr="00C91BB6" w:rsidRDefault="00CE5604" w:rsidP="00CE5604">
      <w:pPr>
        <w:widowControl w:val="0"/>
        <w:tabs>
          <w:tab w:val="left" w:pos="851"/>
        </w:tabs>
        <w:spacing w:line="360" w:lineRule="auto"/>
        <w:ind w:firstLine="851"/>
        <w:jc w:val="both"/>
      </w:pPr>
      <w:r w:rsidRPr="00C91BB6">
        <w:t>g)</w:t>
      </w:r>
      <w:r w:rsidRPr="00C91BB6">
        <w:tab/>
        <w:t>elaborar relatório de atividades da Monitoria, de acordo com os formulários divulgados pela Diretoria Executiva de Gestão do Ensino Superior - DEGES;</w:t>
      </w:r>
    </w:p>
    <w:p w:rsidR="00CE5604" w:rsidRPr="00C91BB6" w:rsidRDefault="00CE5604" w:rsidP="00CE5604">
      <w:pPr>
        <w:widowControl w:val="0"/>
        <w:tabs>
          <w:tab w:val="left" w:pos="851"/>
        </w:tabs>
        <w:spacing w:line="360" w:lineRule="auto"/>
        <w:ind w:firstLine="851"/>
        <w:jc w:val="both"/>
      </w:pPr>
      <w:r w:rsidRPr="00C91BB6">
        <w:t>h)</w:t>
      </w:r>
      <w:r w:rsidRPr="00C91BB6">
        <w:tab/>
        <w:t>controlar o registro de frequência e atendimentos, de acordo com os formulários divulgados pela Diretoria Executiva de Gestão do Ensino Superior - DEGES;</w:t>
      </w:r>
    </w:p>
    <w:p w:rsidR="00CE5604" w:rsidRPr="00C91BB6" w:rsidRDefault="00CE5604" w:rsidP="00CE5604">
      <w:pPr>
        <w:widowControl w:val="0"/>
        <w:tabs>
          <w:tab w:val="left" w:pos="851"/>
        </w:tabs>
        <w:spacing w:line="360" w:lineRule="auto"/>
        <w:ind w:firstLine="851"/>
        <w:jc w:val="both"/>
      </w:pPr>
      <w:r w:rsidRPr="00C91BB6">
        <w:t>i)</w:t>
      </w:r>
      <w:r w:rsidRPr="00C91BB6">
        <w:tab/>
        <w:t>elaborar Relatório de Avaliação da Monitoria, de acordo com os formulários oficiais divulgados pela Diretoria Executiva de Gestão do Ensino Superior - DEGES;</w:t>
      </w:r>
    </w:p>
    <w:p w:rsidR="00CE5604" w:rsidRPr="00C91BB6" w:rsidRDefault="00CE5604" w:rsidP="00CE5604">
      <w:pPr>
        <w:widowControl w:val="0"/>
        <w:spacing w:line="360" w:lineRule="auto"/>
        <w:ind w:firstLine="851"/>
        <w:jc w:val="both"/>
      </w:pPr>
      <w:r w:rsidRPr="00C91BB6">
        <w:t xml:space="preserve">j) </w:t>
      </w:r>
      <w:r w:rsidRPr="00C91BB6">
        <w:tab/>
        <w:t>registrar diário do controle de atividades desenvolvidas para obtenção de subsídios para a elaboração do Relatório Final da Monitoria;</w:t>
      </w:r>
    </w:p>
    <w:p w:rsidR="00CE5604" w:rsidRPr="00C91BB6" w:rsidRDefault="00CE5604" w:rsidP="00CE5604">
      <w:pPr>
        <w:widowControl w:val="0"/>
        <w:spacing w:line="360" w:lineRule="auto"/>
        <w:ind w:firstLine="851"/>
        <w:jc w:val="both"/>
      </w:pPr>
      <w:r w:rsidRPr="00C91BB6">
        <w:t>k)</w:t>
      </w:r>
      <w:r w:rsidRPr="00C91BB6">
        <w:tab/>
        <w:t>realizar outras tarefas designadas pelo Professor Supervisor, que tenham por objetivo a melhoria da qualidade do processo ensino-aprendizagem.</w:t>
      </w:r>
    </w:p>
    <w:p w:rsidR="00CE5604" w:rsidRPr="00C91BB6" w:rsidRDefault="00CE5604" w:rsidP="00CE5604">
      <w:pPr>
        <w:widowControl w:val="0"/>
        <w:spacing w:line="360" w:lineRule="auto"/>
        <w:ind w:firstLine="851"/>
        <w:jc w:val="both"/>
      </w:pPr>
      <w:r w:rsidRPr="00C91BB6">
        <w:t>Além das atividades atribuídas ao Monitor especificadas acima, ao Monitor Bolsista compete também:</w:t>
      </w:r>
    </w:p>
    <w:p w:rsidR="00CE5604" w:rsidRPr="00C91BB6" w:rsidRDefault="00CE5604" w:rsidP="00CE5604">
      <w:pPr>
        <w:widowControl w:val="0"/>
        <w:spacing w:line="360" w:lineRule="auto"/>
        <w:ind w:firstLine="851"/>
        <w:jc w:val="both"/>
      </w:pPr>
      <w:r w:rsidRPr="00C91BB6">
        <w:t>a)</w:t>
      </w:r>
      <w:r w:rsidRPr="00C91BB6">
        <w:tab/>
        <w:t>dedicar-se às atividades de monitoria, inclusive no período de férias;</w:t>
      </w:r>
    </w:p>
    <w:p w:rsidR="00CE5604" w:rsidRPr="00C91BB6" w:rsidRDefault="00CE5604" w:rsidP="00CE5604">
      <w:pPr>
        <w:widowControl w:val="0"/>
        <w:spacing w:line="360" w:lineRule="auto"/>
        <w:ind w:firstLine="851"/>
        <w:jc w:val="both"/>
      </w:pPr>
      <w:r w:rsidRPr="00C91BB6">
        <w:t>b)</w:t>
      </w:r>
      <w:r w:rsidRPr="00C91BB6">
        <w:tab/>
        <w:t>executar o Plano de Atividades aprovado sob a orientação do Professor Supervisor com dedicação de 20 (vinte) horas/aula mensais, distribuídas entre 3 (três) semanas letivas, no mínimo;</w:t>
      </w:r>
    </w:p>
    <w:p w:rsidR="00CE5604" w:rsidRPr="00C91BB6" w:rsidRDefault="00CE5604" w:rsidP="00CE5604">
      <w:pPr>
        <w:widowControl w:val="0"/>
        <w:spacing w:line="360" w:lineRule="auto"/>
        <w:ind w:firstLine="851"/>
        <w:jc w:val="both"/>
      </w:pPr>
      <w:r w:rsidRPr="00C91BB6">
        <w:t>c)</w:t>
      </w:r>
      <w:r w:rsidRPr="00C91BB6">
        <w:tab/>
        <w:t>encontrar-se com o supervisor para receber orientação quanto à execução de seu Plano de Trabalho, bem como quanto ao preenchimento dos registros mensais e final;</w:t>
      </w:r>
    </w:p>
    <w:p w:rsidR="00CE5604" w:rsidRPr="00C91BB6" w:rsidRDefault="00CE5604" w:rsidP="00CE5604">
      <w:pPr>
        <w:widowControl w:val="0"/>
        <w:spacing w:line="360" w:lineRule="auto"/>
        <w:ind w:firstLine="851"/>
        <w:jc w:val="both"/>
      </w:pPr>
      <w:r w:rsidRPr="00C91BB6">
        <w:t>A Bolsa PIBIM tem a duração de 12 (doze) meses, não excedendo o tempo regular do Curso de Graduação da UNIPAR em que o Monitor está regularmente matriculado.</w:t>
      </w:r>
    </w:p>
    <w:p w:rsidR="00CE5604" w:rsidRPr="00C91BB6" w:rsidRDefault="00CE5604" w:rsidP="00CE5604">
      <w:pPr>
        <w:widowControl w:val="0"/>
        <w:spacing w:line="360" w:lineRule="auto"/>
        <w:ind w:firstLine="851"/>
        <w:jc w:val="both"/>
      </w:pPr>
      <w:r w:rsidRPr="00C91BB6">
        <w:t>O Processo Seletivo será realizado, sempre, no mês de outubro do ano anterior ao de sua vigência, podendo ser canceladas ou transferidas às monitorias não efetivadas por inexistência da turma a que seriam destinadas.</w:t>
      </w:r>
    </w:p>
    <w:p w:rsidR="00CE5604" w:rsidRPr="00C91BB6" w:rsidRDefault="00CE5604" w:rsidP="00CE5604">
      <w:pPr>
        <w:widowControl w:val="0"/>
        <w:spacing w:line="360" w:lineRule="auto"/>
        <w:ind w:firstLine="851"/>
        <w:jc w:val="both"/>
      </w:pPr>
      <w:r w:rsidRPr="00C91BB6">
        <w:t xml:space="preserve">Os candidatos farão inscrição única para a MONITORIA, sendo as Bolsas do PIBIM </w:t>
      </w:r>
      <w:r w:rsidRPr="00C91BB6">
        <w:lastRenderedPageBreak/>
        <w:t>atribuídas aos classificados em cada Unidade Universitária, de acordo com o número de Bolsas disponibilizado pela Reitoria.</w:t>
      </w:r>
    </w:p>
    <w:p w:rsidR="00CE5604" w:rsidRPr="00C91BB6" w:rsidRDefault="00CE5604" w:rsidP="00CE5604">
      <w:pPr>
        <w:widowControl w:val="0"/>
        <w:spacing w:line="360" w:lineRule="auto"/>
        <w:ind w:firstLine="851"/>
        <w:jc w:val="both"/>
      </w:pPr>
      <w:r w:rsidRPr="00C91BB6">
        <w:t xml:space="preserve">Os Monitores que </w:t>
      </w:r>
      <w:proofErr w:type="gramStart"/>
      <w:r w:rsidRPr="00C91BB6">
        <w:t>encontram-se</w:t>
      </w:r>
      <w:proofErr w:type="gramEnd"/>
      <w:r w:rsidRPr="00C91BB6">
        <w:t xml:space="preserve"> matriculados na última série do curso de graduação deverão exercer as atividades como bolsista PIBIM até o mês de dezembro do ano de conclusão do curso.</w:t>
      </w:r>
    </w:p>
    <w:p w:rsidR="00CE5604" w:rsidRPr="00C91BB6" w:rsidRDefault="00CE5604" w:rsidP="00CE5604">
      <w:pPr>
        <w:widowControl w:val="0"/>
        <w:spacing w:line="360" w:lineRule="auto"/>
        <w:ind w:firstLine="851"/>
        <w:jc w:val="both"/>
      </w:pPr>
      <w:r w:rsidRPr="00C91BB6">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rsidR="00CE5604" w:rsidRPr="00C91BB6" w:rsidRDefault="00CE5604" w:rsidP="00CE5604">
      <w:pPr>
        <w:widowControl w:val="0"/>
        <w:tabs>
          <w:tab w:val="left" w:pos="851"/>
        </w:tabs>
        <w:spacing w:line="360" w:lineRule="auto"/>
        <w:ind w:firstLine="851"/>
        <w:jc w:val="both"/>
      </w:pPr>
      <w:r w:rsidRPr="00C91BB6">
        <w:t>Os Bolsistas PIBIM podem apenas usufruir desta modalidade de bolsa disponibilizada pela Universidade Paranaense – UNIPAR, sendo vedado o acúmulo desta com outros Programas com bolsas concedidas por esta Instituição.</w:t>
      </w:r>
    </w:p>
    <w:p w:rsidR="00CE5604" w:rsidRPr="00C91BB6" w:rsidRDefault="00CE5604" w:rsidP="00CE5604">
      <w:pPr>
        <w:widowControl w:val="0"/>
        <w:tabs>
          <w:tab w:val="left" w:pos="851"/>
        </w:tabs>
        <w:spacing w:line="360" w:lineRule="auto"/>
        <w:ind w:firstLine="851"/>
        <w:jc w:val="both"/>
      </w:pPr>
      <w:r w:rsidRPr="00C91BB6">
        <w:t>Considera-se fundamental que o Programa Institucional de Bolsas de Incentivo à Monitoria –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rsidR="003D282C" w:rsidRDefault="003D282C" w:rsidP="00C91BB6">
      <w:pPr>
        <w:numPr>
          <w:ilvl w:val="0"/>
          <w:numId w:val="280"/>
        </w:numPr>
        <w:ind w:left="851" w:firstLine="0"/>
        <w:jc w:val="both"/>
      </w:pPr>
      <w:r>
        <w:rPr>
          <w:b/>
        </w:rPr>
        <w:t>Programa Institucional de Inclusão e de Acessibilidade para Atendimento às Pessoas com Necessidades Educativas Especiais – PIANEE</w:t>
      </w:r>
    </w:p>
    <w:p w:rsidR="003D282C" w:rsidRPr="00C91BB6" w:rsidRDefault="003D282C" w:rsidP="003D282C">
      <w:pPr>
        <w:autoSpaceDE w:val="0"/>
        <w:autoSpaceDN w:val="0"/>
        <w:spacing w:line="360" w:lineRule="auto"/>
        <w:ind w:left="1" w:firstLine="850"/>
        <w:jc w:val="both"/>
      </w:pPr>
      <w:r w:rsidRPr="00C91BB6">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rsidR="003D282C" w:rsidRPr="00C91BB6" w:rsidRDefault="003D282C" w:rsidP="003D282C">
      <w:pPr>
        <w:numPr>
          <w:ilvl w:val="0"/>
          <w:numId w:val="281"/>
        </w:numPr>
        <w:tabs>
          <w:tab w:val="clear" w:pos="3600"/>
        </w:tabs>
        <w:autoSpaceDE w:val="0"/>
        <w:autoSpaceDN w:val="0"/>
        <w:spacing w:line="360" w:lineRule="auto"/>
        <w:ind w:left="1" w:firstLine="850"/>
        <w:jc w:val="both"/>
      </w:pPr>
      <w:proofErr w:type="gramStart"/>
      <w:r w:rsidRPr="00C91BB6">
        <w:rPr>
          <w:b/>
        </w:rPr>
        <w:t>pessoa</w:t>
      </w:r>
      <w:proofErr w:type="gramEnd"/>
      <w:r w:rsidRPr="00C91BB6">
        <w:rPr>
          <w:b/>
        </w:rPr>
        <w:t xml:space="preserve"> com necessidades educativas especiais: </w:t>
      </w:r>
      <w:r w:rsidRPr="00C91BB6">
        <w:rPr>
          <w:bCs/>
        </w:rPr>
        <w:t>a que possui limitação ou incapacidade para o desempenho de atividade e se enquadra nas seguintes categorias:</w:t>
      </w:r>
    </w:p>
    <w:p w:rsidR="003D282C" w:rsidRPr="00C91BB6" w:rsidRDefault="003D282C" w:rsidP="003D282C">
      <w:pPr>
        <w:numPr>
          <w:ilvl w:val="0"/>
          <w:numId w:val="282"/>
        </w:numPr>
        <w:tabs>
          <w:tab w:val="clear" w:pos="3420"/>
        </w:tabs>
        <w:autoSpaceDE w:val="0"/>
        <w:autoSpaceDN w:val="0"/>
        <w:spacing w:line="360" w:lineRule="auto"/>
        <w:ind w:left="1" w:firstLine="850"/>
        <w:jc w:val="both"/>
      </w:pPr>
      <w:r w:rsidRPr="00C91BB6">
        <w:rPr>
          <w:b/>
        </w:rPr>
        <w:t>necessidades educativas especiais - física:</w:t>
      </w:r>
      <w:r w:rsidRPr="00C91BB6">
        <w:t xml:space="preserve"> alteração completa ou parcial de um ou mais segmentos do corpo humano, acarretando o comprometimento da função física, apresentando-se sob a forma de paraplegia, paraparesia, monoplegia, monoparesia, tetraplegia, tetraparesia, </w:t>
      </w:r>
      <w:proofErr w:type="spellStart"/>
      <w:r w:rsidRPr="00C91BB6">
        <w:lastRenderedPageBreak/>
        <w:t>triplegia</w:t>
      </w:r>
      <w:proofErr w:type="spellEnd"/>
      <w:r w:rsidRPr="00C91BB6">
        <w:t>, triparesia, hemiplegia, hemiparesia, ostomia, amputação ou ausência de membro, paralisia cerebral, nanismo, membros com deformidade congênita ou adquirida, exceto as deformidades estéticas e as que não produzam dificuldades para o desempenho de funções;</w:t>
      </w:r>
    </w:p>
    <w:p w:rsidR="003D282C" w:rsidRPr="00C91BB6" w:rsidRDefault="003D282C" w:rsidP="003D282C">
      <w:pPr>
        <w:numPr>
          <w:ilvl w:val="0"/>
          <w:numId w:val="282"/>
        </w:numPr>
        <w:tabs>
          <w:tab w:val="num" w:pos="1418"/>
        </w:tabs>
        <w:autoSpaceDE w:val="0"/>
        <w:autoSpaceDN w:val="0"/>
        <w:spacing w:line="360" w:lineRule="auto"/>
        <w:ind w:left="1" w:firstLine="850"/>
        <w:jc w:val="both"/>
      </w:pPr>
      <w:proofErr w:type="gramStart"/>
      <w:r w:rsidRPr="00C91BB6">
        <w:rPr>
          <w:b/>
        </w:rPr>
        <w:t>necessidades</w:t>
      </w:r>
      <w:proofErr w:type="gramEnd"/>
      <w:r w:rsidRPr="00C91BB6">
        <w:rPr>
          <w:b/>
        </w:rPr>
        <w:t xml:space="preserve"> educativas especiais - auditiva:</w:t>
      </w:r>
      <w:r w:rsidRPr="00C91BB6">
        <w:t xml:space="preserve"> perda bilateral, parcial ou total, de 41 dB (quarenta e um decibéis) ou mais, aferida por audiograma nas frequências de 500Hz, 1.000Hz, 2.000Hz e 3.000Hz;</w:t>
      </w:r>
    </w:p>
    <w:p w:rsidR="003D282C" w:rsidRPr="00C91BB6" w:rsidRDefault="003D282C" w:rsidP="003D282C">
      <w:pPr>
        <w:numPr>
          <w:ilvl w:val="0"/>
          <w:numId w:val="282"/>
        </w:numPr>
        <w:tabs>
          <w:tab w:val="num" w:pos="1418"/>
        </w:tabs>
        <w:autoSpaceDE w:val="0"/>
        <w:autoSpaceDN w:val="0"/>
        <w:spacing w:line="360" w:lineRule="auto"/>
        <w:ind w:left="1" w:firstLine="850"/>
        <w:jc w:val="both"/>
        <w:rPr>
          <w:bCs/>
        </w:rPr>
      </w:pPr>
      <w:proofErr w:type="gramStart"/>
      <w:r w:rsidRPr="00C91BB6">
        <w:rPr>
          <w:b/>
        </w:rPr>
        <w:t>necessidades</w:t>
      </w:r>
      <w:proofErr w:type="gramEnd"/>
      <w:r w:rsidRPr="00C91BB6">
        <w:rPr>
          <w:b/>
        </w:rPr>
        <w:t xml:space="preserve"> educativas especiais  - visual: </w:t>
      </w:r>
      <w:r w:rsidRPr="00C91BB6">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rsidR="003D282C" w:rsidRPr="00C91BB6" w:rsidRDefault="003D282C" w:rsidP="003D282C">
      <w:pPr>
        <w:numPr>
          <w:ilvl w:val="0"/>
          <w:numId w:val="282"/>
        </w:numPr>
        <w:tabs>
          <w:tab w:val="num" w:pos="1418"/>
        </w:tabs>
        <w:autoSpaceDE w:val="0"/>
        <w:autoSpaceDN w:val="0"/>
        <w:spacing w:line="360" w:lineRule="auto"/>
        <w:ind w:left="1" w:firstLine="850"/>
        <w:jc w:val="both"/>
      </w:pPr>
      <w:proofErr w:type="gramStart"/>
      <w:r w:rsidRPr="00C91BB6">
        <w:rPr>
          <w:b/>
        </w:rPr>
        <w:t>necessidades</w:t>
      </w:r>
      <w:proofErr w:type="gramEnd"/>
      <w:r w:rsidRPr="00C91BB6">
        <w:rPr>
          <w:b/>
        </w:rPr>
        <w:t xml:space="preserve"> educativas especiais - mental:</w:t>
      </w:r>
      <w:r w:rsidRPr="00C91BB6">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rsidR="003D282C" w:rsidRPr="00C91BB6" w:rsidRDefault="003D282C" w:rsidP="003D282C">
      <w:pPr>
        <w:numPr>
          <w:ilvl w:val="0"/>
          <w:numId w:val="282"/>
        </w:numPr>
        <w:tabs>
          <w:tab w:val="num" w:pos="1134"/>
        </w:tabs>
        <w:autoSpaceDE w:val="0"/>
        <w:autoSpaceDN w:val="0"/>
        <w:spacing w:line="360" w:lineRule="auto"/>
        <w:ind w:left="1" w:firstLine="850"/>
        <w:jc w:val="both"/>
      </w:pPr>
      <w:proofErr w:type="gramStart"/>
      <w:r w:rsidRPr="00C91BB6">
        <w:rPr>
          <w:b/>
        </w:rPr>
        <w:t>necessidades</w:t>
      </w:r>
      <w:proofErr w:type="gramEnd"/>
      <w:r w:rsidRPr="00C91BB6">
        <w:rPr>
          <w:b/>
        </w:rPr>
        <w:t xml:space="preserve"> educativas especiais múltipla:</w:t>
      </w:r>
      <w:r w:rsidRPr="00C91BB6">
        <w:t xml:space="preserve"> associação de duas ou mais necessidades educativas especiais.</w:t>
      </w:r>
    </w:p>
    <w:p w:rsidR="003D282C" w:rsidRPr="00C91BB6" w:rsidRDefault="003D282C" w:rsidP="003D282C">
      <w:pPr>
        <w:numPr>
          <w:ilvl w:val="0"/>
          <w:numId w:val="281"/>
        </w:numPr>
        <w:tabs>
          <w:tab w:val="left" w:pos="1134"/>
        </w:tabs>
        <w:autoSpaceDE w:val="0"/>
        <w:autoSpaceDN w:val="0"/>
        <w:spacing w:line="360" w:lineRule="auto"/>
        <w:ind w:left="1" w:firstLine="850"/>
        <w:jc w:val="both"/>
      </w:pPr>
      <w:proofErr w:type="gramStart"/>
      <w:r w:rsidRPr="00C91BB6">
        <w:rPr>
          <w:b/>
        </w:rPr>
        <w:t>pessoa</w:t>
      </w:r>
      <w:proofErr w:type="gramEnd"/>
      <w:r w:rsidRPr="00C91BB6">
        <w:rPr>
          <w:b/>
        </w:rPr>
        <w:t xml:space="preserve"> com mobilidade reduzida: </w:t>
      </w:r>
      <w:r w:rsidRPr="00C91BB6">
        <w:rPr>
          <w:bCs/>
        </w:rPr>
        <w:t>a pessoa que,</w:t>
      </w:r>
      <w:r w:rsidRPr="00C91BB6">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rsidR="003D282C" w:rsidRPr="00C91BB6" w:rsidRDefault="003D282C" w:rsidP="003D282C">
      <w:pPr>
        <w:numPr>
          <w:ilvl w:val="0"/>
          <w:numId w:val="281"/>
        </w:numPr>
        <w:tabs>
          <w:tab w:val="left" w:pos="1134"/>
        </w:tabs>
        <w:autoSpaceDE w:val="0"/>
        <w:autoSpaceDN w:val="0"/>
        <w:spacing w:line="360" w:lineRule="auto"/>
        <w:ind w:left="1" w:firstLine="850"/>
        <w:jc w:val="both"/>
        <w:rPr>
          <w:b/>
        </w:rPr>
      </w:pPr>
      <w:proofErr w:type="gramStart"/>
      <w:r w:rsidRPr="00C91BB6">
        <w:rPr>
          <w:b/>
        </w:rPr>
        <w:t>pessoa</w:t>
      </w:r>
      <w:proofErr w:type="gramEnd"/>
      <w:r w:rsidRPr="00C91BB6">
        <w:rPr>
          <w:b/>
        </w:rPr>
        <w:t xml:space="preserve"> com transtorno do espectro autista:</w:t>
      </w:r>
      <w:r w:rsidRPr="00C91BB6">
        <w:t xml:space="preserve"> que apresente diagnóstico médico, confirmando tratar-se de pessoa com síndrome do transtorno do espectro autista. </w:t>
      </w:r>
    </w:p>
    <w:p w:rsidR="00CE5604" w:rsidRPr="00C91BB6" w:rsidRDefault="00CE5604" w:rsidP="00CE5604">
      <w:pPr>
        <w:tabs>
          <w:tab w:val="left" w:pos="1134"/>
        </w:tabs>
        <w:autoSpaceDE w:val="0"/>
        <w:autoSpaceDN w:val="0"/>
        <w:spacing w:line="360" w:lineRule="auto"/>
        <w:jc w:val="both"/>
        <w:rPr>
          <w:b/>
          <w:sz w:val="16"/>
          <w:szCs w:val="16"/>
        </w:rPr>
      </w:pPr>
    </w:p>
    <w:p w:rsidR="00CE5604" w:rsidRPr="007E71AE" w:rsidRDefault="00CE5604" w:rsidP="00CE5604">
      <w:pPr>
        <w:numPr>
          <w:ilvl w:val="0"/>
          <w:numId w:val="17"/>
        </w:numPr>
        <w:tabs>
          <w:tab w:val="left" w:pos="1134"/>
        </w:tabs>
        <w:autoSpaceDE w:val="0"/>
        <w:autoSpaceDN w:val="0"/>
        <w:adjustRightInd w:val="0"/>
        <w:spacing w:line="360" w:lineRule="auto"/>
        <w:ind w:hanging="1854"/>
        <w:jc w:val="both"/>
        <w:rPr>
          <w:b/>
        </w:rPr>
      </w:pPr>
      <w:r w:rsidRPr="007E71AE">
        <w:rPr>
          <w:b/>
        </w:rPr>
        <w:t>Programa Institucional de Mobilidade Acadêmica - PRIMA</w:t>
      </w:r>
    </w:p>
    <w:p w:rsidR="00CE5604" w:rsidRPr="007E71AE" w:rsidRDefault="00CE5604" w:rsidP="00CE5604">
      <w:pPr>
        <w:tabs>
          <w:tab w:val="num" w:pos="2520"/>
        </w:tabs>
        <w:autoSpaceDE w:val="0"/>
        <w:autoSpaceDN w:val="0"/>
        <w:spacing w:line="360" w:lineRule="auto"/>
        <w:ind w:firstLine="851"/>
        <w:jc w:val="both"/>
      </w:pPr>
      <w:r w:rsidRPr="007E71AE">
        <w:rPr>
          <w:bCs/>
        </w:rPr>
        <w:t>O PRIMA</w:t>
      </w:r>
      <w:r w:rsidRPr="007E71AE">
        <w:rPr>
          <w:b/>
          <w:bCs/>
        </w:rPr>
        <w:t xml:space="preserve"> </w:t>
      </w:r>
      <w:r w:rsidRPr="007E71AE">
        <w:t xml:space="preserve">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w:t>
      </w:r>
      <w:r w:rsidRPr="007E71AE">
        <w:lastRenderedPageBreak/>
        <w:t>realizados através de convênios celebrados para esse fim, como também de Instituições não conveniadas que aceitam o aluno sem a celebração de convênio.</w:t>
      </w:r>
    </w:p>
    <w:p w:rsidR="00CE5604" w:rsidRPr="00C91BB6" w:rsidRDefault="00CE5604" w:rsidP="008E484D">
      <w:pPr>
        <w:numPr>
          <w:ilvl w:val="1"/>
          <w:numId w:val="279"/>
        </w:numPr>
        <w:tabs>
          <w:tab w:val="left" w:pos="1134"/>
          <w:tab w:val="num" w:pos="1418"/>
        </w:tabs>
        <w:autoSpaceDE w:val="0"/>
        <w:autoSpaceDN w:val="0"/>
        <w:spacing w:line="360" w:lineRule="auto"/>
        <w:ind w:left="0" w:firstLine="851"/>
        <w:jc w:val="both"/>
      </w:pPr>
      <w:r w:rsidRPr="00C91BB6">
        <w:rPr>
          <w:b/>
          <w:bCs/>
        </w:rPr>
        <w:t>Programa Institucional de Mobilidade Internacional Acadêmica – PRIMIA:</w:t>
      </w:r>
      <w:r w:rsidRPr="00C91BB6">
        <w:rPr>
          <w:rFonts w:eastAsia="Calibri"/>
          <w:lang w:eastAsia="en-US"/>
        </w:rPr>
        <w:t xml:space="preserve">        C</w:t>
      </w:r>
      <w:r w:rsidRPr="00C91BB6">
        <w:t>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rsidR="00CE5604" w:rsidRPr="00C91BB6" w:rsidRDefault="00CE5604" w:rsidP="00CE5604">
      <w:pPr>
        <w:widowControl w:val="0"/>
        <w:tabs>
          <w:tab w:val="left" w:pos="851"/>
        </w:tabs>
        <w:spacing w:line="360" w:lineRule="auto"/>
        <w:ind w:firstLine="851"/>
        <w:jc w:val="both"/>
        <w:rPr>
          <w:sz w:val="16"/>
          <w:szCs w:val="16"/>
        </w:rPr>
      </w:pPr>
    </w:p>
    <w:p w:rsidR="00CE5604" w:rsidRPr="00C91BB6" w:rsidRDefault="00CE5604" w:rsidP="00CE5604">
      <w:pPr>
        <w:numPr>
          <w:ilvl w:val="0"/>
          <w:numId w:val="16"/>
        </w:numPr>
        <w:tabs>
          <w:tab w:val="left" w:pos="1134"/>
        </w:tabs>
        <w:autoSpaceDE w:val="0"/>
        <w:autoSpaceDN w:val="0"/>
        <w:adjustRightInd w:val="0"/>
        <w:spacing w:line="360" w:lineRule="auto"/>
        <w:ind w:hanging="1003"/>
        <w:jc w:val="both"/>
        <w:rPr>
          <w:b/>
        </w:rPr>
      </w:pPr>
      <w:r w:rsidRPr="00C91BB6">
        <w:rPr>
          <w:b/>
        </w:rPr>
        <w:t>Programa Institucional de Tutoria Acadêmica - PITA</w:t>
      </w:r>
    </w:p>
    <w:p w:rsidR="00CE5604" w:rsidRPr="007E71AE" w:rsidRDefault="00CE5604" w:rsidP="00CE5604">
      <w:pPr>
        <w:tabs>
          <w:tab w:val="left" w:pos="0"/>
        </w:tabs>
        <w:autoSpaceDE w:val="0"/>
        <w:autoSpaceDN w:val="0"/>
        <w:adjustRightInd w:val="0"/>
        <w:spacing w:line="360" w:lineRule="auto"/>
        <w:ind w:firstLine="851"/>
        <w:jc w:val="both"/>
      </w:pPr>
      <w:r w:rsidRPr="00C91BB6">
        <w:t xml:space="preserve">O PITA, com a colaboração do Tutor Presencial, tem a finalidade de integrar o aluno no </w:t>
      </w:r>
      <w:r w:rsidRPr="007E71AE">
        <w:t>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rsidR="00CE5604" w:rsidRPr="007E71AE" w:rsidRDefault="00CE5604" w:rsidP="00CE5604">
      <w:pPr>
        <w:tabs>
          <w:tab w:val="left" w:pos="0"/>
        </w:tabs>
        <w:autoSpaceDE w:val="0"/>
        <w:autoSpaceDN w:val="0"/>
        <w:adjustRightInd w:val="0"/>
        <w:spacing w:line="360" w:lineRule="auto"/>
        <w:ind w:firstLine="851"/>
        <w:jc w:val="both"/>
      </w:pPr>
      <w:r w:rsidRPr="007E71AE">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rsidR="00CE5604" w:rsidRPr="007E71AE" w:rsidRDefault="00CE5604" w:rsidP="00CE5604">
      <w:pPr>
        <w:numPr>
          <w:ilvl w:val="0"/>
          <w:numId w:val="18"/>
        </w:numPr>
        <w:tabs>
          <w:tab w:val="clear" w:pos="2705"/>
          <w:tab w:val="left" w:pos="709"/>
          <w:tab w:val="num" w:pos="1211"/>
          <w:tab w:val="num" w:pos="1276"/>
        </w:tabs>
        <w:autoSpaceDE w:val="0"/>
        <w:autoSpaceDN w:val="0"/>
        <w:adjustRightInd w:val="0"/>
        <w:spacing w:line="360" w:lineRule="auto"/>
        <w:ind w:left="1211" w:hanging="1854"/>
        <w:jc w:val="both"/>
        <w:rPr>
          <w:b/>
        </w:rPr>
      </w:pPr>
      <w:r w:rsidRPr="007E71AE">
        <w:rPr>
          <w:b/>
        </w:rPr>
        <w:t>Programa de Iniciação Científica - PIC</w:t>
      </w:r>
    </w:p>
    <w:p w:rsidR="00CE5604" w:rsidRPr="007E71AE" w:rsidRDefault="00CE5604" w:rsidP="00CE5604">
      <w:pPr>
        <w:tabs>
          <w:tab w:val="left" w:pos="1440"/>
          <w:tab w:val="num" w:pos="1620"/>
        </w:tabs>
        <w:spacing w:line="360" w:lineRule="auto"/>
        <w:ind w:firstLine="851"/>
        <w:jc w:val="both"/>
        <w:rPr>
          <w:rFonts w:eastAsia="Arial Unicode MS"/>
        </w:rPr>
      </w:pPr>
      <w:r w:rsidRPr="007E71AE">
        <w:rPr>
          <w:rFonts w:eastAsia="Arial Unicode MS"/>
        </w:rPr>
        <w:t xml:space="preserve">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w:t>
      </w:r>
      <w:r w:rsidRPr="007E71AE">
        <w:rPr>
          <w:rFonts w:eastAsia="Arial Unicode MS"/>
        </w:rPr>
        <w:lastRenderedPageBreak/>
        <w:t>domínio do método científico; qualificar quadros para os programas de pós-graduação e aprimorar processos formativos de profissionais para o setor produtivo.</w:t>
      </w:r>
    </w:p>
    <w:p w:rsidR="00CE5604" w:rsidRPr="007E71AE" w:rsidRDefault="00CE5604" w:rsidP="00CE5604">
      <w:pPr>
        <w:widowControl w:val="0"/>
        <w:numPr>
          <w:ilvl w:val="0"/>
          <w:numId w:val="18"/>
        </w:numPr>
        <w:tabs>
          <w:tab w:val="clear" w:pos="2705"/>
          <w:tab w:val="left" w:pos="1134"/>
          <w:tab w:val="num" w:pos="1211"/>
          <w:tab w:val="left" w:pos="1440"/>
          <w:tab w:val="num" w:pos="1620"/>
        </w:tabs>
        <w:autoSpaceDE w:val="0"/>
        <w:autoSpaceDN w:val="0"/>
        <w:spacing w:line="360" w:lineRule="auto"/>
        <w:ind w:left="1134" w:hanging="283"/>
        <w:jc w:val="both"/>
        <w:rPr>
          <w:rFonts w:eastAsia="Arial Unicode MS"/>
        </w:rPr>
      </w:pPr>
      <w:r w:rsidRPr="007E71AE">
        <w:rPr>
          <w:b/>
        </w:rPr>
        <w:t>Programa Institucional de Bolsas de Iniciação Científica – PIBIC</w:t>
      </w:r>
    </w:p>
    <w:p w:rsidR="00CE5604" w:rsidRPr="007E71AE" w:rsidRDefault="00CE5604" w:rsidP="00CE5604">
      <w:pPr>
        <w:widowControl w:val="0"/>
        <w:tabs>
          <w:tab w:val="left" w:pos="1134"/>
          <w:tab w:val="left" w:pos="1440"/>
          <w:tab w:val="num" w:pos="1620"/>
        </w:tabs>
        <w:autoSpaceDE w:val="0"/>
        <w:autoSpaceDN w:val="0"/>
        <w:spacing w:line="360" w:lineRule="auto"/>
        <w:ind w:firstLine="851"/>
        <w:jc w:val="both"/>
        <w:rPr>
          <w:rFonts w:eastAsia="Arial Unicode MS"/>
        </w:rPr>
      </w:pPr>
      <w:r w:rsidRPr="007E71AE">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rsidR="00CE5604" w:rsidRPr="007E71AE" w:rsidRDefault="00CE5604" w:rsidP="00CE5604">
      <w:pPr>
        <w:widowControl w:val="0"/>
        <w:tabs>
          <w:tab w:val="left" w:pos="1134"/>
        </w:tabs>
        <w:spacing w:line="360" w:lineRule="auto"/>
        <w:ind w:firstLine="851"/>
        <w:jc w:val="both"/>
        <w:rPr>
          <w:rFonts w:eastAsia="Arial Unicode MS"/>
        </w:rPr>
      </w:pPr>
      <w:r w:rsidRPr="007E71AE">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rsidR="00CE5604" w:rsidRPr="007E71AE" w:rsidRDefault="00CE5604" w:rsidP="00CE5604">
      <w:pPr>
        <w:widowControl w:val="0"/>
        <w:numPr>
          <w:ilvl w:val="0"/>
          <w:numId w:val="18"/>
        </w:numPr>
        <w:tabs>
          <w:tab w:val="clear" w:pos="2705"/>
          <w:tab w:val="left" w:pos="1134"/>
          <w:tab w:val="num" w:pos="1211"/>
          <w:tab w:val="num" w:pos="1620"/>
        </w:tabs>
        <w:autoSpaceDE w:val="0"/>
        <w:autoSpaceDN w:val="0"/>
        <w:spacing w:line="360" w:lineRule="auto"/>
        <w:ind w:left="1134" w:hanging="283"/>
        <w:jc w:val="both"/>
        <w:rPr>
          <w:rFonts w:eastAsia="Arial Unicode MS"/>
        </w:rPr>
      </w:pPr>
      <w:r w:rsidRPr="007E71AE">
        <w:rPr>
          <w:b/>
          <w:bCs/>
        </w:rPr>
        <w:t xml:space="preserve">Programa Externo de Bolsas de Iniciação Científica – PEBIC </w:t>
      </w:r>
    </w:p>
    <w:p w:rsidR="00CE5604" w:rsidRPr="007E71AE" w:rsidRDefault="00CE5604" w:rsidP="00CE5604">
      <w:pPr>
        <w:widowControl w:val="0"/>
        <w:tabs>
          <w:tab w:val="left" w:pos="709"/>
          <w:tab w:val="left" w:pos="1440"/>
          <w:tab w:val="num" w:pos="1620"/>
        </w:tabs>
        <w:autoSpaceDE w:val="0"/>
        <w:autoSpaceDN w:val="0"/>
        <w:spacing w:line="360" w:lineRule="auto"/>
        <w:ind w:firstLine="851"/>
        <w:jc w:val="both"/>
        <w:rPr>
          <w:rFonts w:eastAsia="Arial Unicode MS"/>
        </w:rPr>
      </w:pPr>
      <w:r w:rsidRPr="007E71AE">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7E71AE">
        <w:rPr>
          <w:rFonts w:eastAsia="Arial Unicode MS"/>
        </w:rPr>
        <w:t>Esse programa segue regulamento próprio, seleciona alunos e divulga os resultados mediante edital.</w:t>
      </w: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Bolsas de Iniciação Artística - PIBIA </w:t>
      </w:r>
    </w:p>
    <w:p w:rsidR="00CE5604" w:rsidRDefault="00CE5604" w:rsidP="00CE5604">
      <w:pPr>
        <w:tabs>
          <w:tab w:val="left" w:pos="709"/>
        </w:tabs>
        <w:autoSpaceDE w:val="0"/>
        <w:autoSpaceDN w:val="0"/>
        <w:adjustRightInd w:val="0"/>
        <w:spacing w:line="360" w:lineRule="auto"/>
        <w:ind w:firstLine="851"/>
        <w:jc w:val="both"/>
      </w:pPr>
      <w:r w:rsidRPr="007E71AE">
        <w:t xml:space="preserve">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w:t>
      </w:r>
      <w:r w:rsidRPr="007E71AE">
        <w:lastRenderedPageBreak/>
        <w:t>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rsidR="007C6E7C" w:rsidRPr="007C6E7C" w:rsidRDefault="007C6E7C" w:rsidP="00CE5604">
      <w:pPr>
        <w:tabs>
          <w:tab w:val="left" w:pos="709"/>
        </w:tabs>
        <w:autoSpaceDE w:val="0"/>
        <w:autoSpaceDN w:val="0"/>
        <w:adjustRightInd w:val="0"/>
        <w:spacing w:line="360" w:lineRule="auto"/>
        <w:ind w:firstLine="709"/>
        <w:jc w:val="both"/>
        <w:rPr>
          <w:sz w:val="16"/>
          <w:szCs w:val="16"/>
        </w:rPr>
      </w:pP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Lazer e Esportes Universitários – PILEU </w:t>
      </w:r>
    </w:p>
    <w:p w:rsidR="00CE5604" w:rsidRPr="007E71AE" w:rsidRDefault="00CE5604" w:rsidP="00CE5604">
      <w:pPr>
        <w:tabs>
          <w:tab w:val="left" w:pos="709"/>
        </w:tabs>
        <w:autoSpaceDE w:val="0"/>
        <w:autoSpaceDN w:val="0"/>
        <w:adjustRightInd w:val="0"/>
        <w:spacing w:line="360" w:lineRule="auto"/>
        <w:ind w:firstLine="851"/>
        <w:jc w:val="both"/>
      </w:pPr>
      <w:r w:rsidRPr="007E71AE">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rsidR="00CE5604" w:rsidRPr="007E71AE" w:rsidRDefault="00CE5604" w:rsidP="00CE5604">
      <w:pPr>
        <w:numPr>
          <w:ilvl w:val="0"/>
          <w:numId w:val="18"/>
        </w:numPr>
        <w:tabs>
          <w:tab w:val="clear" w:pos="2705"/>
          <w:tab w:val="left" w:pos="1134"/>
          <w:tab w:val="num" w:pos="1211"/>
        </w:tabs>
        <w:autoSpaceDE w:val="0"/>
        <w:autoSpaceDN w:val="0"/>
        <w:adjustRightInd w:val="0"/>
        <w:ind w:left="1134" w:hanging="283"/>
        <w:jc w:val="both"/>
        <w:rPr>
          <w:b/>
        </w:rPr>
      </w:pPr>
      <w:r w:rsidRPr="007E71AE">
        <w:rPr>
          <w:b/>
        </w:rPr>
        <w:t>Programas de Bolsas de Estudo e de Trabalho para Alunos - Centro de Incentivo à União Escola/Empresa – CIUNEM</w:t>
      </w:r>
    </w:p>
    <w:p w:rsidR="00CE5604" w:rsidRPr="007E71AE" w:rsidRDefault="00CE5604" w:rsidP="00CE5604">
      <w:pPr>
        <w:tabs>
          <w:tab w:val="left" w:pos="1134"/>
        </w:tabs>
        <w:autoSpaceDE w:val="0"/>
        <w:autoSpaceDN w:val="0"/>
        <w:adjustRightInd w:val="0"/>
        <w:ind w:left="1134"/>
        <w:jc w:val="both"/>
        <w:rPr>
          <w:b/>
          <w:sz w:val="4"/>
        </w:rPr>
      </w:pPr>
    </w:p>
    <w:p w:rsidR="00CE5604" w:rsidRPr="007E71AE" w:rsidRDefault="00CE5604" w:rsidP="00CE5604">
      <w:pPr>
        <w:tabs>
          <w:tab w:val="left" w:pos="0"/>
        </w:tabs>
        <w:autoSpaceDE w:val="0"/>
        <w:autoSpaceDN w:val="0"/>
        <w:adjustRightInd w:val="0"/>
        <w:spacing w:line="360" w:lineRule="auto"/>
        <w:ind w:firstLine="851"/>
        <w:jc w:val="both"/>
      </w:pPr>
      <w:r w:rsidRPr="007E71AE">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rsidR="00CE5604" w:rsidRPr="007E71AE" w:rsidRDefault="00CE5604" w:rsidP="00CE5604">
      <w:pPr>
        <w:tabs>
          <w:tab w:val="left" w:pos="0"/>
        </w:tabs>
        <w:autoSpaceDE w:val="0"/>
        <w:autoSpaceDN w:val="0"/>
        <w:adjustRightInd w:val="0"/>
        <w:spacing w:line="360" w:lineRule="auto"/>
        <w:ind w:firstLine="851"/>
        <w:jc w:val="both"/>
      </w:pPr>
      <w:r w:rsidRPr="007E71AE">
        <w:lastRenderedPageBreak/>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ind w:left="1854"/>
        <w:jc w:val="both"/>
        <w:rPr>
          <w:b/>
          <w:sz w:val="8"/>
          <w:szCs w:val="28"/>
        </w:rPr>
      </w:pPr>
    </w:p>
    <w:p w:rsidR="00CE5604" w:rsidRPr="007E71AE" w:rsidRDefault="00CE5604" w:rsidP="00CE5604">
      <w:pPr>
        <w:spacing w:line="360" w:lineRule="auto"/>
        <w:ind w:left="1494" w:hanging="643"/>
        <w:jc w:val="both"/>
        <w:rPr>
          <w:b/>
        </w:rPr>
      </w:pPr>
      <w:r w:rsidRPr="007E71AE">
        <w:rPr>
          <w:b/>
          <w:bCs/>
          <w:szCs w:val="22"/>
        </w:rPr>
        <w:t xml:space="preserve">3.7.3. </w:t>
      </w:r>
      <w:r w:rsidRPr="007E71AE">
        <w:rPr>
          <w:b/>
        </w:rPr>
        <w:t>Atendimento voltado para os Processos de Ensino e de Aprendizagem</w:t>
      </w:r>
    </w:p>
    <w:p w:rsidR="00CE5604" w:rsidRPr="007E71AE" w:rsidRDefault="00CE5604" w:rsidP="00CE5604">
      <w:pPr>
        <w:spacing w:line="360" w:lineRule="auto"/>
        <w:ind w:left="1494" w:hanging="785"/>
        <w:jc w:val="both"/>
        <w:rPr>
          <w:b/>
          <w:sz w:val="2"/>
        </w:rPr>
      </w:pPr>
    </w:p>
    <w:p w:rsidR="00CE5604" w:rsidRPr="007E71AE" w:rsidRDefault="00CE5604" w:rsidP="00CE5604">
      <w:pPr>
        <w:spacing w:line="360" w:lineRule="auto"/>
        <w:ind w:firstLine="851"/>
        <w:jc w:val="both"/>
      </w:pPr>
      <w:r w:rsidRPr="007E71AE">
        <w:t xml:space="preserve">No atendimento voltado para os processos de ensino e de aprendizagem nos cursos de graduação na modalidade a distância, além </w:t>
      </w:r>
      <w:r w:rsidRPr="00C91BB6">
        <w:t xml:space="preserve">da DEGEAD, </w:t>
      </w:r>
      <w:r w:rsidRPr="007E71AE">
        <w:rPr>
          <w:szCs w:val="28"/>
        </w:rPr>
        <w:t>Coordenadorias de Graduação,</w:t>
      </w:r>
      <w:r w:rsidRPr="007E71AE">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rsidR="00CE5604" w:rsidRPr="007E71AE" w:rsidRDefault="00CE5604" w:rsidP="00CE5604">
      <w:pPr>
        <w:spacing w:line="360" w:lineRule="auto"/>
        <w:ind w:firstLine="851"/>
        <w:jc w:val="both"/>
      </w:pPr>
      <w:r w:rsidRPr="007E71AE">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rsidR="00CE5604" w:rsidRPr="007C6E7C" w:rsidRDefault="00CE5604" w:rsidP="00CE5604">
      <w:pPr>
        <w:spacing w:line="360" w:lineRule="auto"/>
        <w:ind w:firstLine="709"/>
        <w:jc w:val="both"/>
        <w:rPr>
          <w:sz w:val="16"/>
          <w:szCs w:val="16"/>
        </w:rPr>
      </w:pPr>
    </w:p>
    <w:p w:rsidR="00CE5604" w:rsidRPr="007E71AE" w:rsidRDefault="00CE5604" w:rsidP="00CE5604">
      <w:pPr>
        <w:spacing w:line="360" w:lineRule="auto"/>
        <w:ind w:left="1854" w:hanging="1003"/>
        <w:jc w:val="both"/>
        <w:rPr>
          <w:b/>
        </w:rPr>
      </w:pPr>
      <w:r w:rsidRPr="007E71AE">
        <w:rPr>
          <w:b/>
          <w:bCs/>
          <w:szCs w:val="22"/>
        </w:rPr>
        <w:t xml:space="preserve">3.7.4. </w:t>
      </w:r>
      <w:r w:rsidRPr="007E71AE">
        <w:rPr>
          <w:b/>
        </w:rPr>
        <w:t>Atendimento voltado para a Administração Acadêmica</w:t>
      </w:r>
    </w:p>
    <w:p w:rsidR="00CE5604" w:rsidRPr="007E71AE" w:rsidRDefault="00CE5604" w:rsidP="00CE5604">
      <w:pPr>
        <w:spacing w:line="360" w:lineRule="auto"/>
        <w:ind w:left="1854" w:hanging="1145"/>
        <w:jc w:val="both"/>
        <w:rPr>
          <w:b/>
          <w:sz w:val="2"/>
        </w:rPr>
      </w:pPr>
    </w:p>
    <w:p w:rsidR="00CE5604" w:rsidRPr="007E71AE" w:rsidRDefault="00CE5604" w:rsidP="00CE5604">
      <w:pPr>
        <w:spacing w:line="360" w:lineRule="auto"/>
        <w:ind w:firstLine="851"/>
        <w:jc w:val="both"/>
      </w:pPr>
      <w:r w:rsidRPr="007E71AE">
        <w:t>Para as ações e necessidades de cunho administrativo-acadêmico, o aluno tem a sua disposição canais de comunicação (virtuais e presenciais) para diversos fins, tais como abertura de requerimento de serviços, renovação de matrícula e etc.</w:t>
      </w:r>
    </w:p>
    <w:p w:rsidR="00CE5604" w:rsidRPr="007E71AE" w:rsidRDefault="00CE5604" w:rsidP="00CE5604">
      <w:pPr>
        <w:spacing w:line="360" w:lineRule="auto"/>
        <w:ind w:firstLine="851"/>
        <w:jc w:val="both"/>
      </w:pPr>
      <w:r w:rsidRPr="007E71AE">
        <w:t xml:space="preserve"> Através do</w:t>
      </w:r>
      <w:r w:rsidRPr="007E71AE">
        <w:rPr>
          <w:rFonts w:eastAsia="Calibri"/>
          <w:b/>
          <w:lang w:eastAsia="en-US"/>
        </w:rPr>
        <w:t xml:space="preserve"> </w:t>
      </w:r>
      <w:r w:rsidRPr="007E71AE">
        <w:rPr>
          <w:rFonts w:eastAsia="Calibri"/>
          <w:lang w:eastAsia="en-US"/>
        </w:rPr>
        <w:t>Serviço de Atendimento Eletrônico - SAE</w:t>
      </w:r>
      <w:r w:rsidRPr="007E71AE">
        <w:rPr>
          <w:rFonts w:eastAsia="Calibri"/>
          <w:b/>
          <w:lang w:eastAsia="en-US"/>
        </w:rPr>
        <w:t xml:space="preserve"> </w:t>
      </w:r>
      <w:r w:rsidRPr="007E71AE">
        <w:t xml:space="preserve">e do Sistema de Gestão Acadêmica - SIGA são abordadas todas as variáveis de ordem administrativa e os alunos são estimulados a usá-lo, evitando-se assim deslocamento desnecessário ao polo para tratar de ações relativamente simples, </w:t>
      </w:r>
      <w:r w:rsidRPr="007E71AE">
        <w:lastRenderedPageBreak/>
        <w:t xml:space="preserve">como consulta de nota e vista de prova, por exemplo. Como o acesso ao AVA já ocorre via Aluno on-line, a maioria dos alunos utiliza esses sistemas para tais fins.  </w:t>
      </w:r>
    </w:p>
    <w:p w:rsidR="00CE5604" w:rsidRPr="007C6E7C" w:rsidRDefault="00CE5604" w:rsidP="00CE5604">
      <w:pPr>
        <w:tabs>
          <w:tab w:val="left" w:pos="709"/>
        </w:tabs>
        <w:spacing w:line="360" w:lineRule="auto"/>
        <w:ind w:firstLine="851"/>
        <w:jc w:val="both"/>
        <w:rPr>
          <w:b/>
          <w:bCs/>
          <w:sz w:val="16"/>
          <w:szCs w:val="16"/>
        </w:rPr>
      </w:pPr>
    </w:p>
    <w:p w:rsidR="00CE5604" w:rsidRPr="007E71AE" w:rsidRDefault="00CE5604" w:rsidP="008E484D">
      <w:pPr>
        <w:numPr>
          <w:ilvl w:val="0"/>
          <w:numId w:val="37"/>
        </w:numPr>
        <w:tabs>
          <w:tab w:val="left" w:pos="709"/>
        </w:tabs>
        <w:spacing w:line="360" w:lineRule="auto"/>
        <w:ind w:left="993" w:firstLine="0"/>
        <w:jc w:val="both"/>
        <w:rPr>
          <w:rFonts w:eastAsia="Calibri"/>
          <w:b/>
          <w:lang w:eastAsia="en-US"/>
        </w:rPr>
      </w:pPr>
      <w:r w:rsidRPr="007E71AE">
        <w:rPr>
          <w:rFonts w:eastAsia="Calibri"/>
          <w:b/>
          <w:lang w:eastAsia="en-US"/>
        </w:rPr>
        <w:t xml:space="preserve">Serviço de Atendimento Eletrônico - SAE </w:t>
      </w:r>
    </w:p>
    <w:p w:rsidR="00CE5604" w:rsidRPr="007E71AE" w:rsidRDefault="00CE5604" w:rsidP="00CE5604">
      <w:pPr>
        <w:spacing w:line="360" w:lineRule="auto"/>
        <w:ind w:firstLine="851"/>
        <w:jc w:val="both"/>
        <w:rPr>
          <w:rFonts w:eastAsia="Calibri"/>
          <w:b/>
          <w:sz w:val="2"/>
          <w:lang w:eastAsia="en-US"/>
        </w:rPr>
      </w:pPr>
    </w:p>
    <w:p w:rsidR="00CE5604" w:rsidRPr="007E71AE" w:rsidRDefault="00CE5604" w:rsidP="00CE5604">
      <w:pPr>
        <w:spacing w:line="360" w:lineRule="auto"/>
        <w:ind w:firstLine="851"/>
        <w:jc w:val="both"/>
        <w:rPr>
          <w:rFonts w:eastAsia="Calibri"/>
          <w:lang w:eastAsia="en-US"/>
        </w:rPr>
      </w:pPr>
      <w:r w:rsidRPr="007E71AE">
        <w:rPr>
          <w:rFonts w:eastAsia="Calibri"/>
          <w:lang w:eastAsia="en-US"/>
        </w:rPr>
        <w:t xml:space="preserve">O Sistema de Atendimento Eletrônico - SAE </w:t>
      </w:r>
      <w:r w:rsidRPr="007E71AE">
        <w:t>é destinado para</w:t>
      </w:r>
      <w:r w:rsidRPr="007E71AE">
        <w:rPr>
          <w:rFonts w:ascii="Arial" w:hAnsi="Arial" w:cs="Arial"/>
        </w:rPr>
        <w:t xml:space="preserve"> </w:t>
      </w:r>
      <w:r w:rsidRPr="007E71AE">
        <w:rPr>
          <w:rFonts w:eastAsia="Calibri"/>
          <w:lang w:eastAsia="en-US"/>
        </w:rPr>
        <w:t>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processo de ensino e aprendizagem reflete a imagem da UNIPAR/EAD e, consequentemente, a eficácia de todos os processos institucionais.</w:t>
      </w:r>
    </w:p>
    <w:p w:rsidR="00CE5604" w:rsidRPr="007E71AE" w:rsidRDefault="00CE5604" w:rsidP="00CE5604">
      <w:pPr>
        <w:spacing w:after="200" w:line="276" w:lineRule="auto"/>
        <w:ind w:left="1134" w:hanging="425"/>
        <w:jc w:val="both"/>
        <w:rPr>
          <w:rFonts w:eastAsia="Calibri"/>
          <w:lang w:eastAsia="en-US"/>
        </w:rPr>
      </w:pPr>
      <w:r w:rsidRPr="007E71AE">
        <w:rPr>
          <w:rFonts w:eastAsia="Calibri"/>
          <w:lang w:eastAsia="en-US"/>
        </w:rPr>
        <w:t>Os procedimentos para inserir uma solicitação no SAE são:</w:t>
      </w:r>
    </w:p>
    <w:p w:rsidR="00CE5604" w:rsidRPr="00C91BB6" w:rsidRDefault="00CE5604" w:rsidP="008E484D">
      <w:pPr>
        <w:numPr>
          <w:ilvl w:val="0"/>
          <w:numId w:val="38"/>
        </w:numPr>
        <w:spacing w:line="360" w:lineRule="auto"/>
        <w:ind w:left="1134" w:hanging="425"/>
        <w:contextualSpacing/>
        <w:jc w:val="both"/>
        <w:rPr>
          <w:rFonts w:eastAsia="Calibri"/>
          <w:lang w:eastAsia="en-US"/>
        </w:rPr>
      </w:pPr>
      <w:proofErr w:type="gramStart"/>
      <w:r w:rsidRPr="00C91BB6">
        <w:rPr>
          <w:rFonts w:eastAsia="Calibri"/>
          <w:lang w:eastAsia="en-US"/>
        </w:rPr>
        <w:t>o</w:t>
      </w:r>
      <w:proofErr w:type="gramEnd"/>
      <w:r w:rsidRPr="00C91BB6">
        <w:rPr>
          <w:rFonts w:eastAsia="Calibri"/>
          <w:lang w:eastAsia="en-US"/>
        </w:rPr>
        <w:t xml:space="preserve"> </w:t>
      </w:r>
      <w:r w:rsidRPr="00C91BB6">
        <w:rPr>
          <w:rFonts w:eastAsia="Calibri"/>
          <w:b/>
          <w:lang w:eastAsia="en-US"/>
        </w:rPr>
        <w:t>aluno</w:t>
      </w:r>
      <w:r w:rsidRPr="00C91BB6">
        <w:rPr>
          <w:rFonts w:eastAsia="Calibri"/>
          <w:lang w:eastAsia="en-US"/>
        </w:rPr>
        <w:t xml:space="preserve"> acessa o AVA digitando o seu Registro Acadêmico e Senha e/ou;</w:t>
      </w:r>
    </w:p>
    <w:p w:rsidR="00CE5604" w:rsidRPr="007E71AE" w:rsidRDefault="00CE5604" w:rsidP="008E484D">
      <w:pPr>
        <w:numPr>
          <w:ilvl w:val="0"/>
          <w:numId w:val="38"/>
        </w:numPr>
        <w:spacing w:line="360" w:lineRule="auto"/>
        <w:ind w:left="1134" w:hanging="425"/>
        <w:contextualSpacing/>
        <w:jc w:val="both"/>
        <w:rPr>
          <w:rFonts w:eastAsia="Calibri"/>
          <w:lang w:eastAsia="en-US"/>
        </w:rPr>
      </w:pPr>
      <w:proofErr w:type="gramStart"/>
      <w:r w:rsidRPr="007E71AE">
        <w:rPr>
          <w:rFonts w:eastAsia="Calibri"/>
          <w:lang w:eastAsia="en-US"/>
        </w:rPr>
        <w:t>o</w:t>
      </w:r>
      <w:proofErr w:type="gramEnd"/>
      <w:r w:rsidRPr="007E71AE">
        <w:rPr>
          <w:rFonts w:eastAsia="Calibri"/>
          <w:lang w:eastAsia="en-US"/>
        </w:rPr>
        <w:t xml:space="preserve"> </w:t>
      </w:r>
      <w:r w:rsidRPr="007E71AE">
        <w:rPr>
          <w:rFonts w:eastAsia="Calibri"/>
          <w:b/>
          <w:lang w:eastAsia="en-US"/>
        </w:rPr>
        <w:t>polo de apoio presencial</w:t>
      </w:r>
      <w:r w:rsidRPr="007E71AE">
        <w:rPr>
          <w:rFonts w:eastAsia="Calibri"/>
          <w:lang w:eastAsia="en-US"/>
        </w:rPr>
        <w:t xml:space="preserve"> insere uma solicitação por meio da Intranet.</w:t>
      </w:r>
    </w:p>
    <w:p w:rsidR="00CE5604" w:rsidRPr="007E71AE" w:rsidRDefault="00CE5604" w:rsidP="00CE5604">
      <w:pPr>
        <w:spacing w:after="200" w:line="276" w:lineRule="auto"/>
        <w:ind w:left="1134" w:hanging="425"/>
        <w:contextualSpacing/>
        <w:rPr>
          <w:rFonts w:eastAsia="Calibri"/>
          <w:sz w:val="12"/>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proofErr w:type="spellStart"/>
      <w:r w:rsidRPr="007E71AE">
        <w:rPr>
          <w:rFonts w:eastAsia="Calibri"/>
          <w:i/>
          <w:lang w:eastAsia="en-US"/>
        </w:rPr>
        <w:t>workfkow</w:t>
      </w:r>
      <w:proofErr w:type="spellEnd"/>
      <w:r w:rsidRPr="007E71AE">
        <w:rPr>
          <w:rFonts w:eastAsia="Calibri"/>
          <w:i/>
          <w:lang w:eastAsia="en-US"/>
        </w:rPr>
        <w:t>.</w:t>
      </w:r>
    </w:p>
    <w:p w:rsidR="00CE5604" w:rsidRPr="007E71AE" w:rsidRDefault="00CE5604" w:rsidP="00CE5604">
      <w:pPr>
        <w:spacing w:line="360" w:lineRule="auto"/>
        <w:ind w:firstLine="709"/>
        <w:jc w:val="both"/>
        <w:rPr>
          <w:rFonts w:eastAsia="Calibri"/>
          <w:lang w:eastAsia="en-US"/>
        </w:rPr>
      </w:pPr>
      <w:r w:rsidRPr="00C91BB6">
        <w:rPr>
          <w:rFonts w:eastAsia="Calibri"/>
          <w:lang w:eastAsia="en-US"/>
        </w:rPr>
        <w:t xml:space="preserve">As solicitações são acompanhadas e monitoradas pela DEGEAD e pela Secretaria Acadêmica da EAD, e a partir desse momento, os atendentes têm o prazo de 48 horas para solucionarem o requerimento ou encaminhá-lo para deferimento da DEGEAD e/ou das demais </w:t>
      </w:r>
      <w:r w:rsidRPr="007E71AE">
        <w:rPr>
          <w:rFonts w:eastAsia="Calibri"/>
          <w:lang w:eastAsia="en-US"/>
        </w:rPr>
        <w:t>instâncias competentes.</w:t>
      </w:r>
    </w:p>
    <w:p w:rsidR="00CE5604" w:rsidRPr="007C6E7C" w:rsidRDefault="00CE5604" w:rsidP="00CE5604">
      <w:pPr>
        <w:spacing w:line="360" w:lineRule="auto"/>
        <w:ind w:firstLine="709"/>
        <w:jc w:val="both"/>
        <w:rPr>
          <w:rFonts w:eastAsia="Calibri"/>
          <w:b/>
          <w:sz w:val="2"/>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Sistema de Gestão Acadêmica - SIGA</w:t>
      </w:r>
    </w:p>
    <w:p w:rsidR="00CE5604" w:rsidRPr="007E71AE" w:rsidRDefault="00CE5604" w:rsidP="00CE5604">
      <w:pPr>
        <w:spacing w:line="360" w:lineRule="auto"/>
        <w:ind w:firstLine="709"/>
        <w:jc w:val="both"/>
        <w:rPr>
          <w:rFonts w:eastAsia="Calibri"/>
          <w:b/>
          <w:sz w:val="2"/>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Ao ingressar nos cursos da modalidade a distância da UNIPAR/EAD, o aluno tem as suas informações pessoais, acadêmicas e financeiras geridas por um Sistema de Gestão Acadêmica - SIGA, com software </w:t>
      </w:r>
      <w:proofErr w:type="spellStart"/>
      <w:r w:rsidRPr="007E71AE">
        <w:rPr>
          <w:rFonts w:eastAsia="Calibri"/>
          <w:i/>
          <w:lang w:eastAsia="en-US"/>
        </w:rPr>
        <w:t>Lyceum</w:t>
      </w:r>
      <w:proofErr w:type="spellEnd"/>
      <w:r w:rsidRPr="007E71AE">
        <w:rPr>
          <w:rFonts w:eastAsia="Calibri"/>
          <w:lang w:eastAsia="en-US"/>
        </w:rPr>
        <w:t xml:space="preserve">. O </w:t>
      </w:r>
      <w:proofErr w:type="spellStart"/>
      <w:r w:rsidRPr="007E71AE">
        <w:rPr>
          <w:rFonts w:eastAsia="Calibri"/>
          <w:i/>
          <w:lang w:eastAsia="en-US"/>
        </w:rPr>
        <w:t>Lyceum</w:t>
      </w:r>
      <w:proofErr w:type="spellEnd"/>
      <w:r w:rsidRPr="007E71AE">
        <w:rPr>
          <w:rFonts w:eastAsia="Calibri"/>
          <w:lang w:eastAsia="en-US"/>
        </w:rPr>
        <w:t xml:space="preserve"> está integrado com o Ambiente Virtual de Aprendizagem (AVA)</w:t>
      </w:r>
      <w:r>
        <w:rPr>
          <w:rFonts w:eastAsia="Calibri"/>
          <w:lang w:eastAsia="en-US"/>
        </w:rPr>
        <w:t xml:space="preserve"> </w:t>
      </w:r>
      <w:r>
        <w:rPr>
          <w:rFonts w:eastAsia="Calibri"/>
          <w:color w:val="C45911" w:themeColor="accent2" w:themeShade="BF"/>
          <w:lang w:eastAsia="en-US"/>
        </w:rPr>
        <w:t>e ao</w:t>
      </w:r>
      <w:r w:rsidRPr="007E71AE">
        <w:rPr>
          <w:rFonts w:eastAsia="Calibri"/>
          <w:lang w:eastAsia="en-US"/>
        </w:rPr>
        <w:t xml:space="preserve"> </w:t>
      </w:r>
      <w:proofErr w:type="spellStart"/>
      <w:r w:rsidRPr="007E71AE">
        <w:rPr>
          <w:rFonts w:eastAsia="Calibri"/>
          <w:i/>
          <w:lang w:eastAsia="en-US"/>
        </w:rPr>
        <w:t>Moodl</w:t>
      </w:r>
      <w:r w:rsidRPr="007E71AE">
        <w:rPr>
          <w:rFonts w:eastAsia="Calibri"/>
          <w:lang w:eastAsia="en-US"/>
        </w:rPr>
        <w:t>e</w:t>
      </w:r>
      <w:proofErr w:type="spellEnd"/>
      <w:r w:rsidRPr="007E71AE">
        <w:rPr>
          <w:rFonts w:eastAsia="Calibri"/>
          <w:lang w:eastAsia="en-US"/>
        </w:rPr>
        <w:t xml:space="preserve">, sendo este último um software livre. Essa integração é mantida e gerenciada </w:t>
      </w:r>
      <w:r w:rsidRPr="00C91BB6">
        <w:rPr>
          <w:rFonts w:eastAsia="Calibri"/>
          <w:lang w:eastAsia="en-US"/>
        </w:rPr>
        <w:t xml:space="preserve">pela Coordenação de Desenvolvimento e Operações da EAD, atendendo às necessidades </w:t>
      </w:r>
      <w:r w:rsidRPr="007E71AE">
        <w:rPr>
          <w:rFonts w:eastAsia="Calibri"/>
          <w:lang w:eastAsia="en-US"/>
        </w:rPr>
        <w:t xml:space="preserve">acadêmicas e administrativas da UNIPAR/EAD. Da integração entre o </w:t>
      </w:r>
      <w:proofErr w:type="spellStart"/>
      <w:r w:rsidRPr="007E71AE">
        <w:rPr>
          <w:rFonts w:eastAsia="Calibri"/>
          <w:i/>
          <w:lang w:eastAsia="en-US"/>
        </w:rPr>
        <w:t>Lyceum</w:t>
      </w:r>
      <w:proofErr w:type="spellEnd"/>
      <w:r w:rsidRPr="007E71AE">
        <w:rPr>
          <w:rFonts w:eastAsia="Calibri"/>
          <w:lang w:eastAsia="en-US"/>
        </w:rPr>
        <w:t xml:space="preserve"> e o AVA, foi desenvolvido um ambiente denominado Intranet, que disponibiliza informações e relatórios </w:t>
      </w:r>
      <w:r w:rsidRPr="00C91BB6">
        <w:rPr>
          <w:rFonts w:eastAsia="Calibri"/>
          <w:lang w:eastAsia="en-US"/>
        </w:rPr>
        <w:t xml:space="preserve">gerenciais para a DEGEAD, coordenadores de polo, coordenações de área de cursos, tutores </w:t>
      </w:r>
      <w:r w:rsidRPr="007E71AE">
        <w:rPr>
          <w:rFonts w:eastAsia="Calibri"/>
          <w:lang w:eastAsia="en-US"/>
        </w:rPr>
        <w:t>mediadores e presenciais, Central de Atendimento de Alunos (CRA), etc.</w:t>
      </w:r>
    </w:p>
    <w:p w:rsidR="00CE5604" w:rsidRPr="007E71AE" w:rsidRDefault="00CE5604" w:rsidP="00CE5604">
      <w:pPr>
        <w:tabs>
          <w:tab w:val="center" w:pos="4252"/>
        </w:tabs>
        <w:spacing w:line="360" w:lineRule="auto"/>
        <w:ind w:firstLine="851"/>
        <w:jc w:val="both"/>
        <w:rPr>
          <w:rFonts w:eastAsia="Calibri"/>
          <w:b/>
          <w:sz w:val="10"/>
          <w:highlight w:val="yellow"/>
          <w:lang w:eastAsia="en-US"/>
        </w:rPr>
      </w:pPr>
    </w:p>
    <w:p w:rsidR="00CE5604" w:rsidRPr="007E71AE" w:rsidRDefault="00CE5604" w:rsidP="00CE5604">
      <w:pPr>
        <w:tabs>
          <w:tab w:val="center" w:pos="4252"/>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88960" behindDoc="0" locked="0" layoutInCell="1" allowOverlap="1" wp14:anchorId="02D622AD" wp14:editId="6BFD026A">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06C4E109"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92032" behindDoc="0" locked="0" layoutInCell="1" allowOverlap="1" wp14:anchorId="645285DC" wp14:editId="4CE62229">
                <wp:simplePos x="0" y="0"/>
                <wp:positionH relativeFrom="column">
                  <wp:posOffset>1091565</wp:posOffset>
                </wp:positionH>
                <wp:positionV relativeFrom="paragraph">
                  <wp:posOffset>-60325</wp:posOffset>
                </wp:positionV>
                <wp:extent cx="914400" cy="704850"/>
                <wp:effectExtent l="572770" t="15240" r="8255" b="13335"/>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DF23CB" w:rsidRDefault="00DF23CB" w:rsidP="00CE5604">
                            <w:pPr>
                              <w:ind w:left="-142" w:right="-129"/>
                              <w:jc w:val="center"/>
                            </w:pPr>
                          </w:p>
                          <w:p w:rsidR="00DF23CB" w:rsidRDefault="00DF23CB" w:rsidP="00CE560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645285DC" id="Retângulo de cantos arredondados 14" o:spid="_x0000_s1027" style="position:absolute;left:0;text-align:left;margin-left:85.95pt;margin-top:-4.75pt;width:1in;height:5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rsidR="00DF23CB" w:rsidRDefault="00DF23CB" w:rsidP="00CE5604">
                      <w:pPr>
                        <w:ind w:left="-142" w:right="-129"/>
                        <w:jc w:val="center"/>
                      </w:pPr>
                    </w:p>
                    <w:p w:rsidR="00DF23CB" w:rsidRDefault="00DF23CB" w:rsidP="00CE5604">
                      <w:pPr>
                        <w:ind w:left="-142" w:right="-129"/>
                        <w:jc w:val="center"/>
                      </w:pPr>
                      <w:r>
                        <w:t>LYCEUM</w:t>
                      </w:r>
                    </w:p>
                  </w:txbxContent>
                </v:textbox>
              </v:roundrect>
            </w:pict>
          </mc:Fallback>
        </mc:AlternateContent>
      </w:r>
      <w:r w:rsidRPr="007E71AE">
        <w:rPr>
          <w:noProof/>
        </w:rPr>
        <mc:AlternateContent>
          <mc:Choice Requires="wps">
            <w:drawing>
              <wp:anchor distT="0" distB="0" distL="114300" distR="114300" simplePos="0" relativeHeight="251686912" behindDoc="0" locked="0" layoutInCell="1" allowOverlap="1" wp14:anchorId="33B9658C" wp14:editId="6A797FDA">
                <wp:simplePos x="0" y="0"/>
                <wp:positionH relativeFrom="column">
                  <wp:posOffset>4110990</wp:posOffset>
                </wp:positionH>
                <wp:positionV relativeFrom="paragraph">
                  <wp:posOffset>-60325</wp:posOffset>
                </wp:positionV>
                <wp:extent cx="933450" cy="647700"/>
                <wp:effectExtent l="10795" t="15240" r="522605" b="13335"/>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DF23CB" w:rsidRDefault="00DF23CB" w:rsidP="00CE5604">
                            <w:pPr>
                              <w:jc w:val="center"/>
                            </w:pPr>
                          </w:p>
                          <w:p w:rsidR="00DF23CB" w:rsidRDefault="00DF23CB" w:rsidP="00CE560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33B9658C" id="Retângulo de cantos arredondados 13" o:spid="_x0000_s1028" style="position:absolute;left:0;text-align:left;margin-left:323.7pt;margin-top:-4.75pt;width:73.5pt;height:5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rsidR="00DF23CB" w:rsidRDefault="00DF23CB" w:rsidP="00CE5604">
                      <w:pPr>
                        <w:jc w:val="center"/>
                      </w:pPr>
                    </w:p>
                    <w:p w:rsidR="00DF23CB" w:rsidRDefault="00DF23CB" w:rsidP="00CE5604">
                      <w:pPr>
                        <w:jc w:val="center"/>
                      </w:pPr>
                      <w:r>
                        <w:t>AVA</w:t>
                      </w:r>
                    </w:p>
                  </w:txbxContent>
                </v:textbox>
              </v:roundrect>
            </w:pict>
          </mc:Fallback>
        </mc:AlternateContent>
      </w:r>
      <w:r w:rsidRPr="007E71AE">
        <w:rPr>
          <w:rFonts w:eastAsia="Calibri"/>
          <w:b/>
          <w:lang w:eastAsia="en-US"/>
        </w:rPr>
        <w:tab/>
      </w:r>
    </w:p>
    <w:p w:rsidR="00CE5604" w:rsidRPr="007E71AE" w:rsidRDefault="00CE5604" w:rsidP="00CE5604">
      <w:pPr>
        <w:spacing w:after="200" w:line="276" w:lineRule="auto"/>
        <w:jc w:val="both"/>
        <w:rPr>
          <w:rFonts w:eastAsia="Calibri"/>
          <w:b/>
          <w:lang w:eastAsia="en-US"/>
        </w:rPr>
      </w:pPr>
      <w:r w:rsidRPr="007E71AE">
        <w:rPr>
          <w:noProof/>
        </w:rPr>
        <w:lastRenderedPageBreak/>
        <mc:AlternateContent>
          <mc:Choice Requires="wps">
            <w:drawing>
              <wp:anchor distT="0" distB="0" distL="114300" distR="114300" simplePos="0" relativeHeight="251689984" behindDoc="0" locked="0" layoutInCell="1" allowOverlap="1" wp14:anchorId="522ABFC9" wp14:editId="4D0C69F2">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2B7DB723" id="Conector de seta reta 12" o:spid="_x0000_s1026" type="#_x0000_t32" style="position:absolute;margin-left:218.7pt;margin-top:6.75pt;width:65.25pt;height:1.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rsidR="00CE5604" w:rsidRPr="007E71AE" w:rsidRDefault="00CE5604" w:rsidP="00CE5604">
      <w:pPr>
        <w:tabs>
          <w:tab w:val="left" w:pos="6120"/>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93056" behindDoc="0" locked="0" layoutInCell="1" allowOverlap="1" wp14:anchorId="70494047" wp14:editId="4533DC0E">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7222B3FB" id="Conector de seta reta 11" o:spid="_x0000_s1026" type="#_x0000_t32" style="position:absolute;margin-left:115.2pt;margin-top:22.85pt;width:64.5pt;height:3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91008" behindDoc="0" locked="0" layoutInCell="1" allowOverlap="1" wp14:anchorId="718DCD17" wp14:editId="6801DA8C">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67578F7B" id="Conector de seta reta 8" o:spid="_x0000_s1026" type="#_x0000_t32" style="position:absolute;margin-left:305.7pt;margin-top:16.85pt;width:54.75pt;height:27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Pr="007E71AE">
        <w:rPr>
          <w:rFonts w:eastAsia="Calibri"/>
          <w:b/>
          <w:lang w:eastAsia="en-US"/>
        </w:rPr>
        <w:tab/>
      </w:r>
    </w:p>
    <w:p w:rsidR="00CE5604" w:rsidRPr="007E71AE" w:rsidRDefault="00CE5604" w:rsidP="00CE5604">
      <w:pPr>
        <w:spacing w:after="200" w:line="276" w:lineRule="auto"/>
        <w:ind w:left="426" w:hanging="426"/>
        <w:contextualSpacing/>
        <w:rPr>
          <w:rFonts w:eastAsia="Calibri"/>
          <w:highlight w:val="yellow"/>
          <w:lang w:eastAsia="en-US"/>
        </w:rPr>
      </w:pPr>
      <w:r w:rsidRPr="007E71AE">
        <w:rPr>
          <w:noProof/>
        </w:rPr>
        <mc:AlternateContent>
          <mc:Choice Requires="wps">
            <w:drawing>
              <wp:anchor distT="0" distB="0" distL="114300" distR="114300" simplePos="0" relativeHeight="251687936" behindDoc="0" locked="0" layoutInCell="1" allowOverlap="1" wp14:anchorId="2A2A1BFB" wp14:editId="2C802DF9">
                <wp:simplePos x="0" y="0"/>
                <wp:positionH relativeFrom="column">
                  <wp:posOffset>2558415</wp:posOffset>
                </wp:positionH>
                <wp:positionV relativeFrom="paragraph">
                  <wp:posOffset>14605</wp:posOffset>
                </wp:positionV>
                <wp:extent cx="1047750" cy="781050"/>
                <wp:effectExtent l="77470" t="85090" r="8255" b="1016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rsidR="00DF23CB" w:rsidRDefault="00DF23CB" w:rsidP="00CE5604">
                            <w:pPr>
                              <w:jc w:val="center"/>
                            </w:pPr>
                          </w:p>
                          <w:p w:rsidR="00DF23CB" w:rsidRDefault="00DF23CB" w:rsidP="00CE560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2A2A1BFB" id="Retângulo de cantos arredondados 4" o:spid="_x0000_s1029" style="position:absolute;left:0;text-align:left;margin-left:201.45pt;margin-top:1.15pt;width:82.5pt;height:6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rsidR="00DF23CB" w:rsidRDefault="00DF23CB" w:rsidP="00CE5604">
                      <w:pPr>
                        <w:jc w:val="center"/>
                      </w:pPr>
                    </w:p>
                    <w:p w:rsidR="00DF23CB" w:rsidRDefault="00DF23CB" w:rsidP="00CE5604">
                      <w:pPr>
                        <w:jc w:val="center"/>
                      </w:pPr>
                      <w:r>
                        <w:t>INTRANET</w:t>
                      </w:r>
                    </w:p>
                  </w:txbxContent>
                </v:textbox>
              </v:roundrect>
            </w:pict>
          </mc:Fallback>
        </mc:AlternateContent>
      </w:r>
    </w:p>
    <w:p w:rsidR="00CE5604" w:rsidRPr="007C6E7C" w:rsidRDefault="00CE5604" w:rsidP="00CE5604">
      <w:pPr>
        <w:spacing w:after="200" w:line="276" w:lineRule="auto"/>
        <w:contextualSpacing/>
        <w:jc w:val="both"/>
        <w:rPr>
          <w:rFonts w:eastAsia="Calibri"/>
          <w:sz w:val="16"/>
          <w:szCs w:val="16"/>
          <w:highlight w:val="yellow"/>
          <w:lang w:eastAsia="en-US"/>
        </w:rPr>
      </w:pPr>
    </w:p>
    <w:p w:rsidR="008150ED" w:rsidRDefault="008150ED" w:rsidP="00CE5604">
      <w:pPr>
        <w:spacing w:line="360" w:lineRule="auto"/>
        <w:ind w:firstLine="709"/>
        <w:contextualSpacing/>
        <w:jc w:val="both"/>
        <w:rPr>
          <w:rFonts w:eastAsia="Calibri"/>
          <w:lang w:eastAsia="en-US"/>
        </w:rPr>
      </w:pPr>
    </w:p>
    <w:p w:rsidR="00C91BB6" w:rsidRDefault="00C91BB6" w:rsidP="00CE5604">
      <w:pPr>
        <w:spacing w:line="360" w:lineRule="auto"/>
        <w:ind w:firstLine="709"/>
        <w:contextualSpacing/>
        <w:jc w:val="both"/>
        <w:rPr>
          <w:rFonts w:eastAsia="Calibri"/>
          <w:lang w:eastAsia="en-US"/>
        </w:rPr>
      </w:pPr>
    </w:p>
    <w:p w:rsidR="00CE5604" w:rsidRPr="007E71AE" w:rsidRDefault="00CE5604" w:rsidP="00CE5604">
      <w:pPr>
        <w:spacing w:line="360" w:lineRule="auto"/>
        <w:ind w:firstLine="709"/>
        <w:contextualSpacing/>
        <w:jc w:val="both"/>
        <w:rPr>
          <w:rFonts w:eastAsia="Calibri"/>
          <w:lang w:eastAsia="en-US"/>
        </w:rPr>
      </w:pPr>
      <w:r w:rsidRPr="007E71AE">
        <w:rPr>
          <w:rFonts w:eastAsia="Calibri"/>
          <w:lang w:eastAsia="en-US"/>
        </w:rPr>
        <w:t xml:space="preserve">As funcionalidades disponíveis no Ambiente Intranet auxiliam na gestão acadêmica, que tem em seu foco principal o aluno e sua aprendizagem, </w:t>
      </w:r>
      <w:proofErr w:type="gramStart"/>
      <w:r w:rsidRPr="007E71AE">
        <w:rPr>
          <w:rFonts w:eastAsia="Calibri"/>
          <w:lang w:eastAsia="en-US"/>
        </w:rPr>
        <w:t>Destaca-se</w:t>
      </w:r>
      <w:proofErr w:type="gramEnd"/>
      <w:r w:rsidRPr="007E71AE">
        <w:rPr>
          <w:rFonts w:eastAsia="Calibri"/>
          <w:lang w:eastAsia="en-US"/>
        </w:rPr>
        <w:t xml:space="preserve"> nesta ferramenta:</w:t>
      </w:r>
    </w:p>
    <w:p w:rsidR="00CE5604" w:rsidRPr="007E71AE" w:rsidRDefault="00CE5604" w:rsidP="00CE5604">
      <w:pPr>
        <w:spacing w:after="200" w:line="276" w:lineRule="auto"/>
        <w:contextualSpacing/>
        <w:jc w:val="both"/>
        <w:rPr>
          <w:rFonts w:eastAsia="Calibri"/>
          <w:sz w:val="4"/>
          <w:lang w:eastAsia="en-US"/>
        </w:rPr>
      </w:pP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Consulta de Aluno:</w:t>
      </w:r>
      <w:r w:rsidRPr="007E71AE">
        <w:rPr>
          <w:rFonts w:eastAsia="Calibri"/>
          <w:lang w:eastAsia="en-US"/>
        </w:rPr>
        <w:t xml:space="preserve"> permite visualizar os dados de um determinado aluno referentes aos: dados cadastrais, financeiros, aulas ao vivo em que participou, boletim de notas, material enviado e documentação.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Prova Substitutiva:</w:t>
      </w:r>
      <w:r w:rsidRPr="007E71AE">
        <w:rPr>
          <w:rFonts w:eastAsia="Calibri"/>
          <w:lang w:eastAsia="en-US"/>
        </w:rPr>
        <w:t xml:space="preserve"> permite aos coordenadores de curso e aos tutores visualizarem por meio de um relatório quais alunos estão em condições de fazer a prova substitutiva em uma determinada disciplina.</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Ausentes no AVA</w:t>
      </w:r>
      <w:r w:rsidRPr="007E71AE">
        <w:rPr>
          <w:rFonts w:eastAsia="Calibri"/>
          <w:lang w:eastAsia="en-US"/>
        </w:rPr>
        <w:t>: permite aos coordenadores de curso e tutores visualizar por meio de um relatório os alunos que não acessam o AVA em um determinado intervalo de tempo. Este intervalo é definido pelo usuário e o sistema retorna com a relação de alunos. Permite ainda o envio e o registro de uma mensagem para os alunos nesta situação.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Inadimplentes:</w:t>
      </w:r>
      <w:r w:rsidRPr="007E71AE">
        <w:rPr>
          <w:rFonts w:eastAsia="Calibri"/>
          <w:lang w:eastAsia="en-US"/>
        </w:rPr>
        <w:t xml:space="preserve"> apresenta, por meio de relatório, os alunos inadimplentes de um determinado curso, além de dados cadastrais como nome, telefone e parcelas vencidas.</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Validar Presença:</w:t>
      </w:r>
      <w:r w:rsidRPr="007E71AE">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Além de outros relatórios que auxiliam na gestão de todos os módulos, sendo criadas outras conforme demanda. As informações detalhadas estão apresentadas no “Manual da Intranet”.</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Ambiente Virtual de Aprendizagem - AVA</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w:t>
      </w:r>
      <w:r w:rsidRPr="007E71AE">
        <w:rPr>
          <w:rFonts w:eastAsia="Calibri"/>
          <w:lang w:eastAsia="en-US"/>
        </w:rPr>
        <w:lastRenderedPageBreak/>
        <w:t>administração do curso, permite acompanhar constantemente o progresso dos alunos. Como ferramenta para EAD, é usada para complementar as aulas ao vivo.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UNIPAR/EAD utiliza o Ambiente Virtual de Aprendizagem </w:t>
      </w:r>
      <w:proofErr w:type="spellStart"/>
      <w:r w:rsidRPr="007E71AE">
        <w:rPr>
          <w:rFonts w:eastAsia="Calibri"/>
          <w:i/>
          <w:lang w:eastAsia="en-US"/>
        </w:rPr>
        <w:t>Moodle</w:t>
      </w:r>
      <w:proofErr w:type="spellEnd"/>
      <w:r w:rsidRPr="007E71AE">
        <w:rPr>
          <w:rFonts w:eastAsia="Calibri"/>
          <w:i/>
          <w:lang w:eastAsia="en-US"/>
        </w:rPr>
        <w:t xml:space="preserve"> </w:t>
      </w:r>
      <w:r w:rsidRPr="007E71AE">
        <w:rPr>
          <w:rFonts w:eastAsia="Calibri"/>
          <w:lang w:eastAsia="en-US"/>
        </w:rPr>
        <w:t xml:space="preserve">(Modular </w:t>
      </w:r>
      <w:proofErr w:type="spellStart"/>
      <w:r w:rsidRPr="007E71AE">
        <w:rPr>
          <w:rFonts w:eastAsia="Calibri"/>
          <w:i/>
          <w:lang w:eastAsia="en-US"/>
        </w:rPr>
        <w:t>Object-Oriented</w:t>
      </w:r>
      <w:proofErr w:type="spellEnd"/>
      <w:r w:rsidRPr="007E71AE">
        <w:rPr>
          <w:rFonts w:eastAsia="Calibri"/>
          <w:i/>
          <w:lang w:eastAsia="en-US"/>
        </w:rPr>
        <w:t xml:space="preserve"> </w:t>
      </w:r>
      <w:proofErr w:type="spellStart"/>
      <w:r w:rsidRPr="007E71AE">
        <w:rPr>
          <w:rFonts w:eastAsia="Calibri"/>
          <w:i/>
          <w:lang w:eastAsia="en-US"/>
        </w:rPr>
        <w:t>Dynamic</w:t>
      </w:r>
      <w:proofErr w:type="spellEnd"/>
      <w:r w:rsidRPr="007E71AE">
        <w:rPr>
          <w:rFonts w:eastAsia="Calibri"/>
          <w:i/>
          <w:lang w:eastAsia="en-US"/>
        </w:rPr>
        <w:t xml:space="preserve"> Learning </w:t>
      </w:r>
      <w:proofErr w:type="spellStart"/>
      <w:r w:rsidRPr="007E71AE">
        <w:rPr>
          <w:rFonts w:eastAsia="Calibri"/>
          <w:i/>
          <w:lang w:eastAsia="en-US"/>
        </w:rPr>
        <w:t>Environment</w:t>
      </w:r>
      <w:proofErr w:type="spellEnd"/>
      <w:r w:rsidRPr="007E71AE">
        <w:rPr>
          <w:rFonts w:eastAsia="Calibri"/>
          <w:lang w:eastAsia="en-US"/>
        </w:rPr>
        <w:t xml:space="preserve">). O </w:t>
      </w:r>
      <w:proofErr w:type="spellStart"/>
      <w:r w:rsidRPr="007E71AE">
        <w:rPr>
          <w:rFonts w:eastAsia="Calibri"/>
          <w:i/>
          <w:lang w:eastAsia="en-US"/>
        </w:rPr>
        <w:t>Moodle</w:t>
      </w:r>
      <w:proofErr w:type="spellEnd"/>
      <w:r w:rsidRPr="007E71AE">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ao vivo via internet) e arquivos disponibilizados para download, como o calendário do curso e o material de estudo e guia didático em PDF.</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proofErr w:type="spellStart"/>
      <w:r w:rsidRPr="007E71AE">
        <w:rPr>
          <w:rFonts w:eastAsia="Calibri"/>
          <w:i/>
          <w:lang w:eastAsia="en-US"/>
        </w:rPr>
        <w:t>Lyceum</w:t>
      </w:r>
      <w:proofErr w:type="spellEnd"/>
      <w:r w:rsidRPr="007E71AE">
        <w:rPr>
          <w:rFonts w:eastAsia="Calibri"/>
          <w:lang w:eastAsia="en-US"/>
        </w:rPr>
        <w:t>) e com as aplicações locais desenvolvidas na Intranet em que os polos de apoio presencial e a equipe da EAD podem acessar relatórios gerenciais que facilitam a gestão dos cursos oferecidos.</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Secretaria Acadêmica </w:t>
      </w:r>
    </w:p>
    <w:p w:rsidR="00CE5604" w:rsidRPr="007E71AE" w:rsidRDefault="00CE5604" w:rsidP="00CE5604">
      <w:pPr>
        <w:autoSpaceDE w:val="0"/>
        <w:autoSpaceDN w:val="0"/>
        <w:adjustRightInd w:val="0"/>
        <w:spacing w:line="360" w:lineRule="auto"/>
        <w:ind w:left="39" w:right="140" w:firstLine="709"/>
        <w:jc w:val="both"/>
      </w:pPr>
      <w:r w:rsidRPr="007E71AE">
        <w:t>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Aluno Online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rsidR="00CE5604" w:rsidRPr="007E71AE" w:rsidRDefault="00CE5604" w:rsidP="00CE5604">
      <w:pPr>
        <w:autoSpaceDE w:val="0"/>
        <w:autoSpaceDN w:val="0"/>
        <w:adjustRightInd w:val="0"/>
        <w:spacing w:line="360" w:lineRule="auto"/>
        <w:ind w:left="39" w:right="140" w:firstLine="709"/>
        <w:jc w:val="both"/>
      </w:pPr>
      <w:r w:rsidRPr="007E71AE">
        <w:t xml:space="preserve">Na SEDE da UNIPAR está alocada a Secretária Acadêmica (Chefe de Secretaria) que gerencia, organiza, confere e arquiva toda a documentação da vida acadêmica dos alunos dos cursos da UNIPAR/EAD, conforme a legislação vigente. </w:t>
      </w:r>
    </w:p>
    <w:p w:rsidR="00CE5604" w:rsidRPr="007E71AE" w:rsidRDefault="00CE5604" w:rsidP="00CE5604">
      <w:pPr>
        <w:autoSpaceDE w:val="0"/>
        <w:autoSpaceDN w:val="0"/>
        <w:adjustRightInd w:val="0"/>
        <w:spacing w:line="360" w:lineRule="auto"/>
        <w:ind w:left="39" w:right="140" w:firstLine="709"/>
        <w:jc w:val="both"/>
      </w:pPr>
      <w:r w:rsidRPr="007E71AE">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lastRenderedPageBreak/>
        <w:t xml:space="preserve">Também compete à secretaria, sob </w:t>
      </w:r>
      <w:r w:rsidRPr="00C91BB6">
        <w:rPr>
          <w:rFonts w:eastAsia="Calibri"/>
          <w:lang w:eastAsia="en-US"/>
        </w:rPr>
        <w:t>supervisão da DEGEAD</w:t>
      </w:r>
      <w:r w:rsidRPr="007E71AE">
        <w:rPr>
          <w:rFonts w:eastAsia="Calibri"/>
          <w:lang w:eastAsia="en-US"/>
        </w:rPr>
        <w:t xml:space="preserve">,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Funcionalidade de Autogestão do Aluno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Funcionalidade de Autogestão do Tutor Mediador</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rsidR="00CE5604" w:rsidRDefault="00CE5604" w:rsidP="00CE5604">
      <w:pPr>
        <w:spacing w:line="360" w:lineRule="auto"/>
        <w:ind w:firstLine="709"/>
        <w:jc w:val="both"/>
        <w:rPr>
          <w:rFonts w:eastAsia="Calibri"/>
          <w:lang w:eastAsia="en-US"/>
        </w:rPr>
      </w:pPr>
      <w:r w:rsidRPr="007E71AE">
        <w:rPr>
          <w:rFonts w:eastAsia="Calibri"/>
          <w:lang w:eastAsia="en-US"/>
        </w:rPr>
        <w:t xml:space="preserve">A UNIPAR/EAD desenvolveu esse sistema de autogestão para os tutores mediadores que atuam na tutoria a distância (online), no qual constam o quantitativo de acesso esperado por tutor mediador, mensagens pendentes, trabalhos a serem corrigidos, postagens </w:t>
      </w:r>
      <w:proofErr w:type="gramStart"/>
      <w:r w:rsidRPr="007E71AE">
        <w:rPr>
          <w:rFonts w:eastAsia="Calibri"/>
          <w:lang w:eastAsia="en-US"/>
        </w:rPr>
        <w:t>no  fórum</w:t>
      </w:r>
      <w:proofErr w:type="gramEnd"/>
      <w:r w:rsidRPr="007E71AE">
        <w:rPr>
          <w:rFonts w:eastAsia="Calibri"/>
          <w:lang w:eastAsia="en-US"/>
        </w:rPr>
        <w:t xml:space="preserve"> de discussão e  acesso dos  alunos.  Uma ferramenta que possibilita </w:t>
      </w:r>
      <w:proofErr w:type="gramStart"/>
      <w:r>
        <w:rPr>
          <w:rFonts w:eastAsia="Calibri"/>
          <w:lang w:eastAsia="en-US"/>
        </w:rPr>
        <w:t>a(</w:t>
      </w:r>
      <w:proofErr w:type="gramEnd"/>
      <w:r>
        <w:rPr>
          <w:rFonts w:eastAsia="Calibri"/>
          <w:lang w:eastAsia="en-US"/>
        </w:rPr>
        <w:t>ao</w:t>
      </w:r>
      <w:r w:rsidRPr="00C91BB6">
        <w:rPr>
          <w:rFonts w:eastAsia="Calibri"/>
          <w:lang w:eastAsia="en-US"/>
        </w:rPr>
        <w:t xml:space="preserve">) Diretor(a) da DEGEAD e ao </w:t>
      </w:r>
      <w:r w:rsidRPr="007E71AE">
        <w:rPr>
          <w:rFonts w:eastAsia="Calibri"/>
          <w:lang w:eastAsia="en-US"/>
        </w:rPr>
        <w:t>Coordenador do Núcleo de Curso acompanhar o desempenho dos tutores mediadores ligados ao curso no atendimento dos alunos.</w:t>
      </w:r>
    </w:p>
    <w:p w:rsidR="00C91BB6" w:rsidRPr="007E71AE" w:rsidRDefault="00C91BB6" w:rsidP="00CE5604">
      <w:pPr>
        <w:spacing w:line="360" w:lineRule="auto"/>
        <w:ind w:firstLine="709"/>
        <w:jc w:val="both"/>
        <w:rPr>
          <w:rFonts w:eastAsia="Calibri"/>
          <w:lang w:eastAsia="en-US"/>
        </w:rPr>
      </w:pPr>
    </w:p>
    <w:p w:rsidR="00716364" w:rsidRPr="00CE29CF" w:rsidRDefault="00716364" w:rsidP="00716364">
      <w:pPr>
        <w:spacing w:line="360" w:lineRule="auto"/>
        <w:ind w:left="709"/>
        <w:rPr>
          <w:b/>
          <w:bCs/>
        </w:rPr>
      </w:pPr>
      <w:r w:rsidRPr="00CE29CF">
        <w:rPr>
          <w:b/>
          <w:bCs/>
        </w:rPr>
        <w:t xml:space="preserve"> 3.</w:t>
      </w:r>
      <w:r w:rsidR="00AE2B0B" w:rsidRPr="00CE29CF">
        <w:rPr>
          <w:b/>
          <w:bCs/>
        </w:rPr>
        <w:t>7</w:t>
      </w:r>
      <w:r w:rsidRPr="00CE29CF">
        <w:rPr>
          <w:b/>
          <w:bCs/>
        </w:rPr>
        <w:t>.5. Acompanhamento do Egresso</w:t>
      </w: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 xml:space="preserve">A Universidade Paranaense - UNIPAR desenvolve em todos os cursos de graduação um “Programa de Atenção ao Egresso”. Existe, no </w:t>
      </w:r>
      <w:r w:rsidRPr="00CE29CF">
        <w:rPr>
          <w:i/>
          <w:lang w:val="pt-PT"/>
        </w:rPr>
        <w:t>site</w:t>
      </w:r>
      <w:r w:rsidRPr="00CE29CF">
        <w:rPr>
          <w:lang w:val="pt-PT"/>
        </w:rPr>
        <w:t xml:space="preserve"> da Instituição, um espaço on-line para a integração da comunidade universitária com seus egressos. A intenção principal é estabelecer um contato direto </w:t>
      </w:r>
      <w:r w:rsidRPr="00CE29CF">
        <w:rPr>
          <w:lang w:val="pt-PT"/>
        </w:rPr>
        <w:lastRenderedPageBreak/>
        <w:t>e permanente com os egressos.</w:t>
      </w: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Através desse espaço, o egresso pode acessar informações sobre oportunidade de emprego, dados gerais dos órgãos de classe,</w:t>
      </w:r>
      <w:r w:rsidRPr="00CE29CF">
        <w:rPr>
          <w:rFonts w:eastAsia="Calibri"/>
          <w:lang w:eastAsia="en-US"/>
        </w:rPr>
        <w:t xml:space="preserve"> facilitar o ingresso e a permanência em cursos de pós-graduação,</w:t>
      </w:r>
      <w:r w:rsidRPr="00CE29CF">
        <w:rPr>
          <w:lang w:val="pt-PT"/>
        </w:rPr>
        <w:t xml:space="preserve"> atualizar-se sobre eventos e obter informações técnico-científicas como forma de incentivá-los à produção científica e à publicação de trabalhos. Outro objetivo é</w:t>
      </w:r>
      <w:r w:rsidRPr="00CE29CF">
        <w:rPr>
          <w:rFonts w:eastAsia="Calibri"/>
          <w:lang w:eastAsia="en-US"/>
        </w:rPr>
        <w:t xml:space="preserve"> fortalecer o relacionamento com o egresso </w:t>
      </w:r>
      <w:r w:rsidRPr="00CE29CF">
        <w:rPr>
          <w:lang w:val="pt-PT"/>
        </w:rPr>
        <w:t>é disponibilizar o contato com ex-colegas de turma e o atendimento de professores sobre questionamentos profissionais. A ideia é manter uma troca de informação com os egressos.</w:t>
      </w:r>
    </w:p>
    <w:p w:rsidR="00716364" w:rsidRPr="00CE29CF" w:rsidRDefault="00716364" w:rsidP="00105D8B">
      <w:pPr>
        <w:widowControl w:val="0"/>
        <w:tabs>
          <w:tab w:val="left" w:pos="900"/>
          <w:tab w:val="left" w:pos="1134"/>
        </w:tabs>
        <w:spacing w:line="360" w:lineRule="auto"/>
        <w:ind w:firstLine="709"/>
        <w:jc w:val="both"/>
        <w:rPr>
          <w:lang w:val="pt-PT"/>
        </w:rPr>
      </w:pPr>
      <w:r w:rsidRPr="00CE29CF">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rsidR="00105D8B" w:rsidRPr="00CD630B" w:rsidRDefault="00105D8B" w:rsidP="00105D8B">
      <w:pPr>
        <w:spacing w:line="360" w:lineRule="auto"/>
        <w:ind w:firstLine="709"/>
        <w:jc w:val="both"/>
        <w:rPr>
          <w:b/>
          <w:sz w:val="16"/>
          <w:szCs w:val="16"/>
        </w:rPr>
      </w:pPr>
    </w:p>
    <w:p w:rsidR="00C61708" w:rsidRPr="007E71AE" w:rsidRDefault="00C61708" w:rsidP="00C61708">
      <w:pPr>
        <w:tabs>
          <w:tab w:val="left" w:pos="284"/>
        </w:tabs>
        <w:spacing w:line="360" w:lineRule="auto"/>
        <w:jc w:val="both"/>
        <w:rPr>
          <w:b/>
          <w:szCs w:val="22"/>
        </w:rPr>
      </w:pPr>
      <w:r w:rsidRPr="007E71AE">
        <w:rPr>
          <w:b/>
          <w:szCs w:val="22"/>
        </w:rPr>
        <w:t>4. SISTEMAS DE COMUNICAÇÃO</w:t>
      </w:r>
    </w:p>
    <w:p w:rsidR="00C61708" w:rsidRPr="00CD630B" w:rsidRDefault="00C61708" w:rsidP="00C61708">
      <w:pPr>
        <w:tabs>
          <w:tab w:val="left" w:pos="284"/>
        </w:tabs>
        <w:spacing w:line="360" w:lineRule="auto"/>
        <w:jc w:val="both"/>
        <w:rPr>
          <w:b/>
          <w:sz w:val="18"/>
          <w:szCs w:val="18"/>
        </w:rPr>
      </w:pPr>
      <w:r w:rsidRPr="00CD630B">
        <w:rPr>
          <w:b/>
          <w:sz w:val="18"/>
          <w:szCs w:val="18"/>
        </w:rPr>
        <w:t xml:space="preserve"> </w:t>
      </w:r>
    </w:p>
    <w:p w:rsidR="00C61708" w:rsidRDefault="00C61708" w:rsidP="00C61708">
      <w:pPr>
        <w:spacing w:line="360" w:lineRule="auto"/>
        <w:ind w:firstLine="851"/>
        <w:jc w:val="both"/>
      </w:pPr>
      <w:r w:rsidRPr="007E71AE">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7E71AE">
        <w:rPr>
          <w:bCs/>
          <w:szCs w:val="22"/>
        </w:rPr>
        <w:t>stímulos à permanência</w:t>
      </w:r>
      <w:r w:rsidRPr="007E71AE">
        <w:t xml:space="preserve"> por meio dos programas institucionais de atendimento ao discente, bem como atendimento a alunos em condições especiais e o acompanhamento do egresso.</w:t>
      </w:r>
      <w:r>
        <w:t xml:space="preserve"> </w:t>
      </w:r>
    </w:p>
    <w:p w:rsidR="00C61708" w:rsidRPr="00C91BB6" w:rsidRDefault="00C61708" w:rsidP="00C61708">
      <w:pPr>
        <w:spacing w:line="360" w:lineRule="auto"/>
        <w:ind w:firstLine="851"/>
        <w:jc w:val="both"/>
      </w:pPr>
      <w:r w:rsidRPr="00C91BB6">
        <w:t>A figura a seguir ilustra esta questão.</w:t>
      </w:r>
    </w:p>
    <w:p w:rsidR="00C61708" w:rsidRDefault="00C61708" w:rsidP="00C61708">
      <w:pPr>
        <w:tabs>
          <w:tab w:val="left" w:pos="284"/>
        </w:tabs>
        <w:spacing w:line="360" w:lineRule="auto"/>
        <w:jc w:val="both"/>
        <w:rPr>
          <w:b/>
          <w:szCs w:val="22"/>
        </w:rPr>
      </w:pPr>
    </w:p>
    <w:p w:rsidR="00C61708" w:rsidRPr="007E71AE" w:rsidRDefault="00C91BB6" w:rsidP="00C61708">
      <w:pPr>
        <w:tabs>
          <w:tab w:val="left" w:pos="284"/>
        </w:tabs>
        <w:spacing w:line="360" w:lineRule="auto"/>
        <w:jc w:val="both"/>
        <w:rPr>
          <w:b/>
          <w:szCs w:val="22"/>
        </w:rPr>
      </w:pPr>
      <w:r>
        <w:rPr>
          <w:b/>
          <w:bCs/>
          <w:noProof/>
        </w:rPr>
        <w:lastRenderedPageBreak/>
        <w:drawing>
          <wp:anchor distT="0" distB="0" distL="114300" distR="114300" simplePos="0" relativeHeight="251659264" behindDoc="1" locked="0" layoutInCell="1" allowOverlap="1" wp14:anchorId="355C03E8" wp14:editId="260EAE14">
            <wp:simplePos x="0" y="0"/>
            <wp:positionH relativeFrom="page">
              <wp:posOffset>951865</wp:posOffset>
            </wp:positionH>
            <wp:positionV relativeFrom="line">
              <wp:posOffset>5715</wp:posOffset>
            </wp:positionV>
            <wp:extent cx="5915025" cy="5491480"/>
            <wp:effectExtent l="0" t="0" r="0" b="0"/>
            <wp:wrapTight wrapText="bothSides">
              <wp:wrapPolygon edited="0">
                <wp:start x="3200" y="1049"/>
                <wp:lineTo x="3130" y="2398"/>
                <wp:lineTo x="1878" y="2922"/>
                <wp:lineTo x="1461" y="3297"/>
                <wp:lineTo x="1530" y="3597"/>
                <wp:lineTo x="2504" y="4796"/>
                <wp:lineTo x="1670" y="5020"/>
                <wp:lineTo x="1461" y="5245"/>
                <wp:lineTo x="1391" y="6294"/>
                <wp:lineTo x="1878" y="6594"/>
                <wp:lineTo x="3339" y="7193"/>
                <wp:lineTo x="4383" y="8392"/>
                <wp:lineTo x="1809" y="9142"/>
                <wp:lineTo x="904" y="9516"/>
                <wp:lineTo x="835" y="18208"/>
                <wp:lineTo x="3965" y="19182"/>
                <wp:lineTo x="4591" y="19182"/>
                <wp:lineTo x="4591" y="19632"/>
                <wp:lineTo x="7165" y="20381"/>
                <wp:lineTo x="8557" y="20531"/>
                <wp:lineTo x="16139" y="20531"/>
                <wp:lineTo x="16696" y="20381"/>
                <wp:lineTo x="18226" y="19482"/>
                <wp:lineTo x="18296" y="13188"/>
                <wp:lineTo x="18852" y="11989"/>
                <wp:lineTo x="18643" y="10790"/>
                <wp:lineTo x="20104" y="9591"/>
                <wp:lineTo x="20174" y="9291"/>
                <wp:lineTo x="19687" y="8992"/>
                <wp:lineTo x="18157" y="8392"/>
                <wp:lineTo x="18157" y="7193"/>
                <wp:lineTo x="18435" y="7193"/>
                <wp:lineTo x="19130" y="6294"/>
                <wp:lineTo x="19130" y="5170"/>
                <wp:lineTo x="18991" y="4796"/>
                <wp:lineTo x="20104" y="3297"/>
                <wp:lineTo x="19826" y="3072"/>
                <wp:lineTo x="18157" y="2398"/>
                <wp:lineTo x="18087" y="1049"/>
                <wp:lineTo x="3200" y="1049"/>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20">
                      <a:extLst>
                        <a:ext uri="{28A0092B-C50C-407E-A947-70E740481C1C}">
                          <a14:useLocalDpi xmlns:a14="http://schemas.microsoft.com/office/drawing/2010/main" val="0"/>
                        </a:ext>
                      </a:extLst>
                    </a:blip>
                    <a:stretch>
                      <a:fillRect/>
                    </a:stretch>
                  </pic:blipFill>
                  <pic:spPr>
                    <a:xfrm>
                      <a:off x="0" y="0"/>
                      <a:ext cx="5915025" cy="5491480"/>
                    </a:xfrm>
                    <a:prstGeom prst="rect">
                      <a:avLst/>
                    </a:prstGeom>
                  </pic:spPr>
                </pic:pic>
              </a:graphicData>
            </a:graphic>
            <wp14:sizeRelH relativeFrom="page">
              <wp14:pctWidth>0</wp14:pctWidth>
            </wp14:sizeRelH>
            <wp14:sizeRelV relativeFrom="page">
              <wp14:pctHeight>0</wp14:pctHeight>
            </wp14:sizeRelV>
          </wp:anchor>
        </w:drawing>
      </w:r>
    </w:p>
    <w:p w:rsidR="00C61708" w:rsidRPr="007E71AE" w:rsidRDefault="00C61708" w:rsidP="00C61708">
      <w:pPr>
        <w:tabs>
          <w:tab w:val="left" w:pos="284"/>
        </w:tabs>
        <w:spacing w:line="360" w:lineRule="auto"/>
        <w:jc w:val="both"/>
        <w:rPr>
          <w:b/>
          <w:sz w:val="10"/>
          <w:szCs w:val="22"/>
        </w:rPr>
      </w:pPr>
      <w:r w:rsidRPr="007E71AE">
        <w:rPr>
          <w:b/>
          <w:szCs w:val="22"/>
        </w:rPr>
        <w:t xml:space="preserve"> </w:t>
      </w:r>
    </w:p>
    <w:p w:rsidR="00C61708" w:rsidRPr="007E71AE"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61708" w:rsidRPr="007E71AE" w:rsidRDefault="00C61708" w:rsidP="00C61708">
      <w:pPr>
        <w:spacing w:line="360" w:lineRule="auto"/>
        <w:ind w:firstLine="851"/>
        <w:jc w:val="both"/>
      </w:pPr>
      <w:r w:rsidRPr="007E71AE">
        <w:t xml:space="preserve">Neste item, portanto, serão abordados os aspectos técnicos sobre o atendimento no AVA, bem como os canais de comunicação exteriores ao AVA e ao atendimento no polo de apoio presencial. </w:t>
      </w:r>
    </w:p>
    <w:p w:rsidR="00C61708" w:rsidRPr="007E71AE" w:rsidRDefault="00C61708" w:rsidP="00C61708">
      <w:pPr>
        <w:suppressAutoHyphens/>
        <w:autoSpaceDE w:val="0"/>
        <w:autoSpaceDN w:val="0"/>
        <w:adjustRightInd w:val="0"/>
        <w:spacing w:line="360" w:lineRule="auto"/>
        <w:ind w:firstLine="851"/>
        <w:jc w:val="both"/>
        <w:rPr>
          <w:bCs/>
        </w:rPr>
      </w:pPr>
      <w:r w:rsidRPr="007E71AE">
        <w:t xml:space="preserve">Sendo a EAD uma metodologia de ensino na qual o processo de comunicação professor/aluno/professor é mediatizado, a UNIPAR adotada Tecnologias de Informação e Comunicação - </w:t>
      </w:r>
      <w:proofErr w:type="spellStart"/>
      <w:r w:rsidRPr="007E71AE">
        <w:t>TICs</w:t>
      </w:r>
      <w:proofErr w:type="spellEnd"/>
      <w:r w:rsidRPr="007E71AE">
        <w:t xml:space="preserve"> que permitam interatividade no processo ensino-aprendizagem e que possibilitem a criação de ambientes de aprendizagem ricos e flexíveis. </w:t>
      </w:r>
      <w:r w:rsidRPr="007E71AE">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rsidR="00C61708" w:rsidRPr="007E71AE" w:rsidRDefault="00C61708" w:rsidP="00C61708">
      <w:pPr>
        <w:suppressAutoHyphens/>
        <w:spacing w:line="360" w:lineRule="auto"/>
        <w:ind w:firstLine="851"/>
        <w:jc w:val="both"/>
      </w:pPr>
      <w:r w:rsidRPr="007E71AE">
        <w:lastRenderedPageBreak/>
        <w:t xml:space="preserve">O momento de </w:t>
      </w:r>
      <w:proofErr w:type="spellStart"/>
      <w:r w:rsidRPr="007E71AE">
        <w:t>autoestudo</w:t>
      </w:r>
      <w:proofErr w:type="spellEnd"/>
      <w:r w:rsidRPr="007E71AE">
        <w:t xml:space="preserve">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Aprendizagem-AVA são disponibilizados aos alunos livros e artigos de periódicos, físicos (biblioteca do polo) e virtuais (biblioteca virtual), para complementar a captação do conteúdo, bem como atividades práticas com auxílio de </w:t>
      </w:r>
      <w:r w:rsidRPr="007E71AE">
        <w:rPr>
          <w:i/>
        </w:rPr>
        <w:t>softwares</w:t>
      </w:r>
      <w:r w:rsidRPr="007E71AE">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rsidR="00C61708" w:rsidRPr="007E71AE" w:rsidRDefault="00C61708" w:rsidP="00C61708">
      <w:pPr>
        <w:tabs>
          <w:tab w:val="left" w:pos="567"/>
        </w:tabs>
        <w:autoSpaceDE w:val="0"/>
        <w:autoSpaceDN w:val="0"/>
        <w:adjustRightInd w:val="0"/>
        <w:spacing w:line="360" w:lineRule="auto"/>
        <w:ind w:firstLine="851"/>
        <w:jc w:val="both"/>
      </w:pPr>
      <w:r w:rsidRPr="007E71AE">
        <w:t xml:space="preserve">O momento de tutoria é uma especificidade da EAD que se caracteriza pela oportunidade do aluno e o tutor mediador se interagirem, com o objetivo de desenvolver o processo educativo, </w:t>
      </w:r>
      <w:r w:rsidRPr="00C91BB6">
        <w:t xml:space="preserve">por meio do AVA. O AVA é o meio de comunicação utilizado pelo aluno para contatar o tutor mediador e rapidamente sanar dúvidas que possam ocorrer durante o momento de </w:t>
      </w:r>
      <w:proofErr w:type="spellStart"/>
      <w:r w:rsidRPr="00C91BB6">
        <w:t>autoestudo</w:t>
      </w:r>
      <w:proofErr w:type="spellEnd"/>
      <w:r w:rsidRPr="00C91BB6">
        <w:t xml:space="preserve">. Tal recurso também pode ser utilizado pelo tutor mediador, para acompanhar individualmente cada </w:t>
      </w:r>
      <w:r w:rsidRPr="007E71AE">
        <w:t>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C61708" w:rsidRPr="007E71AE" w:rsidRDefault="00C61708" w:rsidP="00C61708">
      <w:pPr>
        <w:widowControl w:val="0"/>
        <w:suppressAutoHyphens/>
        <w:spacing w:line="360" w:lineRule="auto"/>
        <w:ind w:firstLine="851"/>
        <w:jc w:val="both"/>
      </w:pPr>
      <w:r w:rsidRPr="007E71AE">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rsidR="00C61708" w:rsidRPr="007E71AE" w:rsidRDefault="00C61708" w:rsidP="00C61708">
      <w:pPr>
        <w:spacing w:line="360" w:lineRule="auto"/>
        <w:ind w:firstLine="284"/>
        <w:jc w:val="both"/>
        <w:rPr>
          <w:b/>
        </w:rPr>
      </w:pPr>
      <w:r w:rsidRPr="007E71AE">
        <w:rPr>
          <w:b/>
        </w:rPr>
        <w:t xml:space="preserve">4.1. CANAIS DE COMUNICAÇÃO NO AVA </w:t>
      </w:r>
    </w:p>
    <w:p w:rsidR="00C61708" w:rsidRPr="007E71AE" w:rsidRDefault="00C61708" w:rsidP="00C61708">
      <w:pPr>
        <w:spacing w:line="360" w:lineRule="auto"/>
        <w:ind w:firstLine="851"/>
        <w:jc w:val="both"/>
      </w:pPr>
      <w:r w:rsidRPr="007E71AE">
        <w:t>Em termos técnicos, os canais de comunicação do AVA oferecem a possibilidade de interação entre dois ou mais atores, e tais possibilidades remetem à concepção de cada ferramenta em termos de instrumento para comunicação.</w:t>
      </w: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.1. Comunicação Assíncrona no AVA </w:t>
      </w:r>
    </w:p>
    <w:p w:rsidR="00C61708" w:rsidRPr="007E71AE" w:rsidRDefault="00C61708" w:rsidP="00C61708">
      <w:pPr>
        <w:spacing w:line="360" w:lineRule="auto"/>
        <w:ind w:firstLine="851"/>
        <w:jc w:val="both"/>
      </w:pPr>
      <w:r w:rsidRPr="007E71AE">
        <w:t>A comunicação assíncrona caracteriza-se pela não-</w:t>
      </w:r>
      <w:proofErr w:type="gramStart"/>
      <w:r w:rsidRPr="007E71AE">
        <w:t>simultaneidade,  ou</w:t>
      </w:r>
      <w:proofErr w:type="gramEnd"/>
      <w:r w:rsidRPr="007E71AE">
        <w:t xml:space="preserve">  seja, a comunicação é emitida  por  uma  pessoa e recebida/respondida por outra  pessoa sem  a necessidade de sincronia. </w:t>
      </w:r>
      <w:r w:rsidRPr="007E71AE">
        <w:lastRenderedPageBreak/>
        <w:t xml:space="preserve">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rsidR="00C61708" w:rsidRPr="007E71AE" w:rsidRDefault="00C61708" w:rsidP="00C61708">
      <w:pPr>
        <w:suppressAutoHyphens/>
        <w:spacing w:line="360" w:lineRule="auto"/>
        <w:ind w:firstLine="851"/>
        <w:jc w:val="both"/>
      </w:pPr>
      <w:r w:rsidRPr="007E71AE">
        <w:t>No Ambiente Virtual de Aprendizagem - AVA são disponibilizados vários meios de comunicação assíncronos que possibilitam ao aluno o sentimento de pertencimento a um grupo, tais como: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Participantes</w:t>
      </w:r>
      <w:r w:rsidRPr="007E71AE">
        <w:t>: local para a troca de mensagens individuais entre os alunos matriculados na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Mensagens</w:t>
      </w:r>
      <w:r w:rsidRPr="007E71AE">
        <w:t>: local para a troca de mensagens individuais entre o tutor mediador e o aluno, para resolver com rapidez questões referentes ao material didático e seus conteúdos, bem como aspectos relativos à orientação de aprendizagem como um todo;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Sala do Café</w:t>
      </w:r>
      <w:r w:rsidRPr="007E71AE">
        <w:t>: ambiente coletivo para compartilhar informações diversas relacionadas ou não à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Espaço de Avisos</w:t>
      </w:r>
      <w:r w:rsidRPr="007E71AE">
        <w:t>: ambiente onde são postados pelos tutores mediadores os avisos, editais, lembretes e informações diversas para a turma da disciplina;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Aluno On-Line</w:t>
      </w:r>
      <w:r w:rsidRPr="007E71AE">
        <w:t>: espaço onde estão disponibilizados os serviços de secretaria acadêmica e tesouraria;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Calendário Acadêmico</w:t>
      </w:r>
      <w:r w:rsidRPr="007E71AE">
        <w:t>:</w:t>
      </w:r>
      <w:r w:rsidRPr="007E71AE">
        <w:rPr>
          <w:b/>
        </w:rPr>
        <w:t xml:space="preserve"> </w:t>
      </w:r>
      <w:r w:rsidRPr="007E71AE">
        <w:t>contêm</w:t>
      </w:r>
      <w:r w:rsidRPr="007E71AE">
        <w:rPr>
          <w:b/>
        </w:rPr>
        <w:t xml:space="preserve"> </w:t>
      </w:r>
      <w:r w:rsidRPr="007E71AE">
        <w:t>as informações de datas previstas para provas, atividades de estudos e aulas separadas por módulo. O arquivo em PDF fica disponível para download.</w:t>
      </w:r>
    </w:p>
    <w:p w:rsidR="00C61708" w:rsidRPr="007E71AE" w:rsidRDefault="00C61708" w:rsidP="008E484D">
      <w:pPr>
        <w:pStyle w:val="PargrafodaLista"/>
        <w:numPr>
          <w:ilvl w:val="0"/>
          <w:numId w:val="41"/>
        </w:numPr>
        <w:tabs>
          <w:tab w:val="left" w:pos="993"/>
          <w:tab w:val="left" w:pos="1134"/>
        </w:tabs>
        <w:spacing w:line="360" w:lineRule="auto"/>
        <w:ind w:left="0" w:firstLine="851"/>
        <w:jc w:val="both"/>
      </w:pPr>
      <w:r w:rsidRPr="007E71AE">
        <w:t xml:space="preserve">Ícone </w:t>
      </w:r>
      <w:r w:rsidRPr="007E71AE">
        <w:rPr>
          <w:b/>
        </w:rPr>
        <w:t>Plano de Ensino</w:t>
      </w:r>
      <w:r w:rsidRPr="007E71AE">
        <w:t>: o aluno tem acesso ao Plano de Ensino da disciplina em formato PDF.</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Fórum de discussão</w:t>
      </w:r>
      <w:r w:rsidRPr="007E71AE">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Biblioteca Virtual</w:t>
      </w:r>
      <w:r w:rsidRPr="007E71AE">
        <w:t xml:space="preserve">: Na Biblioteca Virtual Pearson, o aluno tem acesso a livros e periódicos online, de diversos assuntos para leitura. </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.2. Comunicação Síncrona no AVA </w:t>
      </w:r>
    </w:p>
    <w:p w:rsidR="00C61708" w:rsidRPr="00361016" w:rsidRDefault="00C61708" w:rsidP="00C61708">
      <w:pPr>
        <w:spacing w:line="360" w:lineRule="auto"/>
        <w:ind w:firstLine="709"/>
        <w:jc w:val="both"/>
        <w:rPr>
          <w:b/>
          <w:sz w:val="16"/>
          <w:szCs w:val="16"/>
        </w:rPr>
      </w:pPr>
    </w:p>
    <w:p w:rsidR="00C61708" w:rsidRPr="007E71AE" w:rsidRDefault="00C61708" w:rsidP="00C61708">
      <w:pPr>
        <w:spacing w:line="360" w:lineRule="auto"/>
        <w:ind w:firstLine="851"/>
        <w:jc w:val="both"/>
      </w:pPr>
      <w:r w:rsidRPr="007E71AE">
        <w:t>A comunicação síncrona é o oposto da assíncrona, já que se caracteriza pela simultaneidade, ou seja, a comunicação é emitida por uma pessoa e recebida/respondida por outra imediatamente, mantendo-se assim a possibilidade de conversação “</w:t>
      </w:r>
      <w:proofErr w:type="spellStart"/>
      <w:r w:rsidRPr="007E71AE">
        <w:t>on</w:t>
      </w:r>
      <w:proofErr w:type="spellEnd"/>
      <w:r w:rsidRPr="007E71AE">
        <w:t xml:space="preserve"> time”. Trata-se do tipo de comunicação menos utilizado neste curso e, ao mesmo tempo, de menor potencial acadêmico, pois exige conexão simultânea entre os interlocutores.  </w:t>
      </w:r>
    </w:p>
    <w:p w:rsidR="00C61708" w:rsidRDefault="00C61708" w:rsidP="00C61708">
      <w:pPr>
        <w:spacing w:line="360" w:lineRule="auto"/>
        <w:ind w:firstLine="851"/>
        <w:jc w:val="both"/>
      </w:pPr>
      <w:r w:rsidRPr="007E71AE">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rsidR="008D02D4" w:rsidRPr="008D02D4" w:rsidRDefault="008D02D4" w:rsidP="008D02D4">
      <w:pPr>
        <w:spacing w:line="360" w:lineRule="auto"/>
        <w:ind w:firstLine="284"/>
        <w:jc w:val="both"/>
        <w:rPr>
          <w:b/>
          <w:sz w:val="16"/>
          <w:szCs w:val="16"/>
        </w:rPr>
      </w:pPr>
    </w:p>
    <w:p w:rsidR="008D02D4" w:rsidRPr="007E71AE" w:rsidRDefault="008D02D4" w:rsidP="008D02D4">
      <w:pPr>
        <w:spacing w:line="360" w:lineRule="auto"/>
        <w:ind w:firstLine="284"/>
        <w:jc w:val="both"/>
        <w:rPr>
          <w:b/>
        </w:rPr>
      </w:pPr>
      <w:r w:rsidRPr="007E71AE">
        <w:rPr>
          <w:b/>
        </w:rPr>
        <w:t xml:space="preserve">4.2. CANAIS DE COMUNICAÇÃO EXTERNOS AO AVA </w:t>
      </w:r>
    </w:p>
    <w:p w:rsidR="008D02D4" w:rsidRPr="007E71AE" w:rsidRDefault="008D02D4" w:rsidP="008D02D4">
      <w:pPr>
        <w:spacing w:line="360" w:lineRule="auto"/>
        <w:ind w:firstLine="709"/>
        <w:jc w:val="both"/>
        <w:rPr>
          <w:b/>
          <w:sz w:val="4"/>
        </w:rPr>
      </w:pPr>
    </w:p>
    <w:p w:rsidR="008D02D4" w:rsidRDefault="008D02D4" w:rsidP="008D02D4">
      <w:pPr>
        <w:spacing w:line="360" w:lineRule="auto"/>
        <w:ind w:firstLine="851"/>
        <w:jc w:val="both"/>
      </w:pPr>
      <w:r w:rsidRPr="007E71AE">
        <w:t xml:space="preserve">O atendimento externo ao AVA para o aluno da modalidade a distância na UNIPAR/EAD </w:t>
      </w:r>
      <w:r w:rsidRPr="00C91BB6">
        <w:t xml:space="preserve">conta com diversos canais de comunicação, como: a central geral de atendimento telefônico, linha 0800 para a captação de alunos de todo o Brasil, WhatsApp, </w:t>
      </w:r>
      <w:proofErr w:type="spellStart"/>
      <w:r w:rsidRPr="00C91BB6">
        <w:t>facebook</w:t>
      </w:r>
      <w:proofErr w:type="spellEnd"/>
      <w:r w:rsidRPr="00C91BB6">
        <w:t xml:space="preserve"> e chat on-line ou mensagem no site da UNIPAR EAD. No polo de apoio presencial, o atendimento presencial é feito pelo tutor </w:t>
      </w:r>
      <w:r>
        <w:rPr>
          <w:noProof/>
        </w:rPr>
        <w:drawing>
          <wp:anchor distT="0" distB="0" distL="114300" distR="114300" simplePos="0" relativeHeight="251700224" behindDoc="0" locked="0" layoutInCell="1" allowOverlap="1" wp14:anchorId="55D1BDF2" wp14:editId="6A70D690">
            <wp:simplePos x="0" y="0"/>
            <wp:positionH relativeFrom="margin">
              <wp:align>right</wp:align>
            </wp:positionH>
            <wp:positionV relativeFrom="line">
              <wp:posOffset>267335</wp:posOffset>
            </wp:positionV>
            <wp:extent cx="6115050" cy="2611120"/>
            <wp:effectExtent l="0" t="0" r="0"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15050" cy="2611332"/>
                    </a:xfrm>
                    <a:prstGeom prst="rect">
                      <a:avLst/>
                    </a:prstGeom>
                  </pic:spPr>
                </pic:pic>
              </a:graphicData>
            </a:graphic>
            <wp14:sizeRelH relativeFrom="page">
              <wp14:pctWidth>0</wp14:pctWidth>
            </wp14:sizeRelH>
            <wp14:sizeRelV relativeFrom="page">
              <wp14:pctHeight>0</wp14:pctHeight>
            </wp14:sizeRelV>
          </wp:anchor>
        </w:drawing>
      </w:r>
      <w:r w:rsidRPr="007E71AE">
        <w:t>presencial, pelo Coordenador do polo e pela auxiliar</w:t>
      </w:r>
      <w:r>
        <w:t xml:space="preserve"> </w:t>
      </w:r>
      <w:r w:rsidRPr="007E71AE">
        <w:t xml:space="preserve">da Secretaria Acadêmica. </w:t>
      </w:r>
    </w:p>
    <w:p w:rsidR="008D02D4" w:rsidRDefault="008D02D4" w:rsidP="00C61708">
      <w:pPr>
        <w:spacing w:line="360" w:lineRule="auto"/>
        <w:ind w:firstLine="851"/>
        <w:jc w:val="both"/>
      </w:pPr>
    </w:p>
    <w:p w:rsidR="00C61708" w:rsidRPr="007E71AE" w:rsidRDefault="00C61708" w:rsidP="00C61708">
      <w:pPr>
        <w:spacing w:line="360" w:lineRule="auto"/>
        <w:ind w:firstLine="851"/>
        <w:jc w:val="both"/>
        <w:rPr>
          <w:b/>
        </w:rPr>
      </w:pPr>
      <w:r w:rsidRPr="007E71AE">
        <w:rPr>
          <w:b/>
        </w:rPr>
        <w:lastRenderedPageBreak/>
        <w:t xml:space="preserve">4.2.1. Comunicação Via Telefonia </w:t>
      </w:r>
    </w:p>
    <w:p w:rsidR="00C61708" w:rsidRPr="00C91BB6" w:rsidRDefault="00C61708" w:rsidP="00C61708">
      <w:pPr>
        <w:spacing w:line="360" w:lineRule="auto"/>
        <w:ind w:firstLine="851"/>
        <w:jc w:val="both"/>
      </w:pPr>
      <w:r w:rsidRPr="007E71AE">
        <w:t xml:space="preserve">Através da intranet da UNIPAR/EAD, bem como em todas as comunicações externas realizadas pela instituição (outdoor, publicidade, cartazes etc.), o aluno tem acesso às linhas telefônicas disponíveis para atendimento. O atendimento via telefonia está disponível de segunda a </w:t>
      </w:r>
      <w:r w:rsidRPr="00C91BB6">
        <w:t xml:space="preserve">sexta-feira, de 08h30 às 21h20; e aos sábados, de 9h às 13h20. </w:t>
      </w:r>
    </w:p>
    <w:p w:rsidR="00C61708" w:rsidRPr="007E71AE" w:rsidRDefault="00C61708" w:rsidP="00C61708">
      <w:pPr>
        <w:spacing w:line="360" w:lineRule="auto"/>
        <w:ind w:firstLine="851"/>
        <w:jc w:val="both"/>
      </w:pPr>
      <w:r w:rsidRPr="007E71AE">
        <w:t>A Central de Atendimento Telefônico (</w:t>
      </w:r>
      <w:proofErr w:type="spellStart"/>
      <w:r w:rsidRPr="007E71AE">
        <w:t>Call</w:t>
      </w:r>
      <w:proofErr w:type="spellEnd"/>
      <w:r w:rsidRPr="007E71AE">
        <w:t xml:space="preserve">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rsidR="00C61708" w:rsidRDefault="00C61708" w:rsidP="00C61708">
      <w:pPr>
        <w:spacing w:line="360" w:lineRule="auto"/>
        <w:ind w:firstLine="851"/>
        <w:jc w:val="both"/>
      </w:pPr>
      <w:r w:rsidRPr="007E71AE">
        <w:t>Além do telefone, o aluno também recebe mensagens de celular (SMS) com comunicados/lembretes sobre as atividades do curso.</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 xml:space="preserve">4.2.2. Comunicação Avançada </w:t>
      </w:r>
    </w:p>
    <w:p w:rsidR="00C61708" w:rsidRPr="00C91BB6" w:rsidRDefault="00C61708" w:rsidP="00C61708">
      <w:pPr>
        <w:spacing w:line="360" w:lineRule="auto"/>
        <w:ind w:firstLine="851"/>
        <w:jc w:val="both"/>
      </w:pPr>
      <w:r w:rsidRPr="007E71AE">
        <w:t xml:space="preserve">Como a Central de Relacionamento com os Alunos (CRA) se presta a um protocolo de primeiro nível (que enseja a resolução para a maioria dos chamados), há também um serviço interno, denominado atendimento avançado, no qual os operadores são especializados em EAD. O 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w:t>
      </w:r>
      <w:r w:rsidRPr="00C91BB6">
        <w:t xml:space="preserve">AVA e à </w:t>
      </w:r>
      <w:r w:rsidRPr="00C91BB6">
        <w:lastRenderedPageBreak/>
        <w:t xml:space="preserve">dinâmica de funcionamento do curso.  A figura a seguir ilustra a comunicação avançada </w:t>
      </w:r>
      <w:r w:rsidR="00C91BB6">
        <w:rPr>
          <w:rFonts w:ascii="Arial" w:hAnsi="Arial" w:cs="Arial"/>
          <w:noProof/>
        </w:rPr>
        <w:drawing>
          <wp:anchor distT="0" distB="0" distL="114300" distR="114300" simplePos="0" relativeHeight="251661312" behindDoc="1" locked="0" layoutInCell="1" allowOverlap="1" wp14:anchorId="5FAF37D4" wp14:editId="5FFDB966">
            <wp:simplePos x="0" y="0"/>
            <wp:positionH relativeFrom="margin">
              <wp:posOffset>194945</wp:posOffset>
            </wp:positionH>
            <wp:positionV relativeFrom="line">
              <wp:posOffset>71120</wp:posOffset>
            </wp:positionV>
            <wp:extent cx="5617845" cy="3257550"/>
            <wp:effectExtent l="0" t="0" r="0" b="0"/>
            <wp:wrapTight wrapText="bothSides">
              <wp:wrapPolygon edited="0">
                <wp:start x="2124" y="2653"/>
                <wp:lineTo x="1831" y="3537"/>
                <wp:lineTo x="1611" y="5558"/>
                <wp:lineTo x="1758" y="6189"/>
                <wp:lineTo x="2271" y="6947"/>
                <wp:lineTo x="2417" y="8968"/>
                <wp:lineTo x="1831" y="10989"/>
                <wp:lineTo x="2417" y="13011"/>
                <wp:lineTo x="2124" y="15032"/>
                <wp:lineTo x="1904" y="15537"/>
                <wp:lineTo x="1904" y="16168"/>
                <wp:lineTo x="2051" y="17053"/>
                <wp:lineTo x="1465" y="17305"/>
                <wp:lineTo x="1611" y="18316"/>
                <wp:lineTo x="16993" y="18695"/>
                <wp:lineTo x="17725" y="18695"/>
                <wp:lineTo x="17799" y="17684"/>
                <wp:lineTo x="17799" y="16547"/>
                <wp:lineTo x="17506" y="15789"/>
                <wp:lineTo x="16480" y="15032"/>
                <wp:lineTo x="19996" y="14274"/>
                <wp:lineTo x="20069" y="13137"/>
                <wp:lineTo x="18385" y="12758"/>
                <wp:lineTo x="18458" y="12253"/>
                <wp:lineTo x="18165" y="9853"/>
                <wp:lineTo x="17432" y="9347"/>
                <wp:lineTo x="16260" y="8968"/>
                <wp:lineTo x="18092" y="7705"/>
                <wp:lineTo x="18018" y="6947"/>
                <wp:lineTo x="18458" y="6821"/>
                <wp:lineTo x="18165" y="6442"/>
                <wp:lineTo x="14576" y="4926"/>
                <wp:lineTo x="14942" y="3789"/>
                <wp:lineTo x="14283" y="2905"/>
                <wp:lineTo x="5054" y="2653"/>
                <wp:lineTo x="2124" y="2653"/>
              </wp:wrapPolygon>
            </wp:wrapTight>
            <wp:docPr id="1665" name="Imagem 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22">
                      <a:extLst>
                        <a:ext uri="{28A0092B-C50C-407E-A947-70E740481C1C}">
                          <a14:useLocalDpi xmlns:a14="http://schemas.microsoft.com/office/drawing/2010/main" val="0"/>
                        </a:ext>
                      </a:extLst>
                    </a:blip>
                    <a:stretch>
                      <a:fillRect/>
                    </a:stretch>
                  </pic:blipFill>
                  <pic:spPr>
                    <a:xfrm>
                      <a:off x="0" y="0"/>
                      <a:ext cx="5617845" cy="3257550"/>
                    </a:xfrm>
                    <a:prstGeom prst="rect">
                      <a:avLst/>
                    </a:prstGeom>
                  </pic:spPr>
                </pic:pic>
              </a:graphicData>
            </a:graphic>
            <wp14:sizeRelH relativeFrom="page">
              <wp14:pctWidth>0</wp14:pctWidth>
            </wp14:sizeRelH>
            <wp14:sizeRelV relativeFrom="page">
              <wp14:pctHeight>0</wp14:pctHeight>
            </wp14:sizeRelV>
          </wp:anchor>
        </w:drawing>
      </w:r>
      <w:r w:rsidRPr="00C91BB6">
        <w:t>da UNIPAR EAD.</w:t>
      </w: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Pr="007E71AE" w:rsidRDefault="00C61708" w:rsidP="00C61708">
      <w:pPr>
        <w:spacing w:line="360" w:lineRule="auto"/>
        <w:ind w:firstLine="709"/>
        <w:jc w:val="both"/>
      </w:pPr>
    </w:p>
    <w:p w:rsidR="00C61708" w:rsidRPr="007E71AE" w:rsidRDefault="00C61708" w:rsidP="00C61708">
      <w:pPr>
        <w:spacing w:line="360" w:lineRule="auto"/>
        <w:ind w:firstLine="709"/>
        <w:jc w:val="both"/>
        <w:rPr>
          <w:sz w:val="8"/>
        </w:rPr>
      </w:pPr>
    </w:p>
    <w:p w:rsidR="00C61708" w:rsidRPr="007E71AE" w:rsidRDefault="00C61708" w:rsidP="00C61708">
      <w:pPr>
        <w:spacing w:line="360" w:lineRule="auto"/>
        <w:ind w:firstLine="709"/>
        <w:jc w:val="both"/>
        <w:rPr>
          <w:sz w:val="8"/>
        </w:rPr>
      </w:pPr>
    </w:p>
    <w:p w:rsidR="00C61708" w:rsidRPr="007E71AE" w:rsidRDefault="00C61708" w:rsidP="00C61708">
      <w:pPr>
        <w:spacing w:line="360" w:lineRule="auto"/>
        <w:ind w:firstLine="851"/>
        <w:jc w:val="both"/>
        <w:rPr>
          <w:b/>
        </w:rPr>
      </w:pPr>
      <w:r w:rsidRPr="007E71AE">
        <w:rPr>
          <w:b/>
        </w:rPr>
        <w:t>4.2.3. Correio Convencional</w:t>
      </w:r>
    </w:p>
    <w:p w:rsidR="00C61708" w:rsidRDefault="00C61708" w:rsidP="00C61708">
      <w:pPr>
        <w:suppressAutoHyphens/>
        <w:spacing w:line="360" w:lineRule="auto"/>
        <w:ind w:firstLine="851"/>
        <w:jc w:val="both"/>
      </w:pPr>
      <w:r w:rsidRPr="007E71AE">
        <w:t>O c</w:t>
      </w:r>
      <w:r w:rsidRPr="007E71AE">
        <w:rPr>
          <w:iCs/>
        </w:rPr>
        <w:t xml:space="preserve">orreio convencional, </w:t>
      </w:r>
      <w:r w:rsidRPr="007E71AE">
        <w:t xml:space="preserve">através do serviço de carta registrada, pode ser utilizado para que o aluno possa encaminhar ao polo de apoio presencial documentos que, por sua natureza, não podem ser enviados por meio virtual através do AVA (aluno on-line). </w:t>
      </w:r>
    </w:p>
    <w:p w:rsidR="00C61708" w:rsidRPr="00BA4C9C" w:rsidRDefault="00C61708" w:rsidP="00C61708">
      <w:pPr>
        <w:suppressAutoHyphens/>
        <w:spacing w:line="360" w:lineRule="auto"/>
        <w:ind w:firstLine="709"/>
        <w:jc w:val="both"/>
        <w:rPr>
          <w:sz w:val="16"/>
          <w:szCs w:val="16"/>
        </w:rPr>
      </w:pPr>
    </w:p>
    <w:p w:rsidR="00C61708" w:rsidRPr="007E71AE" w:rsidRDefault="00C61708" w:rsidP="00C61708">
      <w:pPr>
        <w:spacing w:line="360" w:lineRule="auto"/>
        <w:jc w:val="both"/>
        <w:rPr>
          <w:b/>
        </w:rPr>
      </w:pPr>
      <w:r w:rsidRPr="007E71AE">
        <w:rPr>
          <w:b/>
        </w:rPr>
        <w:t xml:space="preserve">5. MATERIAL DIDÁTICO </w:t>
      </w:r>
    </w:p>
    <w:p w:rsidR="00C61708" w:rsidRPr="00BA4C9C" w:rsidRDefault="00C61708" w:rsidP="00C61708">
      <w:pPr>
        <w:spacing w:line="360" w:lineRule="auto"/>
        <w:jc w:val="both"/>
        <w:rPr>
          <w:b/>
          <w:sz w:val="16"/>
          <w:szCs w:val="16"/>
        </w:rPr>
      </w:pPr>
    </w:p>
    <w:p w:rsidR="00C61708" w:rsidRPr="007E71AE" w:rsidRDefault="00C61708" w:rsidP="00C61708">
      <w:pPr>
        <w:spacing w:line="360" w:lineRule="auto"/>
        <w:ind w:firstLine="851"/>
        <w:jc w:val="both"/>
      </w:pPr>
      <w:r w:rsidRPr="007E71AE">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rsidR="00C61708" w:rsidRPr="007E71AE" w:rsidRDefault="00C61708" w:rsidP="00C61708">
      <w:pPr>
        <w:spacing w:line="360" w:lineRule="auto"/>
        <w:ind w:firstLine="851"/>
        <w:jc w:val="both"/>
      </w:pPr>
      <w:r w:rsidRPr="007E71AE">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rsidR="00C61708" w:rsidRPr="007E71AE" w:rsidRDefault="00C61708" w:rsidP="00C61708">
      <w:pPr>
        <w:spacing w:line="360" w:lineRule="auto"/>
        <w:ind w:firstLine="851"/>
        <w:jc w:val="both"/>
      </w:pPr>
      <w:r w:rsidRPr="007E71AE">
        <w:t xml:space="preserve">O Material Didático adotado nos cursos e/ou programas da Universidade Paranaense - UNIPAR, modalidade de Educação a Distância - EAD, servem como um </w:t>
      </w:r>
      <w:r w:rsidRPr="007E71AE">
        <w:rPr>
          <w:u w:val="single"/>
        </w:rPr>
        <w:t>guia de estudo</w:t>
      </w:r>
      <w:r w:rsidRPr="007E71AE">
        <w:t xml:space="preserve"> para o acadêmico realizar o seu </w:t>
      </w:r>
      <w:proofErr w:type="spellStart"/>
      <w:r w:rsidRPr="007E71AE">
        <w:t>autoestudo</w:t>
      </w:r>
      <w:proofErr w:type="spellEnd"/>
      <w:r w:rsidRPr="007E71AE">
        <w:t xml:space="preserve"> e compreende a quase totalidade da carga horária de cada disciplina.</w:t>
      </w:r>
    </w:p>
    <w:p w:rsidR="00C61708" w:rsidRPr="007E71AE" w:rsidRDefault="00C61708" w:rsidP="00C61708">
      <w:pPr>
        <w:spacing w:line="360" w:lineRule="auto"/>
        <w:ind w:firstLine="851"/>
        <w:jc w:val="both"/>
      </w:pPr>
      <w:r w:rsidRPr="007E71AE">
        <w:t>O Material Didático, único para todas as turmas da disciplina, é composto de:</w:t>
      </w:r>
    </w:p>
    <w:p w:rsidR="00C61708" w:rsidRPr="007E71AE" w:rsidRDefault="00C61708" w:rsidP="008E484D">
      <w:pPr>
        <w:numPr>
          <w:ilvl w:val="0"/>
          <w:numId w:val="43"/>
        </w:numPr>
        <w:tabs>
          <w:tab w:val="left" w:pos="993"/>
        </w:tabs>
        <w:spacing w:line="360" w:lineRule="auto"/>
        <w:ind w:hanging="69"/>
        <w:jc w:val="both"/>
      </w:pPr>
      <w:r w:rsidRPr="007E71AE">
        <w:t>Guia Didático;</w:t>
      </w:r>
    </w:p>
    <w:p w:rsidR="00C61708" w:rsidRPr="00C91BB6" w:rsidRDefault="00C61708" w:rsidP="008E484D">
      <w:pPr>
        <w:numPr>
          <w:ilvl w:val="0"/>
          <w:numId w:val="43"/>
        </w:numPr>
        <w:tabs>
          <w:tab w:val="left" w:pos="993"/>
        </w:tabs>
        <w:spacing w:line="360" w:lineRule="auto"/>
        <w:ind w:hanging="69"/>
        <w:jc w:val="both"/>
      </w:pPr>
      <w:r w:rsidRPr="00C91BB6">
        <w:lastRenderedPageBreak/>
        <w:t xml:space="preserve">Vídeos Conceituais Gravados; </w:t>
      </w:r>
    </w:p>
    <w:p w:rsidR="00C61708" w:rsidRPr="00C91BB6" w:rsidRDefault="00C61708" w:rsidP="008E484D">
      <w:pPr>
        <w:numPr>
          <w:ilvl w:val="0"/>
          <w:numId w:val="43"/>
        </w:numPr>
        <w:tabs>
          <w:tab w:val="left" w:pos="993"/>
        </w:tabs>
        <w:spacing w:line="360" w:lineRule="auto"/>
        <w:ind w:hanging="69"/>
        <w:jc w:val="both"/>
      </w:pPr>
      <w:r w:rsidRPr="00C91BB6">
        <w:t xml:space="preserve">Encontros ao Vivo Transmitidos Via Web; </w:t>
      </w:r>
    </w:p>
    <w:p w:rsidR="00C61708" w:rsidRPr="007E71AE" w:rsidRDefault="00C61708" w:rsidP="008E484D">
      <w:pPr>
        <w:numPr>
          <w:ilvl w:val="0"/>
          <w:numId w:val="43"/>
        </w:numPr>
        <w:tabs>
          <w:tab w:val="left" w:pos="993"/>
        </w:tabs>
        <w:spacing w:line="360" w:lineRule="auto"/>
        <w:ind w:hanging="69"/>
        <w:jc w:val="both"/>
      </w:pPr>
      <w:r w:rsidRPr="007E71AE">
        <w:t>Materiais Complementares;</w:t>
      </w:r>
    </w:p>
    <w:p w:rsidR="00C61708" w:rsidRPr="007E71AE" w:rsidRDefault="00C61708" w:rsidP="008E484D">
      <w:pPr>
        <w:numPr>
          <w:ilvl w:val="0"/>
          <w:numId w:val="43"/>
        </w:numPr>
        <w:tabs>
          <w:tab w:val="left" w:pos="993"/>
        </w:tabs>
        <w:spacing w:line="360" w:lineRule="auto"/>
        <w:ind w:hanging="69"/>
        <w:jc w:val="both"/>
      </w:pPr>
      <w:r w:rsidRPr="007E71AE">
        <w:t>Mídia Interativa Digital - MID.</w:t>
      </w:r>
    </w:p>
    <w:p w:rsidR="00C61708" w:rsidRPr="007E71AE" w:rsidRDefault="00C61708" w:rsidP="00C61708">
      <w:pPr>
        <w:tabs>
          <w:tab w:val="left" w:pos="993"/>
        </w:tabs>
        <w:spacing w:line="360" w:lineRule="auto"/>
        <w:ind w:firstLine="709"/>
        <w:jc w:val="both"/>
        <w:rPr>
          <w:sz w:val="2"/>
        </w:rPr>
      </w:pPr>
    </w:p>
    <w:p w:rsidR="00C61708" w:rsidRPr="007E71AE" w:rsidRDefault="00C61708" w:rsidP="00C61708">
      <w:pPr>
        <w:tabs>
          <w:tab w:val="left" w:pos="993"/>
        </w:tabs>
        <w:spacing w:line="360" w:lineRule="auto"/>
        <w:ind w:firstLine="851"/>
        <w:jc w:val="both"/>
      </w:pPr>
      <w:r w:rsidRPr="007E71AE">
        <w:t>São produzidos/disponibilizados ainda, para complementar o material didático e enriquecer o aprendizado do aluno:</w:t>
      </w:r>
    </w:p>
    <w:p w:rsidR="00C61708" w:rsidRPr="007E71AE" w:rsidRDefault="00C61708" w:rsidP="008E484D">
      <w:pPr>
        <w:numPr>
          <w:ilvl w:val="0"/>
          <w:numId w:val="43"/>
        </w:numPr>
        <w:tabs>
          <w:tab w:val="left" w:pos="993"/>
        </w:tabs>
        <w:spacing w:line="360" w:lineRule="auto"/>
        <w:ind w:hanging="69"/>
        <w:jc w:val="both"/>
      </w:pPr>
      <w:r w:rsidRPr="007E71AE">
        <w:t>Prova Comentada;</w:t>
      </w:r>
    </w:p>
    <w:p w:rsidR="00C61708" w:rsidRPr="007E71AE" w:rsidRDefault="00C61708" w:rsidP="008E484D">
      <w:pPr>
        <w:numPr>
          <w:ilvl w:val="0"/>
          <w:numId w:val="43"/>
        </w:numPr>
        <w:tabs>
          <w:tab w:val="left" w:pos="993"/>
        </w:tabs>
        <w:spacing w:line="360" w:lineRule="auto"/>
        <w:ind w:hanging="69"/>
        <w:jc w:val="both"/>
      </w:pPr>
      <w:r w:rsidRPr="007E71AE">
        <w:t>Aulas Estudos de Caso, quando houver.</w:t>
      </w:r>
    </w:p>
    <w:p w:rsidR="00C61708" w:rsidRPr="00BA4C9C" w:rsidRDefault="00C61708" w:rsidP="00C61708">
      <w:pPr>
        <w:tabs>
          <w:tab w:val="left" w:pos="993"/>
        </w:tabs>
        <w:spacing w:line="360" w:lineRule="auto"/>
        <w:ind w:left="778" w:hanging="352"/>
        <w:jc w:val="both"/>
        <w:rPr>
          <w:sz w:val="16"/>
          <w:szCs w:val="16"/>
        </w:rPr>
      </w:pPr>
    </w:p>
    <w:p w:rsidR="00C61708" w:rsidRPr="007E71AE" w:rsidRDefault="00C61708" w:rsidP="00C61708">
      <w:pPr>
        <w:spacing w:line="360" w:lineRule="auto"/>
        <w:ind w:firstLine="709"/>
        <w:jc w:val="both"/>
        <w:rPr>
          <w:b/>
        </w:rPr>
      </w:pPr>
      <w:r w:rsidRPr="007E71AE">
        <w:rPr>
          <w:b/>
        </w:rPr>
        <w:t xml:space="preserve">5.1. GUIA DIDÁTICO </w:t>
      </w:r>
    </w:p>
    <w:p w:rsidR="00C61708" w:rsidRPr="007E71AE" w:rsidRDefault="00C61708" w:rsidP="00C61708">
      <w:pPr>
        <w:spacing w:line="360" w:lineRule="auto"/>
        <w:ind w:firstLine="709"/>
        <w:jc w:val="both"/>
        <w:rPr>
          <w:b/>
          <w:sz w:val="2"/>
        </w:rPr>
      </w:pPr>
    </w:p>
    <w:p w:rsidR="00C61708" w:rsidRPr="007E71AE" w:rsidRDefault="00C61708" w:rsidP="00C61708">
      <w:pPr>
        <w:spacing w:line="360" w:lineRule="auto"/>
        <w:ind w:firstLine="851"/>
        <w:jc w:val="both"/>
      </w:pPr>
      <w:r w:rsidRPr="007E71AE">
        <w:t xml:space="preserve">O Guia Didático tem por objetivo desempenhar um papel pedagógico na EAD e deverá ser composto por Unidades que cumprem a ementa da disciplina e atendem os objetivos propostos no Projeto Pedagógico do Curso. O Guia Didático deverá ser dividido em 04 (quatro) unidades e redigido de forma dialógica, clara e sucinta, considerando a carga horária da disciplina. </w:t>
      </w:r>
    </w:p>
    <w:p w:rsidR="00C61708" w:rsidRPr="007E71AE" w:rsidRDefault="00C61708" w:rsidP="00C61708">
      <w:pPr>
        <w:spacing w:line="360" w:lineRule="auto"/>
        <w:ind w:firstLine="851"/>
        <w:jc w:val="both"/>
      </w:pPr>
      <w:r w:rsidRPr="007E71AE">
        <w:t xml:space="preserve">Ao iniciar o Guia Didático, o professor </w:t>
      </w:r>
      <w:proofErr w:type="spellStart"/>
      <w:r w:rsidRPr="007E71AE">
        <w:t>conteudista</w:t>
      </w:r>
      <w:proofErr w:type="spellEnd"/>
      <w:r w:rsidRPr="007E71AE">
        <w:t xml:space="preserve">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Uma breve apresentação acerca dos temas que serão explorados na Unidade;</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Uma breve exposição de cada elemento componente da Unidade. As citações deverão ser evitadas, pois estas poderão ser apontadas ao final das seções como parte do material de pesquisa ou para a realização de atividades de </w:t>
      </w:r>
      <w:proofErr w:type="spellStart"/>
      <w:r w:rsidRPr="007E71AE">
        <w:t>autoestudo</w:t>
      </w:r>
      <w:proofErr w:type="spellEnd"/>
      <w:r w:rsidRPr="007E71AE">
        <w:t>;</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lastRenderedPageBreak/>
        <w:t xml:space="preserve">Proposta de exercícios para que o acadêmico possa colocar em prática durante o seu </w:t>
      </w:r>
      <w:proofErr w:type="spellStart"/>
      <w:r w:rsidRPr="007E71AE">
        <w:t>autoestudo</w:t>
      </w:r>
      <w:proofErr w:type="spellEnd"/>
      <w:r w:rsidRPr="007E71AE">
        <w:t xml:space="preserve">.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rsidR="0089499F" w:rsidRPr="00BA4C9C" w:rsidRDefault="0089499F" w:rsidP="0089499F">
      <w:pPr>
        <w:tabs>
          <w:tab w:val="left" w:pos="993"/>
        </w:tabs>
        <w:spacing w:line="360" w:lineRule="auto"/>
        <w:ind w:left="426"/>
        <w:contextualSpacing/>
        <w:jc w:val="both"/>
        <w:rPr>
          <w:b/>
          <w:sz w:val="16"/>
          <w:szCs w:val="16"/>
        </w:rPr>
      </w:pPr>
    </w:p>
    <w:p w:rsidR="00C61708" w:rsidRPr="00C91BB6" w:rsidRDefault="00C61708" w:rsidP="00C61708">
      <w:pPr>
        <w:spacing w:line="360" w:lineRule="auto"/>
        <w:ind w:firstLine="709"/>
        <w:jc w:val="both"/>
        <w:rPr>
          <w:b/>
        </w:rPr>
      </w:pPr>
      <w:r w:rsidRPr="00C91BB6">
        <w:rPr>
          <w:b/>
        </w:rPr>
        <w:t>5.2. VÍDEOS CONCEITUAIS GRAVADOS</w:t>
      </w:r>
    </w:p>
    <w:p w:rsidR="00C61708" w:rsidRPr="00C91BB6" w:rsidRDefault="00C61708" w:rsidP="00C61708">
      <w:pPr>
        <w:tabs>
          <w:tab w:val="left" w:pos="1276"/>
        </w:tabs>
        <w:spacing w:line="360" w:lineRule="auto"/>
        <w:ind w:left="708"/>
        <w:contextualSpacing/>
        <w:jc w:val="both"/>
        <w:rPr>
          <w:sz w:val="4"/>
        </w:rPr>
      </w:pPr>
      <w:r w:rsidRPr="00C91BB6">
        <w:t xml:space="preserve"> </w:t>
      </w:r>
    </w:p>
    <w:p w:rsidR="00C61708" w:rsidRPr="00C91BB6" w:rsidRDefault="00C61708" w:rsidP="00C61708">
      <w:pPr>
        <w:spacing w:line="360" w:lineRule="auto"/>
        <w:ind w:firstLine="851"/>
        <w:jc w:val="both"/>
        <w:rPr>
          <w:rFonts w:eastAsia="Calibri"/>
          <w:lang w:eastAsia="en-US"/>
        </w:rPr>
      </w:pPr>
      <w:r w:rsidRPr="00C91BB6">
        <w:rPr>
          <w:rFonts w:eastAsia="Arial"/>
          <w:lang w:eastAsia="en-US"/>
        </w:rPr>
        <w:t xml:space="preserve">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 </w:t>
      </w:r>
      <w:r w:rsidRPr="00C91BB6">
        <w:rPr>
          <w:rFonts w:eastAsia="Calibri"/>
          <w:lang w:eastAsia="en-US"/>
        </w:rPr>
        <w:t>A somatória do tempo de cada vídeo deverá totalizar no mínimo 350 minutos.</w:t>
      </w:r>
    </w:p>
    <w:p w:rsidR="00C61708" w:rsidRPr="00C91BB6" w:rsidRDefault="00C61708" w:rsidP="00C61708">
      <w:pPr>
        <w:spacing w:line="360" w:lineRule="auto"/>
        <w:ind w:firstLine="709"/>
        <w:jc w:val="both"/>
        <w:rPr>
          <w:sz w:val="16"/>
          <w:szCs w:val="16"/>
        </w:rPr>
      </w:pPr>
    </w:p>
    <w:p w:rsidR="00C61708" w:rsidRPr="00C91BB6" w:rsidRDefault="00C61708" w:rsidP="00C61708">
      <w:pPr>
        <w:spacing w:line="360" w:lineRule="auto"/>
        <w:ind w:firstLine="709"/>
        <w:jc w:val="both"/>
        <w:rPr>
          <w:b/>
        </w:rPr>
      </w:pPr>
      <w:r w:rsidRPr="00C91BB6">
        <w:rPr>
          <w:b/>
        </w:rPr>
        <w:t>5.3. ENCONTROS AO VIVO TRANSMITIDOS VIA WEB</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 xml:space="preserve">É necessário que sejam </w:t>
      </w:r>
      <w:r w:rsidRPr="00E8139A">
        <w:rPr>
          <w:rFonts w:eastAsia="Arial"/>
          <w:b/>
          <w:lang w:eastAsia="en-US"/>
        </w:rPr>
        <w:t>interativos</w:t>
      </w:r>
      <w:r w:rsidRPr="00E8139A">
        <w:rPr>
          <w:rFonts w:eastAsia="Arial"/>
          <w:lang w:eastAsia="en-US"/>
        </w:rPr>
        <w:t>, via chat e com a mediação do tutor, proporcionando a comunicação em tempo real entre o professor e os alunos.</w:t>
      </w:r>
    </w:p>
    <w:p w:rsidR="00C61708" w:rsidRDefault="00C61708" w:rsidP="00C61708">
      <w:pPr>
        <w:spacing w:line="360" w:lineRule="auto"/>
        <w:ind w:firstLine="851"/>
        <w:jc w:val="both"/>
        <w:rPr>
          <w:rFonts w:eastAsia="Arial"/>
          <w:lang w:eastAsia="en-US"/>
        </w:rPr>
      </w:pPr>
      <w:r w:rsidRPr="00E8139A">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rsidR="00C61708" w:rsidRPr="00BA4C9C" w:rsidRDefault="00C61708" w:rsidP="00C61708">
      <w:pPr>
        <w:spacing w:line="360" w:lineRule="auto"/>
        <w:ind w:firstLine="709"/>
        <w:jc w:val="both"/>
        <w:rPr>
          <w:rFonts w:eastAsia="Arial"/>
          <w:sz w:val="16"/>
          <w:szCs w:val="16"/>
          <w:lang w:eastAsia="en-US"/>
        </w:rPr>
      </w:pPr>
    </w:p>
    <w:p w:rsidR="00C61708" w:rsidRPr="00C91BB6" w:rsidRDefault="00C61708" w:rsidP="00C61708">
      <w:pPr>
        <w:spacing w:line="360" w:lineRule="auto"/>
        <w:ind w:firstLine="709"/>
        <w:jc w:val="both"/>
      </w:pPr>
      <w:r w:rsidRPr="00C91BB6">
        <w:rPr>
          <w:b/>
        </w:rPr>
        <w:t>5.4. AULAS ESTUDOS DE CASO</w:t>
      </w:r>
    </w:p>
    <w:p w:rsidR="00C61708" w:rsidRDefault="00C61708" w:rsidP="00C61708">
      <w:pPr>
        <w:spacing w:line="360" w:lineRule="auto"/>
        <w:ind w:firstLine="851"/>
        <w:jc w:val="both"/>
        <w:rPr>
          <w:rFonts w:eastAsia="Calibri"/>
          <w:lang w:eastAsia="en-US"/>
        </w:rPr>
      </w:pPr>
      <w:r w:rsidRPr="00C91BB6">
        <w:rPr>
          <w:rFonts w:eastAsia="Calibri"/>
          <w:lang w:eastAsia="en-US"/>
        </w:rPr>
        <w:t xml:space="preserve">A aula denominada de estudo de caso constitui uma aula gravada nos estúdios da UNIPAR/EAD pelo professor formador que, por meio da apresentação de casos reais, entrevistas ou outros meios, permitem ao aluno a compreensão dos fundamentos teóricos da </w:t>
      </w:r>
      <w:r w:rsidRPr="00C91BB6">
        <w:t xml:space="preserve">disciplina </w:t>
      </w:r>
      <w:r w:rsidRPr="00C91BB6">
        <w:rPr>
          <w:rFonts w:eastAsia="Calibri"/>
          <w:lang w:eastAsia="en-US"/>
        </w:rPr>
        <w:t xml:space="preserve">e sua relação com a futura prática profissional. Os alunos encontram à disposição esta aula para </w:t>
      </w:r>
      <w:r w:rsidRPr="00C91BB6">
        <w:rPr>
          <w:rFonts w:eastAsia="Calibri"/>
          <w:i/>
          <w:lang w:eastAsia="en-US"/>
        </w:rPr>
        <w:t xml:space="preserve">download, </w:t>
      </w:r>
      <w:r w:rsidRPr="00C91BB6">
        <w:rPr>
          <w:rFonts w:eastAsia="Calibri"/>
          <w:lang w:eastAsia="en-US"/>
        </w:rPr>
        <w:t>no ambiente virtual de aprendizagem.</w:t>
      </w:r>
    </w:p>
    <w:p w:rsidR="00C91BB6" w:rsidRPr="00C91BB6" w:rsidRDefault="00C91BB6" w:rsidP="00C61708">
      <w:pPr>
        <w:spacing w:line="360" w:lineRule="auto"/>
        <w:ind w:firstLine="851"/>
        <w:jc w:val="both"/>
        <w:rPr>
          <w:rFonts w:eastAsia="Calibri"/>
          <w:lang w:eastAsia="en-US"/>
        </w:rPr>
      </w:pPr>
    </w:p>
    <w:p w:rsidR="00C61708" w:rsidRPr="007E71AE" w:rsidRDefault="00C61708" w:rsidP="00C61708">
      <w:pPr>
        <w:tabs>
          <w:tab w:val="left" w:pos="284"/>
        </w:tabs>
        <w:spacing w:line="360" w:lineRule="auto"/>
        <w:ind w:firstLine="709"/>
        <w:jc w:val="both"/>
        <w:rPr>
          <w:b/>
        </w:rPr>
      </w:pPr>
      <w:r w:rsidRPr="007E71AE">
        <w:rPr>
          <w:b/>
        </w:rPr>
        <w:t xml:space="preserve"> 5.</w:t>
      </w:r>
      <w:r>
        <w:rPr>
          <w:b/>
        </w:rPr>
        <w:t>5</w:t>
      </w:r>
      <w:r w:rsidRPr="007E71AE">
        <w:rPr>
          <w:b/>
        </w:rPr>
        <w:t>. MATERIAIS COMPLEMENTARES</w:t>
      </w:r>
    </w:p>
    <w:p w:rsidR="00C61708" w:rsidRPr="007E71AE" w:rsidRDefault="00C61708" w:rsidP="00C61708">
      <w:pPr>
        <w:spacing w:line="360" w:lineRule="auto"/>
        <w:ind w:firstLine="851"/>
        <w:jc w:val="both"/>
      </w:pPr>
      <w:r w:rsidRPr="007E71AE">
        <w:lastRenderedPageBreak/>
        <w:t xml:space="preserve">Como já mencionado, o Guia Didático não será o único material disponível ao acadêmico, será necessário também dispor ao aluno o acesso a Materiais Complementares de variadas origens, sejam livros ou materiais disponíveis na </w:t>
      </w:r>
      <w:r w:rsidRPr="007E71AE">
        <w:rPr>
          <w:i/>
        </w:rPr>
        <w:t>internet</w:t>
      </w:r>
      <w:r w:rsidRPr="007E71AE">
        <w:t xml:space="preserve">. Além disso, o mais importante é a utilização do ambiente virtual de aprendizagem (Plataforma </w:t>
      </w:r>
      <w:proofErr w:type="spellStart"/>
      <w:r w:rsidRPr="007E71AE">
        <w:rPr>
          <w:i/>
        </w:rPr>
        <w:t>Moodle</w:t>
      </w:r>
      <w:proofErr w:type="spellEnd"/>
      <w:r w:rsidRPr="007E71AE">
        <w:t>) para postar estes materiais complementares (como mapas, figuras e textos mais extensos) que poderão ficar disponíveis aos acadêmicos permanentemente.</w:t>
      </w:r>
    </w:p>
    <w:p w:rsidR="00C61708" w:rsidRPr="007E71AE" w:rsidRDefault="00C61708" w:rsidP="00C61708">
      <w:pPr>
        <w:spacing w:line="360" w:lineRule="auto"/>
        <w:ind w:firstLine="851"/>
        <w:jc w:val="both"/>
      </w:pPr>
      <w:r w:rsidRPr="007E71AE">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Default="00C61708" w:rsidP="00C61708">
      <w:pPr>
        <w:spacing w:line="360" w:lineRule="auto"/>
        <w:ind w:firstLine="851"/>
        <w:jc w:val="both"/>
      </w:pPr>
      <w:r w:rsidRPr="007E71AE">
        <w:t>Na indicação e no uso dos Materiais Complementares deverão ser respeitadas as normas quanto à legalização de uso de propriedade de terceiros.</w:t>
      </w:r>
    </w:p>
    <w:p w:rsidR="00C61708" w:rsidRPr="00BA4C9C" w:rsidRDefault="00C61708" w:rsidP="00C61708">
      <w:pPr>
        <w:spacing w:line="360" w:lineRule="auto"/>
        <w:ind w:firstLine="709"/>
        <w:jc w:val="both"/>
        <w:rPr>
          <w:sz w:val="16"/>
          <w:szCs w:val="16"/>
        </w:rPr>
      </w:pPr>
    </w:p>
    <w:p w:rsidR="00C61708" w:rsidRPr="007E71AE" w:rsidRDefault="00C61708" w:rsidP="00C61708">
      <w:pPr>
        <w:spacing w:line="360" w:lineRule="auto"/>
        <w:ind w:firstLine="709"/>
        <w:jc w:val="both"/>
        <w:rPr>
          <w:b/>
        </w:rPr>
      </w:pPr>
      <w:r w:rsidRPr="007E71AE">
        <w:rPr>
          <w:b/>
        </w:rPr>
        <w:t>5.</w:t>
      </w:r>
      <w:r>
        <w:rPr>
          <w:b/>
        </w:rPr>
        <w:t>6</w:t>
      </w:r>
      <w:r w:rsidRPr="007E71AE">
        <w:rPr>
          <w:b/>
        </w:rPr>
        <w:t>. MÍDIA INTERATIVA DIGITAL - MID</w:t>
      </w:r>
    </w:p>
    <w:p w:rsidR="00C61708" w:rsidRPr="007E71AE" w:rsidRDefault="00C61708" w:rsidP="00C61708">
      <w:pPr>
        <w:spacing w:line="360" w:lineRule="auto"/>
        <w:ind w:firstLine="851"/>
        <w:jc w:val="both"/>
      </w:pPr>
      <w:r w:rsidRPr="007E71AE">
        <w:t>Durante as atividades desenvolvidas pelos alunos, os professores poderão propor a utilização de alguns recursos digitais, as chamadas MID (Mídia Interativa Digital).</w:t>
      </w:r>
    </w:p>
    <w:p w:rsidR="00C61708" w:rsidRPr="007E71AE" w:rsidRDefault="00C61708" w:rsidP="00C61708">
      <w:pPr>
        <w:spacing w:line="360" w:lineRule="auto"/>
        <w:ind w:firstLine="851"/>
        <w:jc w:val="both"/>
      </w:pPr>
      <w:r w:rsidRPr="007E71AE">
        <w:t>Tais recursos caracterizam-se por proporcionar experiências audiovisuais mais dinâmicas, a fim de favorecer de forma significativa a fixação do conteúdo estudado.</w:t>
      </w:r>
    </w:p>
    <w:p w:rsidR="00C61708" w:rsidRPr="007E71AE" w:rsidRDefault="00C61708" w:rsidP="00C61708">
      <w:pPr>
        <w:spacing w:line="360" w:lineRule="auto"/>
        <w:ind w:firstLine="851"/>
        <w:jc w:val="both"/>
      </w:pPr>
      <w:r w:rsidRPr="007E71AE">
        <w:t xml:space="preserve">Dentre as possíveis </w:t>
      </w:r>
      <w:proofErr w:type="spellStart"/>
      <w:r w:rsidRPr="007E71AE">
        <w:t>MIDs</w:t>
      </w:r>
      <w:proofErr w:type="spellEnd"/>
      <w:r w:rsidRPr="007E71AE">
        <w:t xml:space="preserve"> utilizadas, destacam-se, além dos vídeos produzidos para a realização das aulas já previstas e citadas anteriormente, indicações de vídeos disponíveis na </w:t>
      </w:r>
      <w:r w:rsidRPr="007E71AE">
        <w:rPr>
          <w:i/>
        </w:rPr>
        <w:t>internet</w:t>
      </w:r>
      <w:r w:rsidRPr="007E71AE">
        <w:t xml:space="preserve"> na forma de complementação de estudos, arquivos de áudio no formato MP3 e MP4 (ou similares), textos complementares para fixação de conteúdo, bem como arquivos de apresentação (</w:t>
      </w:r>
      <w:r w:rsidRPr="007E71AE">
        <w:rPr>
          <w:i/>
        </w:rPr>
        <w:t>slides</w:t>
      </w:r>
      <w:r w:rsidRPr="007E71AE">
        <w:t xml:space="preserve"> do </w:t>
      </w:r>
      <w:r w:rsidRPr="007E71AE">
        <w:rPr>
          <w:i/>
        </w:rPr>
        <w:t>PowerPoint</w:t>
      </w:r>
      <w:r w:rsidRPr="007E71AE">
        <w:t xml:space="preserve">, por exemplo). </w:t>
      </w:r>
    </w:p>
    <w:p w:rsidR="00C61708" w:rsidRPr="007E71AE" w:rsidRDefault="00C61708" w:rsidP="00C61708">
      <w:pPr>
        <w:spacing w:line="360" w:lineRule="auto"/>
        <w:ind w:firstLine="851"/>
        <w:jc w:val="both"/>
      </w:pPr>
      <w:r w:rsidRPr="007E71AE">
        <w:t xml:space="preserve">Para a confecção dos arquivos de apresentação, será fornecido aos professores um modelo formatado e padronizado com a identidade visual da UNIPAR/EAD. </w:t>
      </w:r>
    </w:p>
    <w:p w:rsidR="00C61708" w:rsidRPr="007E71AE" w:rsidRDefault="00C61708" w:rsidP="00C61708">
      <w:pPr>
        <w:spacing w:line="360" w:lineRule="auto"/>
        <w:ind w:firstLine="851"/>
        <w:jc w:val="both"/>
      </w:pPr>
      <w:r w:rsidRPr="007E71AE">
        <w:t xml:space="preserve">Na indicação e no uso das </w:t>
      </w:r>
      <w:proofErr w:type="spellStart"/>
      <w:r w:rsidRPr="007E71AE">
        <w:t>MIDs</w:t>
      </w:r>
      <w:proofErr w:type="spellEnd"/>
      <w:r w:rsidRPr="007E71AE">
        <w:t xml:space="preserve"> devem ser respeitadas as normas quanto à legalização de uso de propriedade de terceiros.</w:t>
      </w:r>
    </w:p>
    <w:p w:rsidR="00C61708" w:rsidRDefault="00C61708" w:rsidP="00C61708">
      <w:pPr>
        <w:spacing w:line="360" w:lineRule="auto"/>
        <w:ind w:firstLine="284"/>
        <w:jc w:val="both"/>
        <w:rPr>
          <w:b/>
          <w:sz w:val="16"/>
          <w:szCs w:val="16"/>
        </w:rPr>
      </w:pPr>
    </w:p>
    <w:p w:rsidR="00C2141F" w:rsidRDefault="00C2141F" w:rsidP="00C61708">
      <w:pPr>
        <w:spacing w:line="360" w:lineRule="auto"/>
        <w:ind w:firstLine="284"/>
        <w:jc w:val="both"/>
        <w:rPr>
          <w:b/>
          <w:sz w:val="16"/>
          <w:szCs w:val="16"/>
        </w:rPr>
      </w:pPr>
    </w:p>
    <w:p w:rsidR="00C2141F" w:rsidRPr="00EF649B" w:rsidRDefault="00C2141F" w:rsidP="00C61708">
      <w:pPr>
        <w:spacing w:line="360" w:lineRule="auto"/>
        <w:ind w:firstLine="284"/>
        <w:jc w:val="both"/>
        <w:rPr>
          <w:b/>
          <w:sz w:val="16"/>
          <w:szCs w:val="16"/>
        </w:rPr>
      </w:pPr>
    </w:p>
    <w:p w:rsidR="00C61708" w:rsidRPr="00C91BB6" w:rsidRDefault="00C61708" w:rsidP="00C61708">
      <w:pPr>
        <w:spacing w:line="360" w:lineRule="auto"/>
        <w:ind w:left="709"/>
        <w:jc w:val="both"/>
        <w:rPr>
          <w:b/>
        </w:rPr>
      </w:pPr>
      <w:r w:rsidRPr="00C91BB6">
        <w:rPr>
          <w:b/>
        </w:rPr>
        <w:t xml:space="preserve">5.7. PROVA COMENTADA </w:t>
      </w:r>
    </w:p>
    <w:p w:rsidR="00C61708" w:rsidRPr="007E71AE" w:rsidRDefault="00C61708" w:rsidP="00C61708">
      <w:pPr>
        <w:spacing w:line="360" w:lineRule="auto"/>
        <w:ind w:firstLine="851"/>
        <w:jc w:val="both"/>
      </w:pPr>
      <w:r w:rsidRPr="007E71AE">
        <w:t xml:space="preserve">Após a realização da prova curricular, é disponibilizada no AVA a vídeo aula, gravada pelo professor formador, contendo a resolução das questões da prova, com o objetivo de fornecer um </w:t>
      </w:r>
      <w:r w:rsidRPr="007E71AE">
        <w:lastRenderedPageBreak/>
        <w:t>feedback ao aluno sobre a avaliação presencial. Esta ferramenta pedagógica estimula o aluno a perceber seus acertos, erros e identificar quais aspectos precisam ser melhorados.</w:t>
      </w:r>
    </w:p>
    <w:p w:rsidR="00C61708" w:rsidRPr="00EF649B" w:rsidRDefault="00C61708" w:rsidP="00C61708">
      <w:pPr>
        <w:spacing w:line="360" w:lineRule="auto"/>
        <w:ind w:firstLine="426"/>
        <w:jc w:val="both"/>
        <w:rPr>
          <w:b/>
          <w:sz w:val="16"/>
          <w:szCs w:val="16"/>
        </w:rPr>
      </w:pPr>
    </w:p>
    <w:p w:rsidR="00C61708" w:rsidRPr="007E71AE" w:rsidRDefault="00C61708" w:rsidP="00C61708">
      <w:pPr>
        <w:widowControl w:val="0"/>
        <w:tabs>
          <w:tab w:val="left" w:pos="142"/>
          <w:tab w:val="left" w:pos="284"/>
        </w:tabs>
        <w:autoSpaceDE w:val="0"/>
        <w:autoSpaceDN w:val="0"/>
        <w:adjustRightInd w:val="0"/>
        <w:spacing w:line="360" w:lineRule="auto"/>
        <w:jc w:val="both"/>
        <w:rPr>
          <w:b/>
          <w:bCs/>
        </w:rPr>
      </w:pPr>
      <w:r w:rsidRPr="007E71AE">
        <w:rPr>
          <w:b/>
          <w:bCs/>
        </w:rPr>
        <w:t>6. EQUIPE MULTIDISCIPLINAR</w:t>
      </w:r>
    </w:p>
    <w:p w:rsidR="00C61708" w:rsidRPr="00EF649B" w:rsidRDefault="00C61708" w:rsidP="00C61708">
      <w:pPr>
        <w:widowControl w:val="0"/>
        <w:tabs>
          <w:tab w:val="left" w:pos="142"/>
          <w:tab w:val="left" w:pos="284"/>
        </w:tabs>
        <w:autoSpaceDE w:val="0"/>
        <w:autoSpaceDN w:val="0"/>
        <w:adjustRightInd w:val="0"/>
        <w:spacing w:line="360" w:lineRule="auto"/>
        <w:ind w:firstLine="709"/>
        <w:jc w:val="both"/>
        <w:rPr>
          <w:sz w:val="16"/>
          <w:szCs w:val="16"/>
        </w:rPr>
      </w:pPr>
      <w:r w:rsidRPr="00EF649B">
        <w:rPr>
          <w:b/>
          <w:bCs/>
          <w:sz w:val="16"/>
          <w:szCs w:val="16"/>
        </w:rPr>
        <w:t xml:space="preserve"> </w:t>
      </w:r>
    </w:p>
    <w:p w:rsidR="00C61708" w:rsidRPr="007E71AE" w:rsidRDefault="00C61708" w:rsidP="00C61708">
      <w:pPr>
        <w:widowControl w:val="0"/>
        <w:autoSpaceDE w:val="0"/>
        <w:autoSpaceDN w:val="0"/>
        <w:adjustRightInd w:val="0"/>
        <w:spacing w:line="360" w:lineRule="auto"/>
        <w:ind w:firstLine="851"/>
        <w:jc w:val="both"/>
      </w:pPr>
      <w:r w:rsidRPr="007E71AE">
        <w:t>O sistema de gestão dos cursos de graduação ofertados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Pr="007E71AE">
        <w:rPr>
          <w:b/>
        </w:rPr>
        <w:t xml:space="preserve"> </w:t>
      </w:r>
      <w:r w:rsidRPr="007E71AE">
        <w:t>que visam o planejamento, execução, implementação de ações para o atendimento do alunado, cujas funções podem ser executadas por agentes diferentes e/ou podem ser exercida</w:t>
      </w:r>
      <w:r w:rsidRPr="00915743">
        <w:rPr>
          <w:color w:val="FF0000"/>
        </w:rPr>
        <w:t>s</w:t>
      </w:r>
      <w:r w:rsidRPr="007E71AE">
        <w:t xml:space="preserve"> de forma cumulativa recebendo denominações diferenciadas. Portanto, neste item do projeto estarão contemplados os diversos profissionais que atuam neste curso.</w:t>
      </w:r>
    </w:p>
    <w:p w:rsidR="00C61708" w:rsidRPr="00EF649B" w:rsidRDefault="00C61708" w:rsidP="00C61708">
      <w:pPr>
        <w:widowControl w:val="0"/>
        <w:autoSpaceDE w:val="0"/>
        <w:autoSpaceDN w:val="0"/>
        <w:adjustRightInd w:val="0"/>
        <w:spacing w:line="360" w:lineRule="auto"/>
        <w:ind w:firstLine="709"/>
        <w:jc w:val="both"/>
        <w:rPr>
          <w:sz w:val="16"/>
          <w:szCs w:val="16"/>
        </w:rPr>
      </w:pPr>
    </w:p>
    <w:p w:rsidR="00C61708" w:rsidRPr="00C91BB6" w:rsidRDefault="00C61708" w:rsidP="00C61708">
      <w:pPr>
        <w:widowControl w:val="0"/>
        <w:autoSpaceDE w:val="0"/>
        <w:autoSpaceDN w:val="0"/>
        <w:adjustRightInd w:val="0"/>
        <w:ind w:left="709"/>
        <w:jc w:val="both"/>
        <w:rPr>
          <w:b/>
          <w:bCs/>
        </w:rPr>
      </w:pPr>
      <w:r w:rsidRPr="00C91BB6">
        <w:rPr>
          <w:b/>
          <w:bCs/>
        </w:rPr>
        <w:t>6.1.</w:t>
      </w:r>
      <w:r w:rsidRPr="00C91BB6">
        <w:rPr>
          <w:b/>
          <w:bCs/>
        </w:rPr>
        <w:tab/>
        <w:t>EQUIPE GESTORA DA DIRETORIA EXECUTIVA DE GESTÃO DA EDUCAÇÃO A DISTÂNCIA - DEGEAD</w:t>
      </w:r>
    </w:p>
    <w:p w:rsidR="00C61708" w:rsidRPr="00C91BB6" w:rsidRDefault="00C61708" w:rsidP="00C61708">
      <w:pPr>
        <w:widowControl w:val="0"/>
        <w:autoSpaceDE w:val="0"/>
        <w:autoSpaceDN w:val="0"/>
        <w:adjustRightInd w:val="0"/>
        <w:spacing w:line="360" w:lineRule="auto"/>
        <w:ind w:left="709" w:hanging="425"/>
        <w:jc w:val="both"/>
        <w:rPr>
          <w:caps/>
          <w:sz w:val="16"/>
          <w:szCs w:val="16"/>
        </w:rPr>
      </w:pPr>
    </w:p>
    <w:p w:rsidR="00C61708" w:rsidRPr="00C91BB6" w:rsidRDefault="00C61708" w:rsidP="00C61708">
      <w:pPr>
        <w:autoSpaceDE w:val="0"/>
        <w:autoSpaceDN w:val="0"/>
        <w:adjustRightInd w:val="0"/>
        <w:spacing w:line="360" w:lineRule="auto"/>
        <w:ind w:firstLine="851"/>
        <w:jc w:val="both"/>
      </w:pPr>
      <w:r w:rsidRPr="00C91BB6">
        <w:t>A Universidade Paranaense implantou para o gerenciamento e supervisão dos cursos de graduação na modalidade a distância a Diretoria Executiva de Gestão da Educação a Distância (DEGEAD).</w:t>
      </w:r>
    </w:p>
    <w:p w:rsidR="00C61708" w:rsidRPr="00C91BB6" w:rsidRDefault="00C61708" w:rsidP="00C61708">
      <w:pPr>
        <w:spacing w:line="360" w:lineRule="auto"/>
        <w:ind w:firstLine="851"/>
        <w:jc w:val="both"/>
      </w:pPr>
      <w:r w:rsidRPr="00C91BB6">
        <w:t xml:space="preserve">A Diretoria Executiva de Gestão da Educação a Distância - DEGEAD está subordinada diretamente à Reitoria e é administrada por uma Diretora Executiva. O planejamento, a gestão e a operacionalização da Educação a Distância na UNIPAR são tarefas conjuntas dos integrantes dos órgãos da DEGEAD. </w:t>
      </w:r>
    </w:p>
    <w:p w:rsidR="00C61708" w:rsidRPr="00C91BB6" w:rsidRDefault="00C61708" w:rsidP="00C61708">
      <w:pPr>
        <w:spacing w:line="360" w:lineRule="auto"/>
        <w:ind w:firstLine="851"/>
        <w:jc w:val="both"/>
        <w:rPr>
          <w:szCs w:val="28"/>
        </w:rPr>
      </w:pPr>
      <w:r w:rsidRPr="00C91BB6">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rsidR="00C61708" w:rsidRPr="00C91BB6" w:rsidRDefault="00C61708" w:rsidP="00C61708">
      <w:pPr>
        <w:widowControl w:val="0"/>
        <w:autoSpaceDE w:val="0"/>
        <w:autoSpaceDN w:val="0"/>
        <w:adjustRightInd w:val="0"/>
        <w:spacing w:line="360" w:lineRule="auto"/>
        <w:jc w:val="both"/>
        <w:rPr>
          <w:sz w:val="16"/>
          <w:szCs w:val="16"/>
        </w:rPr>
      </w:pPr>
    </w:p>
    <w:p w:rsidR="00C61708" w:rsidRPr="00C91BB6" w:rsidRDefault="00C61708" w:rsidP="00C61708">
      <w:pPr>
        <w:widowControl w:val="0"/>
        <w:autoSpaceDE w:val="0"/>
        <w:autoSpaceDN w:val="0"/>
        <w:adjustRightInd w:val="0"/>
        <w:spacing w:line="360" w:lineRule="auto"/>
        <w:ind w:firstLine="709"/>
        <w:jc w:val="both"/>
        <w:rPr>
          <w:b/>
          <w:bCs/>
        </w:rPr>
      </w:pPr>
      <w:r w:rsidRPr="00C91BB6">
        <w:rPr>
          <w:b/>
          <w:bCs/>
        </w:rPr>
        <w:t>6.1.1. Diretor Executivo de Gestão da Educação a Distância</w:t>
      </w:r>
    </w:p>
    <w:p w:rsidR="00C61708" w:rsidRPr="00C91BB6" w:rsidRDefault="00C61708" w:rsidP="00C61708">
      <w:pPr>
        <w:widowControl w:val="0"/>
        <w:autoSpaceDE w:val="0"/>
        <w:autoSpaceDN w:val="0"/>
        <w:adjustRightInd w:val="0"/>
        <w:spacing w:line="360" w:lineRule="auto"/>
        <w:ind w:firstLine="851"/>
        <w:jc w:val="both"/>
        <w:rPr>
          <w:sz w:val="10"/>
        </w:rPr>
      </w:pPr>
      <w:r w:rsidRPr="00C91BB6">
        <w:lastRenderedPageBreak/>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p>
    <w:p w:rsidR="00C61708" w:rsidRPr="00C17469" w:rsidRDefault="00C61708" w:rsidP="00C61708">
      <w:pPr>
        <w:widowControl w:val="0"/>
        <w:autoSpaceDE w:val="0"/>
        <w:autoSpaceDN w:val="0"/>
        <w:adjustRightInd w:val="0"/>
        <w:ind w:left="709" w:hanging="425"/>
        <w:jc w:val="both"/>
        <w:rPr>
          <w:sz w:val="16"/>
          <w:szCs w:val="16"/>
        </w:rPr>
      </w:pPr>
    </w:p>
    <w:p w:rsidR="00C61708" w:rsidRPr="00C91BB6" w:rsidRDefault="00C61708" w:rsidP="00C91BB6">
      <w:pPr>
        <w:widowControl w:val="0"/>
        <w:autoSpaceDE w:val="0"/>
        <w:autoSpaceDN w:val="0"/>
        <w:adjustRightInd w:val="0"/>
        <w:spacing w:line="360" w:lineRule="auto"/>
        <w:ind w:firstLine="709"/>
        <w:jc w:val="both"/>
        <w:rPr>
          <w:b/>
          <w:bCs/>
        </w:rPr>
      </w:pPr>
      <w:r w:rsidRPr="007E71AE">
        <w:rPr>
          <w:b/>
          <w:bCs/>
        </w:rPr>
        <w:t xml:space="preserve">6.1.2. Gerenciamento Acadêmico </w:t>
      </w:r>
    </w:p>
    <w:p w:rsidR="00C61708" w:rsidRPr="007E71AE" w:rsidRDefault="00C61708" w:rsidP="00C61708">
      <w:pPr>
        <w:widowControl w:val="0"/>
        <w:autoSpaceDE w:val="0"/>
        <w:autoSpaceDN w:val="0"/>
        <w:adjustRightInd w:val="0"/>
        <w:spacing w:line="360" w:lineRule="auto"/>
        <w:ind w:firstLine="851"/>
        <w:jc w:val="both"/>
      </w:pPr>
      <w:r w:rsidRPr="007E71AE">
        <w:t xml:space="preserve">O </w:t>
      </w:r>
      <w:r w:rsidRPr="007E71AE">
        <w:rPr>
          <w:bCs/>
        </w:rPr>
        <w:t>Gerenciamento Acadêmico da UNIPAR/EAD</w:t>
      </w:r>
      <w:r w:rsidRPr="007E71AE">
        <w:t xml:space="preserve"> é realizado de acordo com a orientação/supervisão </w:t>
      </w:r>
      <w:r w:rsidRPr="00C91BB6">
        <w:t xml:space="preserve">da </w:t>
      </w:r>
      <w:r w:rsidRPr="00C91BB6">
        <w:rPr>
          <w:bCs/>
        </w:rPr>
        <w:t>Diretoria Executiva de Gestão da Educação a Distância - DEGEAD</w:t>
      </w:r>
      <w:r w:rsidRPr="007E71AE">
        <w:rPr>
          <w:bCs/>
        </w:rPr>
        <w:t xml:space="preserve">, ouvida a </w:t>
      </w:r>
      <w:r w:rsidRPr="007E71AE">
        <w:t xml:space="preserve">Diretoria Executiva de Gestão do Ensino Superior - DEGES, sendo responsável pela implementação e gerenciamento de ações operacionais, acadêmicas e pedagógicas para a operação do curso de graduação, em parceria com o Coordenador do Núcleo de Curso. Este trabalho versa sobre a proposição e a validação do calendário acadêmico, planejamento acadêmico, matrícula, atualização das diretrizes e orientações pedagógicas para cada módulo e curso em oferta. </w:t>
      </w:r>
    </w:p>
    <w:p w:rsidR="00A249B3" w:rsidRPr="00784C9B" w:rsidRDefault="00A249B3" w:rsidP="00A249B3">
      <w:pPr>
        <w:widowControl w:val="0"/>
        <w:autoSpaceDE w:val="0"/>
        <w:autoSpaceDN w:val="0"/>
        <w:adjustRightInd w:val="0"/>
        <w:spacing w:line="360" w:lineRule="auto"/>
        <w:ind w:firstLine="709"/>
        <w:jc w:val="both"/>
        <w:rPr>
          <w:b/>
          <w:bCs/>
          <w:sz w:val="16"/>
          <w:szCs w:val="16"/>
        </w:rPr>
      </w:pP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 xml:space="preserve">6.1.3. Supervisão de Polos </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p>
    <w:p w:rsidR="00A249B3" w:rsidRPr="00915743" w:rsidRDefault="00A249B3" w:rsidP="00A249B3">
      <w:pPr>
        <w:widowControl w:val="0"/>
        <w:autoSpaceDE w:val="0"/>
        <w:autoSpaceDN w:val="0"/>
        <w:adjustRightInd w:val="0"/>
        <w:spacing w:line="360" w:lineRule="auto"/>
        <w:ind w:firstLine="851"/>
        <w:jc w:val="both"/>
      </w:pPr>
      <w:r w:rsidRPr="00C91BB6">
        <w:t xml:space="preserve">A supervisão dos polos de apoio presencial é exercida pelo Coordenador de Expansão e Gestão de Polos, subordinado à </w:t>
      </w:r>
      <w:r w:rsidRPr="00C91BB6">
        <w:rPr>
          <w:bCs/>
        </w:rPr>
        <w:t>Diretoria Executiva de Gestão da Educação a Distância - DEGEAD</w:t>
      </w:r>
      <w:r w:rsidRPr="00C91BB6">
        <w:t xml:space="preserve">, </w:t>
      </w:r>
      <w:r w:rsidRPr="00915743">
        <w:t xml:space="preserve">no que se refere aos aspectos logísticos, de infraestrutura e operação do corpo social. O supervisor de polos tem como principal responsabilidade orientar/supervisionar as atividades ali exercidas, com ênfase aos eventos de avaliação e de tutoria presencial, em parceria com a Coordenação de Núcleo de Cursos, de forma a que sejam cumpridos os critérios e procedimentos estabelecidos no </w:t>
      </w:r>
      <w:r w:rsidRPr="00C91BB6">
        <w:t xml:space="preserve">Manual de Procedimentos do Polo de Apoio Presencial da UNIPAR/EAD. Cabe também ao Coordenador de Expansão e Gestão de Polos responder pelo atendimento especializado aos alunos, </w:t>
      </w:r>
      <w:r w:rsidRPr="00915743">
        <w:t>bem como orientar as ações e procedimentos dos tutores presenciais junto à Intranet.</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r w:rsidRPr="00784C9B">
        <w:rPr>
          <w:sz w:val="16"/>
          <w:szCs w:val="16"/>
          <w:highlight w:val="yellow"/>
        </w:rPr>
        <w:t xml:space="preserve"> </w:t>
      </w: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6.1.4. Coordenação de Polo</w:t>
      </w:r>
    </w:p>
    <w:p w:rsidR="00A249B3" w:rsidRPr="007E71AE" w:rsidRDefault="00A249B3" w:rsidP="00A249B3">
      <w:pPr>
        <w:widowControl w:val="0"/>
        <w:autoSpaceDE w:val="0"/>
        <w:autoSpaceDN w:val="0"/>
        <w:adjustRightInd w:val="0"/>
        <w:spacing w:line="360" w:lineRule="auto"/>
        <w:ind w:firstLine="709"/>
        <w:jc w:val="both"/>
        <w:rPr>
          <w:sz w:val="4"/>
        </w:rPr>
      </w:pPr>
      <w:r w:rsidRPr="007E71AE">
        <w:rPr>
          <w:b/>
          <w:bCs/>
        </w:rPr>
        <w:t xml:space="preserve"> </w:t>
      </w:r>
    </w:p>
    <w:p w:rsidR="00A249B3" w:rsidRPr="007E71AE" w:rsidRDefault="00A249B3" w:rsidP="00A249B3">
      <w:pPr>
        <w:widowControl w:val="0"/>
        <w:autoSpaceDE w:val="0"/>
        <w:autoSpaceDN w:val="0"/>
        <w:adjustRightInd w:val="0"/>
        <w:spacing w:line="360" w:lineRule="auto"/>
        <w:ind w:firstLine="851"/>
        <w:jc w:val="both"/>
      </w:pPr>
      <w:r w:rsidRPr="007E71AE">
        <w:t xml:space="preserve">Cabe ao Coordenador de Polo acompanhar e coordenar as atividades administrativas e as dos tutores presenciais. Supervisiona, ainda, as atividades relacionadas aos alunos. Este </w:t>
      </w:r>
      <w:r w:rsidRPr="00C91BB6">
        <w:t xml:space="preserve">coordenador responde pela infraestrutura, pela gestão administrativa, pelo acompanhamento e </w:t>
      </w:r>
      <w:r w:rsidRPr="007E71AE">
        <w:t xml:space="preserve">geração de </w:t>
      </w:r>
      <w:r w:rsidRPr="007E71AE">
        <w:lastRenderedPageBreak/>
        <w:t xml:space="preserve">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Apoio Presencial, viabilizando o compartilhamento de infraestrutura,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w:t>
      </w:r>
      <w:r w:rsidRPr="00C91BB6">
        <w:t xml:space="preserve">em parceria com a Coordenação de Expansão e Gestão de Polos da UNIPAR/EAD - Sede, a </w:t>
      </w:r>
      <w:r w:rsidRPr="007E71AE">
        <w:t>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rsidR="00A249B3" w:rsidRPr="00C91BB6" w:rsidRDefault="00A249B3" w:rsidP="00A249B3">
      <w:pPr>
        <w:widowControl w:val="0"/>
        <w:autoSpaceDE w:val="0"/>
        <w:autoSpaceDN w:val="0"/>
        <w:adjustRightInd w:val="0"/>
        <w:spacing w:line="360" w:lineRule="auto"/>
        <w:ind w:firstLine="851"/>
        <w:jc w:val="both"/>
      </w:pPr>
      <w:r w:rsidRPr="007E71AE">
        <w:t xml:space="preserve">O Coordenador de Polo deve realizar suas atividades conforme as orientações da </w:t>
      </w:r>
      <w:r w:rsidRPr="00C91BB6">
        <w:t xml:space="preserve">Coordenação de Expansão e Gestão de Polos, ouvida a Coordenação de Núcleo de Cursos. </w:t>
      </w:r>
    </w:p>
    <w:p w:rsidR="008E484D" w:rsidRPr="00844E78" w:rsidRDefault="008E484D" w:rsidP="008E484D">
      <w:pPr>
        <w:widowControl w:val="0"/>
        <w:autoSpaceDE w:val="0"/>
        <w:autoSpaceDN w:val="0"/>
        <w:adjustRightInd w:val="0"/>
        <w:spacing w:line="360" w:lineRule="auto"/>
        <w:ind w:firstLine="709"/>
        <w:jc w:val="both"/>
        <w:rPr>
          <w:b/>
          <w:bCs/>
          <w:sz w:val="16"/>
          <w:szCs w:val="16"/>
        </w:rPr>
      </w:pPr>
    </w:p>
    <w:p w:rsidR="008E484D" w:rsidRPr="00C91BB6" w:rsidRDefault="008E484D" w:rsidP="00C91BB6">
      <w:pPr>
        <w:widowControl w:val="0"/>
        <w:autoSpaceDE w:val="0"/>
        <w:autoSpaceDN w:val="0"/>
        <w:adjustRightInd w:val="0"/>
        <w:spacing w:line="360" w:lineRule="auto"/>
        <w:ind w:firstLine="709"/>
        <w:jc w:val="both"/>
        <w:rPr>
          <w:b/>
          <w:bCs/>
        </w:rPr>
      </w:pPr>
      <w:r w:rsidRPr="007E71AE">
        <w:rPr>
          <w:b/>
          <w:bCs/>
        </w:rPr>
        <w:t>6.1.5. Secretaria Acadêmica da EAD</w:t>
      </w:r>
    </w:p>
    <w:p w:rsidR="008E484D" w:rsidRPr="007E71AE" w:rsidRDefault="008E484D" w:rsidP="008E484D">
      <w:pPr>
        <w:widowControl w:val="0"/>
        <w:autoSpaceDE w:val="0"/>
        <w:autoSpaceDN w:val="0"/>
        <w:adjustRightInd w:val="0"/>
        <w:spacing w:line="360" w:lineRule="auto"/>
        <w:ind w:firstLine="851"/>
        <w:jc w:val="both"/>
      </w:pPr>
      <w:r w:rsidRPr="00C91BB6">
        <w:t xml:space="preserve">Compete à Secretaria </w:t>
      </w:r>
      <w:r w:rsidRPr="00C91BB6">
        <w:rPr>
          <w:bCs/>
        </w:rPr>
        <w:t>Acadêmica</w:t>
      </w:r>
      <w:r w:rsidRPr="00C91BB6">
        <w:t xml:space="preserve">, sob supervisão da DEGEAD e da DEGES, atender o </w:t>
      </w:r>
      <w:r w:rsidRPr="007E71AE">
        <w:t xml:space="preserve">aluno no que se refere aos aspectos administrativos e de gestão acadêmica, mantendo contato frequente com os coordenadores dos polos e com as auxiliares de secretaria para integração entre as ações locais e as ações em sede. </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C91BB6" w:rsidRDefault="008E484D" w:rsidP="008E484D">
      <w:pPr>
        <w:widowControl w:val="0"/>
        <w:autoSpaceDE w:val="0"/>
        <w:autoSpaceDN w:val="0"/>
        <w:adjustRightInd w:val="0"/>
        <w:spacing w:line="360" w:lineRule="auto"/>
        <w:ind w:firstLine="709"/>
        <w:jc w:val="both"/>
      </w:pPr>
      <w:r w:rsidRPr="00C91BB6">
        <w:rPr>
          <w:b/>
          <w:bCs/>
        </w:rPr>
        <w:t xml:space="preserve">6.1.6. Orientador de Inclusão Digital </w:t>
      </w:r>
    </w:p>
    <w:p w:rsidR="008E484D" w:rsidRDefault="008E484D" w:rsidP="008E484D">
      <w:pPr>
        <w:widowControl w:val="0"/>
        <w:autoSpaceDE w:val="0"/>
        <w:autoSpaceDN w:val="0"/>
        <w:adjustRightInd w:val="0"/>
        <w:spacing w:line="360" w:lineRule="auto"/>
        <w:ind w:firstLine="851"/>
        <w:jc w:val="both"/>
      </w:pPr>
      <w:r w:rsidRPr="007E71AE">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rsidR="00C91BB6" w:rsidRDefault="00C91BB6" w:rsidP="008E484D">
      <w:pPr>
        <w:widowControl w:val="0"/>
        <w:autoSpaceDE w:val="0"/>
        <w:autoSpaceDN w:val="0"/>
        <w:adjustRightInd w:val="0"/>
        <w:spacing w:line="360" w:lineRule="auto"/>
        <w:ind w:firstLine="851"/>
        <w:jc w:val="both"/>
      </w:pPr>
    </w:p>
    <w:p w:rsidR="00844E78" w:rsidRPr="00844E78" w:rsidRDefault="00844E78" w:rsidP="008E484D">
      <w:pPr>
        <w:widowControl w:val="0"/>
        <w:autoSpaceDE w:val="0"/>
        <w:autoSpaceDN w:val="0"/>
        <w:adjustRightInd w:val="0"/>
        <w:spacing w:line="360" w:lineRule="auto"/>
        <w:ind w:firstLine="851"/>
        <w:jc w:val="both"/>
        <w:rPr>
          <w:sz w:val="2"/>
          <w:szCs w:val="16"/>
        </w:rPr>
      </w:pPr>
    </w:p>
    <w:p w:rsidR="008E484D" w:rsidRPr="007E71AE" w:rsidRDefault="008E484D" w:rsidP="008E484D">
      <w:pPr>
        <w:autoSpaceDE w:val="0"/>
        <w:autoSpaceDN w:val="0"/>
        <w:adjustRightInd w:val="0"/>
        <w:ind w:left="709" w:hanging="425"/>
        <w:jc w:val="both"/>
        <w:rPr>
          <w:rFonts w:eastAsia="Calibri"/>
          <w:b/>
          <w:bCs/>
          <w:lang w:eastAsia="en-US"/>
        </w:rPr>
      </w:pPr>
      <w:r w:rsidRPr="007E71AE">
        <w:rPr>
          <w:b/>
          <w:bCs/>
        </w:rPr>
        <w:t>6.2.</w:t>
      </w:r>
      <w:r w:rsidRPr="007E71AE">
        <w:rPr>
          <w:b/>
          <w:bCs/>
        </w:rPr>
        <w:tab/>
        <w:t xml:space="preserve">EQUIPE DA GESTÃO PEDAGÓGICA E </w:t>
      </w:r>
      <w:r w:rsidRPr="007E71AE">
        <w:rPr>
          <w:rFonts w:eastAsia="Calibri"/>
          <w:b/>
          <w:bCs/>
          <w:lang w:eastAsia="en-US"/>
        </w:rPr>
        <w:t>ACADÊMICA DO CURSO</w:t>
      </w:r>
    </w:p>
    <w:p w:rsidR="008E484D" w:rsidRPr="00160EC4" w:rsidRDefault="008E484D" w:rsidP="008E484D">
      <w:pPr>
        <w:autoSpaceDE w:val="0"/>
        <w:autoSpaceDN w:val="0"/>
        <w:adjustRightInd w:val="0"/>
        <w:ind w:left="709" w:hanging="425"/>
        <w:jc w:val="both"/>
        <w:rPr>
          <w:rFonts w:eastAsia="Calibri"/>
          <w:b/>
          <w:bCs/>
          <w:sz w:val="10"/>
          <w:szCs w:val="10"/>
          <w:lang w:eastAsia="en-US"/>
        </w:rPr>
      </w:pPr>
    </w:p>
    <w:p w:rsidR="008E484D" w:rsidRDefault="008E484D" w:rsidP="008E484D">
      <w:pPr>
        <w:autoSpaceDE w:val="0"/>
        <w:autoSpaceDN w:val="0"/>
        <w:adjustRightInd w:val="0"/>
        <w:spacing w:line="360" w:lineRule="auto"/>
        <w:ind w:firstLine="851"/>
        <w:jc w:val="both"/>
      </w:pPr>
      <w:r w:rsidRPr="00C91BB6">
        <w:t xml:space="preserve">A Diretoria Executiva de Gestão da Educação a Distância - DEGEAD conta ainda com a </w:t>
      </w:r>
      <w:r>
        <w:rPr>
          <w:lang w:eastAsia="ja-JP"/>
        </w:rPr>
        <w:t xml:space="preserve">equipe multidisciplinar que atuam no curso, sendo composta por um </w:t>
      </w:r>
      <w:r>
        <w:rPr>
          <w:bCs/>
        </w:rPr>
        <w:t>Colegiado de Coordenação Didática do Curso, Coordenador do Núcleo de Curso</w:t>
      </w:r>
      <w:r>
        <w:rPr>
          <w:lang w:eastAsia="ja-JP"/>
        </w:rPr>
        <w:t xml:space="preserve">, </w:t>
      </w:r>
      <w:r>
        <w:rPr>
          <w:bCs/>
        </w:rPr>
        <w:t>Núcleo Docente Estruturante</w:t>
      </w:r>
      <w:r>
        <w:rPr>
          <w:lang w:eastAsia="ja-JP"/>
        </w:rPr>
        <w:t>, pelo Corpo Docente, Tutores e Corpo Técnico-Administrativo.</w:t>
      </w:r>
      <w:r>
        <w:t xml:space="preserve"> </w:t>
      </w:r>
    </w:p>
    <w:p w:rsidR="008E484D" w:rsidRPr="00E873A0" w:rsidRDefault="008E484D" w:rsidP="008E484D">
      <w:pPr>
        <w:spacing w:line="360" w:lineRule="auto"/>
        <w:ind w:firstLine="709"/>
        <w:jc w:val="both"/>
        <w:rPr>
          <w:b/>
          <w:sz w:val="12"/>
          <w:szCs w:val="16"/>
        </w:rPr>
      </w:pPr>
    </w:p>
    <w:p w:rsidR="008E484D" w:rsidRPr="007E71AE" w:rsidRDefault="008E484D" w:rsidP="008E484D">
      <w:pPr>
        <w:spacing w:line="360" w:lineRule="auto"/>
        <w:ind w:firstLine="709"/>
        <w:jc w:val="both"/>
        <w:rPr>
          <w:b/>
          <w:bCs/>
        </w:rPr>
      </w:pPr>
      <w:r w:rsidRPr="007E71AE">
        <w:rPr>
          <w:b/>
        </w:rPr>
        <w:lastRenderedPageBreak/>
        <w:t>6.2.1</w:t>
      </w:r>
      <w:r w:rsidRPr="007E71AE">
        <w:rPr>
          <w:b/>
          <w:bCs/>
        </w:rPr>
        <w:t>. Colegiado de Coordenação Didática do Curso</w:t>
      </w:r>
    </w:p>
    <w:p w:rsidR="008E484D" w:rsidRPr="009B4CC8" w:rsidRDefault="008E484D" w:rsidP="008E484D">
      <w:pPr>
        <w:autoSpaceDE w:val="0"/>
        <w:autoSpaceDN w:val="0"/>
        <w:adjustRightInd w:val="0"/>
        <w:spacing w:line="360" w:lineRule="auto"/>
        <w:ind w:firstLine="851"/>
        <w:jc w:val="both"/>
      </w:pPr>
      <w:r w:rsidRPr="007E71AE">
        <w:t>O Colegiado de Coordenação Didátic</w:t>
      </w:r>
      <w:r w:rsidRPr="00C91BB6">
        <w:t xml:space="preserve">a do </w:t>
      </w:r>
      <w:r w:rsidR="00FC081D" w:rsidRPr="00C91BB6">
        <w:t xml:space="preserve">Curso Superior de Tecnologia em </w:t>
      </w:r>
      <w:r w:rsidR="00E61E58">
        <w:t>Análise e Desenvolvimento de Sistemas</w:t>
      </w:r>
      <w:r w:rsidRPr="00C91BB6">
        <w:t xml:space="preserve"> </w:t>
      </w:r>
      <w:r w:rsidRPr="007E71AE">
        <w:t xml:space="preserve">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 </w:t>
      </w:r>
      <w:r w:rsidRPr="009B4CC8">
        <w:t>e propõe à Diretoria Executiva de Gestão da Educação a Distância - DEGEAD e à Diretoria Executiva de Gestão do Ensino Superior - DEGES as providências necessárias à melhoria do ensino.</w:t>
      </w:r>
    </w:p>
    <w:p w:rsidR="008E484D" w:rsidRPr="007E71AE" w:rsidRDefault="008E484D" w:rsidP="008E484D">
      <w:pPr>
        <w:autoSpaceDE w:val="0"/>
        <w:autoSpaceDN w:val="0"/>
        <w:adjustRightInd w:val="0"/>
        <w:spacing w:line="360" w:lineRule="auto"/>
        <w:ind w:firstLine="851"/>
        <w:jc w:val="both"/>
      </w:pPr>
      <w:r w:rsidRPr="007E71AE">
        <w:t xml:space="preserve"> 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rsidR="008E484D" w:rsidRPr="009B4CC8" w:rsidRDefault="008E484D" w:rsidP="008E484D">
      <w:pPr>
        <w:widowControl w:val="0"/>
        <w:spacing w:line="360" w:lineRule="auto"/>
        <w:ind w:firstLine="709"/>
        <w:jc w:val="both"/>
      </w:pPr>
      <w:r w:rsidRPr="009B4CC8">
        <w:t>O Colegiado de Coordenação Didática constitui-se:</w:t>
      </w:r>
    </w:p>
    <w:p w:rsidR="008E484D" w:rsidRPr="009B4CC8" w:rsidRDefault="008E484D" w:rsidP="009B4CC8">
      <w:pPr>
        <w:pStyle w:val="PargrafodaLista"/>
        <w:widowControl w:val="0"/>
        <w:numPr>
          <w:ilvl w:val="0"/>
          <w:numId w:val="283"/>
        </w:numPr>
        <w:spacing w:line="360" w:lineRule="auto"/>
        <w:ind w:left="1276" w:hanging="283"/>
        <w:jc w:val="both"/>
      </w:pPr>
      <w:proofErr w:type="gramStart"/>
      <w:r w:rsidRPr="009B4CC8">
        <w:t>pelo</w:t>
      </w:r>
      <w:proofErr w:type="gramEnd"/>
      <w:r w:rsidRPr="009B4CC8">
        <w:t xml:space="preserve"> Coordenador de Núcleo de Cursos de Graduação em EAD designado pela Reitoria;</w:t>
      </w:r>
    </w:p>
    <w:p w:rsidR="008E484D" w:rsidRPr="009B4CC8" w:rsidRDefault="008E484D" w:rsidP="009B4CC8">
      <w:pPr>
        <w:pStyle w:val="PargrafodaLista"/>
        <w:widowControl w:val="0"/>
        <w:numPr>
          <w:ilvl w:val="0"/>
          <w:numId w:val="283"/>
        </w:numPr>
        <w:spacing w:line="360" w:lineRule="auto"/>
        <w:ind w:left="1276" w:hanging="283"/>
        <w:jc w:val="both"/>
      </w:pPr>
      <w:proofErr w:type="gramStart"/>
      <w:r w:rsidRPr="009B4CC8">
        <w:t>por</w:t>
      </w:r>
      <w:proofErr w:type="gramEnd"/>
      <w:r w:rsidRPr="009B4CC8">
        <w:t>, no máximo, 5 (cinco) professores, dentre os docentes do(s) curso(s) de graduação em educação a distância da respectiva área de conhecimento em funcionamento, escolhidos pelo Coordenador de Núcleo de Cursos para mandato de 2 (dois) anos permitida a recondução;</w:t>
      </w:r>
    </w:p>
    <w:p w:rsidR="008E484D" w:rsidRPr="009B4CC8" w:rsidRDefault="008E484D" w:rsidP="009B4CC8">
      <w:pPr>
        <w:pStyle w:val="PargrafodaLista"/>
        <w:widowControl w:val="0"/>
        <w:numPr>
          <w:ilvl w:val="0"/>
          <w:numId w:val="283"/>
        </w:numPr>
        <w:spacing w:line="360" w:lineRule="auto"/>
        <w:ind w:left="1276" w:hanging="283"/>
        <w:jc w:val="both"/>
      </w:pPr>
      <w:proofErr w:type="gramStart"/>
      <w:r w:rsidRPr="009B4CC8">
        <w:t>por</w:t>
      </w:r>
      <w:proofErr w:type="gramEnd"/>
      <w:r w:rsidRPr="009B4CC8">
        <w:t>, no máximo, 2 (dois) tutores mediadores que atuem em curso(s) de graduação em educação a distância da respectiva área de conhecimento, em funcionamento, escolhido pelo Coordenador de Núcleo de Cursos para mandato de 2 (dois) anos permitida a recondução;</w:t>
      </w:r>
    </w:p>
    <w:p w:rsidR="008E484D" w:rsidRPr="009B4CC8" w:rsidRDefault="008E484D" w:rsidP="009B4CC8">
      <w:pPr>
        <w:pStyle w:val="PargrafodaLista"/>
        <w:widowControl w:val="0"/>
        <w:numPr>
          <w:ilvl w:val="0"/>
          <w:numId w:val="283"/>
        </w:numPr>
        <w:spacing w:line="360" w:lineRule="auto"/>
        <w:ind w:left="1276" w:hanging="283"/>
        <w:jc w:val="both"/>
      </w:pPr>
      <w:proofErr w:type="gramStart"/>
      <w:r w:rsidRPr="009B4CC8">
        <w:t>por</w:t>
      </w:r>
      <w:proofErr w:type="gramEnd"/>
      <w:r w:rsidRPr="009B4CC8">
        <w:t xml:space="preserve"> 1 (um) representante discente, escolhido pelos alunos matriculados em curso(s) de graduação em educação a distância da área respectiva, para mandato de 1 (um) ano, vedada a recondução imediata.</w:t>
      </w:r>
    </w:p>
    <w:p w:rsidR="008E484D" w:rsidRPr="007E71AE" w:rsidRDefault="008E484D" w:rsidP="008E484D">
      <w:pPr>
        <w:widowControl w:val="0"/>
        <w:spacing w:line="360" w:lineRule="auto"/>
        <w:ind w:firstLine="851"/>
        <w:jc w:val="both"/>
      </w:pPr>
      <w:r w:rsidRPr="007E71AE">
        <w:t xml:space="preserve">Após as informações dadas pela Coordenação de Núcleo de Cursos quanto </w:t>
      </w:r>
      <w:r w:rsidRPr="007E71AE">
        <w:rPr>
          <w:iCs/>
        </w:rPr>
        <w:t>o que é</w:t>
      </w:r>
      <w:r w:rsidRPr="007E71AE">
        <w:t xml:space="preserve"> e </w:t>
      </w:r>
      <w:r w:rsidRPr="007E71AE">
        <w:rPr>
          <w:iCs/>
        </w:rPr>
        <w:t xml:space="preserve">quais </w:t>
      </w:r>
      <w:r w:rsidRPr="007E71AE">
        <w:rPr>
          <w:iCs/>
        </w:rPr>
        <w:lastRenderedPageBreak/>
        <w:t>os objetivos</w:t>
      </w:r>
      <w:r w:rsidRPr="007E71AE">
        <w:t xml:space="preserve"> do Colegiado, os alunos do Curso darão autonomia para que entre os seus representantes possa ser escolhido o aluno a participar do Colegiado. </w:t>
      </w:r>
    </w:p>
    <w:p w:rsidR="008E484D" w:rsidRPr="007E71AE" w:rsidRDefault="008E484D" w:rsidP="008E484D">
      <w:pPr>
        <w:widowControl w:val="0"/>
        <w:spacing w:line="360" w:lineRule="auto"/>
        <w:ind w:firstLine="851"/>
        <w:jc w:val="both"/>
      </w:pPr>
      <w:r w:rsidRPr="007E71AE">
        <w:t>O Colegiado reúne-se, ordinariamente, duas vezes por semestre letivo, sempre quando convocado pelo seu presidente ou por dois terços de seus integrantes, e delibera sobre os assuntos supracitados.</w:t>
      </w:r>
    </w:p>
    <w:p w:rsidR="008E484D" w:rsidRPr="007E71AE" w:rsidRDefault="008E484D" w:rsidP="008E484D">
      <w:pPr>
        <w:widowControl w:val="0"/>
        <w:suppressAutoHyphens/>
        <w:spacing w:line="360" w:lineRule="auto"/>
        <w:ind w:firstLine="709"/>
        <w:jc w:val="both"/>
      </w:pPr>
      <w:r w:rsidRPr="007E71AE">
        <w:t>Das decisões do Colegiado de Curso cabe recurso ao Conselho Acadêmico da EAD.</w:t>
      </w:r>
    </w:p>
    <w:p w:rsidR="008E484D" w:rsidRPr="00844E78" w:rsidRDefault="008E484D" w:rsidP="008E484D">
      <w:pPr>
        <w:widowControl w:val="0"/>
        <w:tabs>
          <w:tab w:val="left" w:pos="10206"/>
        </w:tabs>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709"/>
        <w:jc w:val="both"/>
        <w:rPr>
          <w:b/>
          <w:bCs/>
        </w:rPr>
      </w:pPr>
      <w:r w:rsidRPr="007E71AE">
        <w:rPr>
          <w:b/>
          <w:bCs/>
        </w:rPr>
        <w:t xml:space="preserve">6.2.2. Coordenador do Núcleo de Curso </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851"/>
        <w:jc w:val="both"/>
      </w:pPr>
      <w:r w:rsidRPr="007E71AE">
        <w:t xml:space="preserve">O Coordenador do Núcleo de Curso é um docente com formação na área do curso, </w:t>
      </w:r>
      <w:r w:rsidRPr="009B4CC8">
        <w:t xml:space="preserve">titulação de pós-graduação, atua em total sintonia com a Diretoria Executiva de Gestão da Educação à Distância – DEGEAD e a Diretoria Executiva de Gestão do Ensino Superior - DEGES e com os </w:t>
      </w:r>
      <w:r w:rsidRPr="007E71AE">
        <w:t>demais coordenadores de curso de graduação.</w:t>
      </w:r>
    </w:p>
    <w:p w:rsidR="008E484D" w:rsidRPr="007E71AE" w:rsidRDefault="008E484D" w:rsidP="008E484D">
      <w:pPr>
        <w:widowControl w:val="0"/>
        <w:spacing w:line="360" w:lineRule="auto"/>
        <w:ind w:firstLine="851"/>
        <w:jc w:val="both"/>
      </w:pPr>
      <w:r w:rsidRPr="007E71AE">
        <w:t xml:space="preserve"> A administração acadêmi</w:t>
      </w:r>
      <w:r w:rsidRPr="009B4CC8">
        <w:t xml:space="preserve">ca do </w:t>
      </w:r>
      <w:r w:rsidR="00FC081D" w:rsidRPr="009B4CC8">
        <w:t xml:space="preserve">Curso Superior de Tecnologia em </w:t>
      </w:r>
      <w:r w:rsidR="00E61E58">
        <w:t>Análise e Desenvolvimento de Sistemas</w:t>
      </w:r>
      <w:r w:rsidRPr="009B4CC8">
        <w:t xml:space="preserve"> </w:t>
      </w:r>
      <w:r w:rsidRPr="007E71AE">
        <w:t>é de responsabilidade de seu Coordenador, designado por Ato Executivo da Reitoria para mandato de 02 (dois) anos, podendo ser reconduzido.</w:t>
      </w:r>
    </w:p>
    <w:p w:rsidR="008E484D" w:rsidRPr="007E71AE" w:rsidRDefault="008E484D" w:rsidP="008E484D">
      <w:pPr>
        <w:widowControl w:val="0"/>
        <w:spacing w:line="360" w:lineRule="auto"/>
        <w:ind w:firstLine="851"/>
        <w:jc w:val="both"/>
      </w:pPr>
      <w:r w:rsidRPr="007E71AE">
        <w:t>A Coordenação de Núcleo de Curso tem papel central no desenvolvimento das atividades ligadas ao Curso de Graduação. Entre as atribuições da Coordenação estão as atividades administrativo-pedagógicas que oferecem suporte ao Curso.</w:t>
      </w:r>
    </w:p>
    <w:p w:rsidR="008E484D" w:rsidRPr="007E71AE" w:rsidRDefault="008E484D" w:rsidP="008E484D">
      <w:pPr>
        <w:widowControl w:val="0"/>
        <w:autoSpaceDE w:val="0"/>
        <w:autoSpaceDN w:val="0"/>
        <w:adjustRightInd w:val="0"/>
        <w:spacing w:line="360" w:lineRule="auto"/>
        <w:ind w:firstLine="851"/>
        <w:jc w:val="both"/>
      </w:pPr>
      <w:r w:rsidRPr="007E71AE">
        <w:t xml:space="preserve">Também compete à Coordenação de Núcleo de Curso acompanhar todos os processos que envolvem o Curso de Graduação, sendo de fundamental importância a sua participação na elaboração e acompanhamento do desenvolvimento das atividades relacionadas ao mesmo e </w:t>
      </w:r>
      <w:r w:rsidRPr="009B4CC8">
        <w:t xml:space="preserve">descritas em seu Projeto Pedagógico, além de outras atribuições e competências definidas no Regimento da DEGEAD </w:t>
      </w:r>
      <w:r w:rsidRPr="007E71AE">
        <w:t>e em Regulamentos específicos.</w:t>
      </w:r>
    </w:p>
    <w:p w:rsidR="008E484D" w:rsidRPr="007E71AE" w:rsidRDefault="008E484D" w:rsidP="008E484D">
      <w:pPr>
        <w:widowControl w:val="0"/>
        <w:tabs>
          <w:tab w:val="left" w:pos="360"/>
        </w:tabs>
        <w:suppressAutoHyphens/>
        <w:spacing w:line="360" w:lineRule="auto"/>
        <w:ind w:firstLine="851"/>
        <w:jc w:val="both"/>
      </w:pPr>
      <w:r w:rsidRPr="007E71AE">
        <w:t xml:space="preserve">O Coordenador do Núcleo de Curso subordina-se administrativamente </w:t>
      </w:r>
      <w:r w:rsidRPr="009B4CC8">
        <w:t xml:space="preserve">à DEGEAD </w:t>
      </w:r>
      <w:r w:rsidRPr="007E71AE">
        <w:t xml:space="preserve">e academicamente à Diretoria Executiva de Gestão do Ensino Superior. </w:t>
      </w:r>
    </w:p>
    <w:p w:rsidR="008E484D" w:rsidRDefault="008E484D" w:rsidP="008E484D">
      <w:pPr>
        <w:widowControl w:val="0"/>
        <w:suppressAutoHyphens/>
        <w:spacing w:line="360" w:lineRule="auto"/>
        <w:ind w:firstLine="851"/>
        <w:jc w:val="both"/>
      </w:pPr>
      <w:r w:rsidRPr="007E71AE">
        <w:t>Saliente-se que o Coordenador do Núcleo de Curso é membro nato do Conselho Acadêmico da EAD possui representatividade junto ao Conselho de Ensino, Pesquisa e Extensão - CONSEPE, na forma estabelecida pelo Estatuto da UNIPAR.</w:t>
      </w:r>
    </w:p>
    <w:p w:rsidR="008E484D" w:rsidRPr="00844E78" w:rsidRDefault="008E484D" w:rsidP="008E484D">
      <w:pPr>
        <w:spacing w:line="360" w:lineRule="auto"/>
        <w:ind w:firstLine="709"/>
        <w:jc w:val="both"/>
        <w:rPr>
          <w:b/>
          <w:sz w:val="16"/>
          <w:szCs w:val="16"/>
        </w:rPr>
      </w:pPr>
    </w:p>
    <w:p w:rsidR="008E484D" w:rsidRPr="009B4CC8" w:rsidRDefault="008E484D" w:rsidP="008E484D">
      <w:pPr>
        <w:pStyle w:val="PargrafodaLista"/>
        <w:numPr>
          <w:ilvl w:val="3"/>
          <w:numId w:val="284"/>
        </w:numPr>
        <w:spacing w:line="360" w:lineRule="auto"/>
        <w:jc w:val="both"/>
        <w:rPr>
          <w:b/>
          <w:bCs/>
          <w:lang w:eastAsia="en-US"/>
        </w:rPr>
      </w:pPr>
      <w:r w:rsidRPr="009B4CC8">
        <w:rPr>
          <w:b/>
          <w:bCs/>
          <w:lang w:eastAsia="en-US"/>
        </w:rPr>
        <w:t xml:space="preserve">Perfil do Coordenador do Núcleo de Curso </w:t>
      </w:r>
    </w:p>
    <w:p w:rsidR="008E484D" w:rsidRPr="007E71AE" w:rsidRDefault="008E484D" w:rsidP="008E484D">
      <w:pPr>
        <w:widowControl w:val="0"/>
        <w:spacing w:line="360" w:lineRule="auto"/>
        <w:ind w:firstLine="851"/>
        <w:jc w:val="both"/>
      </w:pPr>
      <w:r w:rsidRPr="007E71AE">
        <w:t>O Coordenador do Núcleo de Curso de Graduação deverá ter o seguinte perfil:</w:t>
      </w:r>
    </w:p>
    <w:p w:rsidR="008E484D" w:rsidRPr="007E71AE" w:rsidRDefault="008E484D" w:rsidP="009B4CC8">
      <w:pPr>
        <w:widowControl w:val="0"/>
        <w:numPr>
          <w:ilvl w:val="0"/>
          <w:numId w:val="45"/>
        </w:numPr>
        <w:spacing w:line="360" w:lineRule="auto"/>
        <w:ind w:left="1560" w:hanging="425"/>
        <w:jc w:val="both"/>
      </w:pPr>
      <w:r w:rsidRPr="007E71AE">
        <w:t xml:space="preserve">Graduação de nível superior na área do curso, preferencialmente, Mestrado ou </w:t>
      </w:r>
      <w:r w:rsidRPr="007E71AE">
        <w:lastRenderedPageBreak/>
        <w:t>Doutorado na área de conhecimento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Visão de todas as subáreas de conhecimento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Visão técnica, administrativa e pedagógica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Conhecimento da legislação vigente e das Diretrizes Curriculares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Experiência em administração acadêmica;</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Participação ativa em eventos ligados à área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Publicação de artigos ligados à área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Bom relacionamento com professores, tutores, alunos e funcionários;</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Conhecimento das metodologias de ensino; e</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Preocupação com a formação integral de recursos humanos.</w:t>
      </w:r>
    </w:p>
    <w:p w:rsidR="008E484D" w:rsidRPr="00A9717E" w:rsidRDefault="008E484D" w:rsidP="008E484D">
      <w:pPr>
        <w:spacing w:line="360" w:lineRule="auto"/>
        <w:ind w:firstLine="567"/>
        <w:jc w:val="both"/>
        <w:rPr>
          <w:b/>
          <w:sz w:val="16"/>
          <w:szCs w:val="16"/>
        </w:rPr>
      </w:pPr>
      <w:r w:rsidRPr="00A9717E">
        <w:rPr>
          <w:b/>
          <w:sz w:val="16"/>
          <w:szCs w:val="16"/>
        </w:rPr>
        <w:t xml:space="preserve">   </w:t>
      </w:r>
    </w:p>
    <w:p w:rsidR="008E484D" w:rsidRPr="007E71AE" w:rsidRDefault="008E484D" w:rsidP="008E484D">
      <w:pPr>
        <w:spacing w:line="360" w:lineRule="auto"/>
        <w:ind w:firstLine="709"/>
        <w:jc w:val="both"/>
        <w:rPr>
          <w:b/>
          <w:bCs/>
        </w:rPr>
      </w:pPr>
      <w:r w:rsidRPr="007E71AE">
        <w:rPr>
          <w:b/>
        </w:rPr>
        <w:t>6.2.3</w:t>
      </w:r>
      <w:r w:rsidRPr="007E71AE">
        <w:rPr>
          <w:b/>
          <w:bCs/>
        </w:rPr>
        <w:t>. Núcleo Docente Estruturante</w:t>
      </w:r>
    </w:p>
    <w:p w:rsidR="008E484D" w:rsidRPr="00A9717E" w:rsidRDefault="008E484D" w:rsidP="008E484D">
      <w:pPr>
        <w:spacing w:line="360" w:lineRule="auto"/>
        <w:ind w:firstLine="709"/>
        <w:jc w:val="both"/>
        <w:rPr>
          <w:b/>
          <w:bCs/>
          <w:sz w:val="16"/>
          <w:szCs w:val="16"/>
        </w:rPr>
      </w:pPr>
    </w:p>
    <w:p w:rsidR="008E484D" w:rsidRPr="007E71AE" w:rsidRDefault="008E484D" w:rsidP="008E484D">
      <w:pPr>
        <w:spacing w:line="360" w:lineRule="auto"/>
        <w:ind w:firstLine="851"/>
        <w:jc w:val="both"/>
      </w:pPr>
      <w:r w:rsidRPr="009B4CC8">
        <w:t xml:space="preserve">No </w:t>
      </w:r>
      <w:r w:rsidR="00FC081D" w:rsidRPr="009B4CC8">
        <w:t xml:space="preserve">Curso Superior de Tecnologia em </w:t>
      </w:r>
      <w:r w:rsidR="00E61E58">
        <w:t>Análise e Desenvolvimento de Sistemas</w:t>
      </w:r>
      <w:r w:rsidRPr="009B4CC8">
        <w:t xml:space="preserve"> o Núcleo Docente Estruturante (NDE) foi </w:t>
      </w:r>
      <w:r w:rsidRPr="007E71AE">
        <w:t>instituído pela Resolução CONSEPE n.º 117/2010, de 02/12/2010</w:t>
      </w:r>
      <w:r w:rsidRPr="007E71AE">
        <w:rPr>
          <w:b/>
        </w:rPr>
        <w:t xml:space="preserve"> </w:t>
      </w:r>
      <w:r w:rsidRPr="007E71AE">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rsidR="008E484D" w:rsidRPr="007E71AE" w:rsidRDefault="008E484D" w:rsidP="008E484D">
      <w:pPr>
        <w:autoSpaceDE w:val="0"/>
        <w:autoSpaceDN w:val="0"/>
        <w:adjustRightInd w:val="0"/>
        <w:spacing w:line="360" w:lineRule="auto"/>
        <w:ind w:firstLine="851"/>
        <w:jc w:val="both"/>
      </w:pPr>
      <w:r w:rsidRPr="007E71AE">
        <w:t xml:space="preserve">O NDE é nomeado pela </w:t>
      </w:r>
      <w:r>
        <w:t>DEGEAD</w:t>
      </w:r>
      <w:r w:rsidRPr="007E71AE">
        <w:t>, sendo o Coordenador do Núcleo de Curso o presidente. Este núcleo reúne-se, ordinariamente, no início e no final de cada semestre letivo e, extraordinariamente, sempre que necessário.</w:t>
      </w:r>
    </w:p>
    <w:p w:rsidR="008E484D" w:rsidRPr="007E71AE" w:rsidRDefault="008E484D" w:rsidP="008E484D">
      <w:pPr>
        <w:autoSpaceDE w:val="0"/>
        <w:autoSpaceDN w:val="0"/>
        <w:adjustRightInd w:val="0"/>
        <w:spacing w:line="360" w:lineRule="auto"/>
        <w:ind w:left="1134" w:hanging="283"/>
        <w:jc w:val="both"/>
      </w:pPr>
      <w:r w:rsidRPr="007E71AE">
        <w:t>Compete ao NDE:</w:t>
      </w:r>
    </w:p>
    <w:p w:rsidR="008E484D" w:rsidRPr="007E71AE" w:rsidRDefault="008E484D" w:rsidP="009B4CC8">
      <w:pPr>
        <w:numPr>
          <w:ilvl w:val="0"/>
          <w:numId w:val="49"/>
        </w:numPr>
        <w:spacing w:line="360" w:lineRule="auto"/>
        <w:ind w:left="1418" w:hanging="425"/>
        <w:jc w:val="both"/>
      </w:pPr>
      <w:r w:rsidRPr="007E71AE">
        <w:t xml:space="preserve">Planejar e elaborar o Projeto Pedagógico do Curso de Graduação em consonância com a legislação nacional e institucional relativas à criação, reconhecimento, avaliação e validação do Curso; </w:t>
      </w:r>
    </w:p>
    <w:p w:rsidR="008E484D" w:rsidRPr="007E71AE" w:rsidRDefault="008E484D" w:rsidP="009B4CC8">
      <w:pPr>
        <w:numPr>
          <w:ilvl w:val="0"/>
          <w:numId w:val="49"/>
        </w:numPr>
        <w:spacing w:line="360" w:lineRule="auto"/>
        <w:ind w:left="1418" w:hanging="425"/>
        <w:jc w:val="both"/>
      </w:pPr>
      <w:r w:rsidRPr="007E71AE">
        <w:t>Implantar e viabilizar a execução do Projeto Pedagógico do Curso, propondo ao Colegiado as alterações que se fizerem necessárias;</w:t>
      </w:r>
    </w:p>
    <w:p w:rsidR="008E484D" w:rsidRPr="007E71AE" w:rsidRDefault="008E484D" w:rsidP="009B4CC8">
      <w:pPr>
        <w:numPr>
          <w:ilvl w:val="0"/>
          <w:numId w:val="49"/>
        </w:numPr>
        <w:spacing w:line="360" w:lineRule="auto"/>
        <w:ind w:left="1418" w:hanging="425"/>
        <w:jc w:val="both"/>
      </w:pPr>
      <w:r w:rsidRPr="007E71AE">
        <w:t>Revisar e atualizar anualmente o Projeto Pedagógico do Curso;</w:t>
      </w:r>
    </w:p>
    <w:p w:rsidR="008E484D" w:rsidRPr="007E71AE" w:rsidRDefault="008E484D" w:rsidP="009B4CC8">
      <w:pPr>
        <w:numPr>
          <w:ilvl w:val="0"/>
          <w:numId w:val="49"/>
        </w:numPr>
        <w:spacing w:line="360" w:lineRule="auto"/>
        <w:ind w:left="1418" w:hanging="425"/>
        <w:jc w:val="both"/>
      </w:pPr>
      <w:r w:rsidRPr="007E71AE">
        <w:t>Contribuir para a consolidação do perfil profissional do egresso do Curso;</w:t>
      </w:r>
    </w:p>
    <w:p w:rsidR="008E484D" w:rsidRPr="007E71AE" w:rsidRDefault="008E484D" w:rsidP="009B4CC8">
      <w:pPr>
        <w:numPr>
          <w:ilvl w:val="0"/>
          <w:numId w:val="49"/>
        </w:numPr>
        <w:spacing w:line="360" w:lineRule="auto"/>
        <w:ind w:left="1418" w:hanging="425"/>
        <w:jc w:val="both"/>
      </w:pPr>
      <w:r w:rsidRPr="007E71AE">
        <w:t>Zelar pela integração curricular interdisciplinar entre as diferentes atividades de ensino constantes no currículo;</w:t>
      </w:r>
    </w:p>
    <w:p w:rsidR="008E484D" w:rsidRPr="007E71AE" w:rsidRDefault="008E484D" w:rsidP="009B4CC8">
      <w:pPr>
        <w:numPr>
          <w:ilvl w:val="0"/>
          <w:numId w:val="49"/>
        </w:numPr>
        <w:tabs>
          <w:tab w:val="num" w:pos="1134"/>
        </w:tabs>
        <w:spacing w:line="360" w:lineRule="auto"/>
        <w:ind w:left="1418" w:hanging="425"/>
        <w:jc w:val="both"/>
      </w:pPr>
      <w:r w:rsidRPr="007E71AE">
        <w:lastRenderedPageBreak/>
        <w:t>Indicar formas de incentivo ao desenvolvimento de linhas de pesquisa e extensão, oriundas de necessidades da graduação, de exigências do mercado de trabalho e afinadas com as políticas públicas relativas à área de conhecimento do curso;</w:t>
      </w:r>
    </w:p>
    <w:p w:rsidR="008E484D" w:rsidRPr="007E71AE" w:rsidRDefault="008E484D" w:rsidP="009B4CC8">
      <w:pPr>
        <w:numPr>
          <w:ilvl w:val="0"/>
          <w:numId w:val="49"/>
        </w:numPr>
        <w:tabs>
          <w:tab w:val="num" w:pos="1134"/>
        </w:tabs>
        <w:spacing w:line="360" w:lineRule="auto"/>
        <w:ind w:left="1418" w:hanging="425"/>
        <w:jc w:val="both"/>
      </w:pPr>
      <w:r w:rsidRPr="007E71AE">
        <w:t>Zelar pelo cumprimento das Diretrizes Curriculares Nacionais para os Cursos de Graduação; e</w:t>
      </w:r>
    </w:p>
    <w:p w:rsidR="008E484D" w:rsidRPr="007E71AE" w:rsidRDefault="008E484D" w:rsidP="009B4CC8">
      <w:pPr>
        <w:numPr>
          <w:ilvl w:val="0"/>
          <w:numId w:val="49"/>
        </w:numPr>
        <w:tabs>
          <w:tab w:val="num" w:pos="1134"/>
        </w:tabs>
        <w:spacing w:line="360" w:lineRule="auto"/>
        <w:ind w:left="1418" w:hanging="425"/>
        <w:jc w:val="both"/>
      </w:pPr>
      <w:r w:rsidRPr="007E71AE">
        <w:t>Exercer outras atribuições que se incluam, de maneira expressa ou implícita, no âmbito de suas competências.</w:t>
      </w:r>
    </w:p>
    <w:p w:rsidR="008E484D" w:rsidRPr="007E71AE" w:rsidRDefault="008E484D" w:rsidP="008E484D">
      <w:pPr>
        <w:tabs>
          <w:tab w:val="left" w:pos="900"/>
        </w:tabs>
        <w:spacing w:line="360" w:lineRule="auto"/>
        <w:ind w:firstLine="851"/>
        <w:jc w:val="both"/>
      </w:pPr>
      <w:r w:rsidRPr="007E71AE">
        <w:t xml:space="preserve">A Diretoria de Instituto Superior respectiva ao curso de graduação encarrega-se de reunir os seus Coordenadores e Presidentes dos </w:t>
      </w:r>
      <w:proofErr w:type="spellStart"/>
      <w:r w:rsidRPr="007E71AE">
        <w:t>NDEs</w:t>
      </w:r>
      <w:proofErr w:type="spellEnd"/>
      <w:r w:rsidRPr="007E71AE">
        <w:t>, pelo menos uma vez ao ano, a fim de construir, revisar e/ou atualizar os Projetos Pedagógicos, de acordo com as suas especificidades.</w:t>
      </w:r>
    </w:p>
    <w:p w:rsidR="008E484D" w:rsidRDefault="008E484D" w:rsidP="008E484D">
      <w:pPr>
        <w:spacing w:line="360" w:lineRule="auto"/>
        <w:ind w:firstLine="851"/>
        <w:jc w:val="both"/>
      </w:pPr>
      <w:r w:rsidRPr="007E71AE">
        <w:t>O Projeto Pedagógico do Curso proposto pelo NDE deve ser aprovado, respectivamente, pelo Colegiado de Curso, pelo Conselho Acadêmico de EAD e pelo Conselho de Ensino, Pesquisa e Extensão - CONSEPE, antes de sua implantação e consolidação.</w:t>
      </w:r>
    </w:p>
    <w:p w:rsidR="009B4CC8" w:rsidRPr="007E71AE" w:rsidRDefault="009B4CC8" w:rsidP="008E484D">
      <w:pPr>
        <w:spacing w:line="360" w:lineRule="auto"/>
        <w:ind w:firstLine="851"/>
        <w:jc w:val="both"/>
      </w:pPr>
    </w:p>
    <w:p w:rsidR="008E484D" w:rsidRPr="007E71AE" w:rsidRDefault="008E484D" w:rsidP="008E484D">
      <w:pPr>
        <w:autoSpaceDE w:val="0"/>
        <w:autoSpaceDN w:val="0"/>
        <w:adjustRightInd w:val="0"/>
        <w:ind w:firstLine="709"/>
        <w:jc w:val="both"/>
        <w:rPr>
          <w:b/>
          <w:bCs/>
        </w:rPr>
      </w:pPr>
      <w:r w:rsidRPr="007E71AE">
        <w:rPr>
          <w:b/>
          <w:bCs/>
        </w:rPr>
        <w:t>6.2.4. Corpo Docente</w:t>
      </w:r>
    </w:p>
    <w:p w:rsidR="008E484D" w:rsidRPr="00A9717E" w:rsidRDefault="008E484D" w:rsidP="008E484D">
      <w:pPr>
        <w:autoSpaceDE w:val="0"/>
        <w:autoSpaceDN w:val="0"/>
        <w:adjustRightInd w:val="0"/>
        <w:ind w:firstLine="709"/>
        <w:jc w:val="both"/>
        <w:rPr>
          <w:b/>
          <w:bCs/>
          <w:sz w:val="16"/>
          <w:szCs w:val="16"/>
        </w:rPr>
      </w:pPr>
    </w:p>
    <w:p w:rsidR="008E484D" w:rsidRPr="009B4CC8" w:rsidRDefault="008E484D" w:rsidP="009B4CC8">
      <w:pPr>
        <w:pStyle w:val="PargrafodaLista"/>
        <w:tabs>
          <w:tab w:val="left" w:pos="709"/>
          <w:tab w:val="left" w:pos="1276"/>
          <w:tab w:val="left" w:pos="1418"/>
        </w:tabs>
        <w:spacing w:line="360" w:lineRule="auto"/>
        <w:ind w:left="1785" w:hanging="934"/>
        <w:jc w:val="both"/>
        <w:rPr>
          <w:b/>
          <w:bCs/>
          <w:lang w:eastAsia="en-US"/>
        </w:rPr>
      </w:pPr>
      <w:r w:rsidRPr="007E71AE">
        <w:rPr>
          <w:b/>
          <w:bCs/>
          <w:lang w:eastAsia="en-US"/>
        </w:rPr>
        <w:t>6.2.4.1.  Perfil do Corpo Docente</w:t>
      </w: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Assim sendo, o processo de formação é o vetor fundamental da UNIPAR, implicando em maior eficiência nos procedimentos pedagógicos e eficácia dos resultados educativos devidamente equacionados e valorizados:</w:t>
      </w:r>
    </w:p>
    <w:p w:rsidR="008E484D" w:rsidRPr="007E71AE" w:rsidRDefault="008E484D" w:rsidP="009B4CC8">
      <w:pPr>
        <w:widowControl w:val="0"/>
        <w:numPr>
          <w:ilvl w:val="0"/>
          <w:numId w:val="44"/>
        </w:numPr>
        <w:tabs>
          <w:tab w:val="clear" w:pos="720"/>
          <w:tab w:val="left" w:pos="709"/>
        </w:tabs>
        <w:spacing w:line="360" w:lineRule="auto"/>
        <w:ind w:left="1418" w:hanging="425"/>
        <w:jc w:val="both"/>
        <w:rPr>
          <w:rFonts w:eastAsia="Arial Unicode MS"/>
        </w:rPr>
      </w:pPr>
      <w:r w:rsidRPr="007E71AE">
        <w:rPr>
          <w:rFonts w:eastAsia="Arial Unicode MS"/>
        </w:rPr>
        <w:t>Pela importância que assumirá neste processo como agente materializador de todo esforço e das sinergias que internamente se desenvolverem;</w:t>
      </w:r>
    </w:p>
    <w:p w:rsidR="008E484D" w:rsidRPr="007E71AE" w:rsidRDefault="008E484D" w:rsidP="009B4CC8">
      <w:pPr>
        <w:widowControl w:val="0"/>
        <w:numPr>
          <w:ilvl w:val="0"/>
          <w:numId w:val="44"/>
        </w:numPr>
        <w:tabs>
          <w:tab w:val="clear" w:pos="720"/>
          <w:tab w:val="left" w:pos="709"/>
        </w:tabs>
        <w:spacing w:line="360" w:lineRule="auto"/>
        <w:ind w:left="1418" w:hanging="425"/>
        <w:jc w:val="both"/>
        <w:rPr>
          <w:rFonts w:eastAsia="Arial Unicode MS"/>
        </w:rPr>
      </w:pPr>
      <w:r w:rsidRPr="007E71AE">
        <w:rPr>
          <w:rFonts w:eastAsia="Arial Unicode MS"/>
        </w:rPr>
        <w:t>Por se instituir como elemento determinante no cumprimento das políticas e das estratégias educativas com base em valores de qualidade, serviço e melhoramento contínuo;</w:t>
      </w:r>
    </w:p>
    <w:p w:rsidR="008E484D" w:rsidRPr="007E71AE" w:rsidRDefault="008E484D" w:rsidP="009B4CC8">
      <w:pPr>
        <w:widowControl w:val="0"/>
        <w:numPr>
          <w:ilvl w:val="0"/>
          <w:numId w:val="44"/>
        </w:numPr>
        <w:tabs>
          <w:tab w:val="clear" w:pos="720"/>
          <w:tab w:val="left" w:pos="709"/>
        </w:tabs>
        <w:spacing w:line="360" w:lineRule="auto"/>
        <w:ind w:left="1418" w:hanging="425"/>
        <w:jc w:val="both"/>
        <w:rPr>
          <w:rFonts w:eastAsia="Arial Unicode MS"/>
        </w:rPr>
      </w:pPr>
      <w:r w:rsidRPr="007E71AE">
        <w:rPr>
          <w:rFonts w:eastAsia="Arial Unicode MS"/>
        </w:rPr>
        <w:t>Por entender a responsabilidade do professor frente à formação do aluno.</w:t>
      </w:r>
    </w:p>
    <w:p w:rsidR="008E484D" w:rsidRPr="007E71AE" w:rsidRDefault="008E484D" w:rsidP="008E484D">
      <w:pPr>
        <w:tabs>
          <w:tab w:val="left" w:pos="709"/>
          <w:tab w:val="left" w:pos="1701"/>
        </w:tabs>
        <w:spacing w:line="360" w:lineRule="auto"/>
        <w:ind w:left="1701" w:hanging="992"/>
        <w:jc w:val="both"/>
      </w:pPr>
      <w:r w:rsidRPr="007E71AE">
        <w:t xml:space="preserve">São, pois, três os requisitos fundamentais que lhe serão exigidos: </w:t>
      </w:r>
    </w:p>
    <w:p w:rsidR="008E484D" w:rsidRPr="007E71AE" w:rsidRDefault="008E484D" w:rsidP="009B4CC8">
      <w:pPr>
        <w:numPr>
          <w:ilvl w:val="0"/>
          <w:numId w:val="5"/>
        </w:numPr>
        <w:tabs>
          <w:tab w:val="clear" w:pos="1860"/>
          <w:tab w:val="left" w:pos="709"/>
        </w:tabs>
        <w:spacing w:line="360" w:lineRule="auto"/>
        <w:ind w:left="1418" w:hanging="425"/>
        <w:jc w:val="both"/>
      </w:pPr>
      <w:r w:rsidRPr="007E71AE">
        <w:lastRenderedPageBreak/>
        <w:t xml:space="preserve">Qualificação: reconhecida formação acadêmica (especialista mestre ou doutor); </w:t>
      </w:r>
    </w:p>
    <w:p w:rsidR="008E484D" w:rsidRPr="007E71AE" w:rsidRDefault="008E484D" w:rsidP="009B4CC8">
      <w:pPr>
        <w:numPr>
          <w:ilvl w:val="0"/>
          <w:numId w:val="5"/>
        </w:numPr>
        <w:tabs>
          <w:tab w:val="clear" w:pos="1860"/>
          <w:tab w:val="left" w:pos="709"/>
        </w:tabs>
        <w:spacing w:line="360" w:lineRule="auto"/>
        <w:ind w:left="1418" w:hanging="425"/>
        <w:jc w:val="both"/>
      </w:pPr>
      <w:r w:rsidRPr="007E71AE">
        <w:t>Competência: capacidade de pesquisar, sistematizar e transmitir conhecimentos aos alunos;</w:t>
      </w:r>
    </w:p>
    <w:p w:rsidR="008E484D" w:rsidRPr="007E71AE" w:rsidRDefault="008E484D" w:rsidP="009B4CC8">
      <w:pPr>
        <w:numPr>
          <w:ilvl w:val="0"/>
          <w:numId w:val="5"/>
        </w:numPr>
        <w:tabs>
          <w:tab w:val="clear" w:pos="1860"/>
          <w:tab w:val="left" w:pos="709"/>
        </w:tabs>
        <w:spacing w:line="360" w:lineRule="auto"/>
        <w:ind w:left="1418" w:hanging="425"/>
        <w:jc w:val="both"/>
      </w:pPr>
      <w:r w:rsidRPr="007E71AE">
        <w:t>Seriedade: apresentar adequado comportamento ético e cívico (pontualidade, assiduidade, respeito pela comunidade administrativa e acadêmica, bem como o cumprimento de todas as obrigações institucionais).</w:t>
      </w:r>
    </w:p>
    <w:p w:rsidR="008E484D" w:rsidRPr="00A9717E" w:rsidRDefault="008E484D" w:rsidP="008E484D">
      <w:pPr>
        <w:tabs>
          <w:tab w:val="left" w:pos="709"/>
        </w:tabs>
        <w:spacing w:line="360" w:lineRule="auto"/>
        <w:ind w:left="1276"/>
        <w:jc w:val="both"/>
        <w:rPr>
          <w:sz w:val="16"/>
          <w:szCs w:val="16"/>
        </w:rPr>
      </w:pPr>
      <w:r w:rsidRPr="00A9717E">
        <w:rPr>
          <w:sz w:val="16"/>
          <w:szCs w:val="16"/>
        </w:rPr>
        <w:t xml:space="preserve"> </w:t>
      </w:r>
      <w:r w:rsidRPr="00A9717E">
        <w:rPr>
          <w:sz w:val="16"/>
          <w:szCs w:val="16"/>
        </w:rPr>
        <w:tab/>
      </w:r>
    </w:p>
    <w:p w:rsidR="008E484D" w:rsidRPr="007E71AE" w:rsidRDefault="008E484D" w:rsidP="008E484D">
      <w:pPr>
        <w:widowControl w:val="0"/>
        <w:tabs>
          <w:tab w:val="left" w:pos="567"/>
        </w:tabs>
        <w:spacing w:line="360" w:lineRule="auto"/>
        <w:ind w:firstLine="709"/>
        <w:jc w:val="both"/>
        <w:rPr>
          <w:b/>
          <w:sz w:val="2"/>
          <w:szCs w:val="16"/>
        </w:rPr>
      </w:pPr>
    </w:p>
    <w:p w:rsidR="008E484D" w:rsidRPr="007E71AE" w:rsidRDefault="008E484D" w:rsidP="008E484D">
      <w:pPr>
        <w:ind w:left="1425" w:hanging="149"/>
        <w:jc w:val="both"/>
        <w:rPr>
          <w:b/>
          <w:bCs/>
          <w:szCs w:val="22"/>
        </w:rPr>
      </w:pPr>
      <w:r w:rsidRPr="007E71AE">
        <w:rPr>
          <w:b/>
          <w:bCs/>
          <w:lang w:eastAsia="en-US"/>
        </w:rPr>
        <w:t xml:space="preserve">6.2.4.2. </w:t>
      </w:r>
      <w:r w:rsidRPr="007E71AE">
        <w:rPr>
          <w:b/>
          <w:bCs/>
          <w:szCs w:val="22"/>
        </w:rPr>
        <w:t>Regime de Trabalho</w:t>
      </w:r>
    </w:p>
    <w:p w:rsidR="008E484D" w:rsidRPr="00A9717E" w:rsidRDefault="008E484D" w:rsidP="008E484D">
      <w:pPr>
        <w:spacing w:line="360" w:lineRule="auto"/>
        <w:jc w:val="both"/>
        <w:rPr>
          <w:sz w:val="16"/>
          <w:szCs w:val="16"/>
        </w:rPr>
      </w:pPr>
    </w:p>
    <w:p w:rsidR="008E484D" w:rsidRPr="007E71AE" w:rsidRDefault="008E484D" w:rsidP="008E484D">
      <w:pPr>
        <w:widowControl w:val="0"/>
        <w:suppressAutoHyphens/>
        <w:spacing w:line="360" w:lineRule="auto"/>
        <w:ind w:firstLine="851"/>
        <w:jc w:val="both"/>
      </w:pPr>
      <w:r w:rsidRPr="007E71AE">
        <w:t>O Plano de Carreira da UNIPAR adota três tipos de Regime de Trabalho:</w:t>
      </w:r>
    </w:p>
    <w:p w:rsidR="008E484D" w:rsidRPr="007E71AE" w:rsidRDefault="008E484D" w:rsidP="009B4CC8">
      <w:pPr>
        <w:numPr>
          <w:ilvl w:val="0"/>
          <w:numId w:val="46"/>
        </w:numPr>
        <w:tabs>
          <w:tab w:val="clear" w:pos="1860"/>
        </w:tabs>
        <w:spacing w:line="360" w:lineRule="auto"/>
        <w:ind w:left="1418" w:hanging="268"/>
        <w:jc w:val="both"/>
      </w:pPr>
      <w:r w:rsidRPr="007E71AE">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rsidR="008E484D" w:rsidRPr="007E71AE" w:rsidRDefault="008E484D" w:rsidP="009B4CC8">
      <w:pPr>
        <w:numPr>
          <w:ilvl w:val="0"/>
          <w:numId w:val="46"/>
        </w:numPr>
        <w:tabs>
          <w:tab w:val="clear" w:pos="1860"/>
        </w:tabs>
        <w:spacing w:line="360" w:lineRule="auto"/>
        <w:ind w:left="1418" w:hanging="268"/>
        <w:jc w:val="both"/>
      </w:pPr>
      <w:r w:rsidRPr="007E71AE">
        <w:t>TP - Regime de Tempo Parcial abriga os docentes que, além da Atividade Curricular de Ensino, também exerce Atividades Extracurriculares, sendo pesquisa e extensão, totalizando 20 (vinte) ou 30 (trinta) horas semanais de trabalho, somadas as horas-aula e as horas-atividade.</w:t>
      </w:r>
    </w:p>
    <w:p w:rsidR="008E484D" w:rsidRPr="007E71AE" w:rsidRDefault="008E484D" w:rsidP="009B4CC8">
      <w:pPr>
        <w:numPr>
          <w:ilvl w:val="0"/>
          <w:numId w:val="46"/>
        </w:numPr>
        <w:tabs>
          <w:tab w:val="clear" w:pos="1860"/>
        </w:tabs>
        <w:spacing w:line="360" w:lineRule="auto"/>
        <w:ind w:left="1418" w:hanging="268"/>
        <w:jc w:val="both"/>
      </w:pPr>
      <w:r w:rsidRPr="007E71AE">
        <w:t xml:space="preserve">TI - Regime de Tempo Integral: inclui </w:t>
      </w:r>
      <w:r w:rsidRPr="007E71AE">
        <w:rPr>
          <w:bCs/>
        </w:rPr>
        <w:t xml:space="preserve">os docentes que, além da Atividade Curricular de Ensino, também exerce Atividades Extracurriculares e de Administração Acadêmica, totalizando </w:t>
      </w:r>
      <w:r w:rsidRPr="007E71AE">
        <w:t>40 (quarenta) horas semanais</w:t>
      </w:r>
      <w:r w:rsidRPr="007E71AE">
        <w:rPr>
          <w:bCs/>
        </w:rPr>
        <w:t xml:space="preserve"> de trabalho.</w:t>
      </w:r>
    </w:p>
    <w:p w:rsidR="008E484D" w:rsidRPr="007E71AE" w:rsidRDefault="008E484D" w:rsidP="008E484D">
      <w:pPr>
        <w:widowControl w:val="0"/>
        <w:spacing w:line="360" w:lineRule="auto"/>
        <w:ind w:firstLine="851"/>
        <w:jc w:val="both"/>
      </w:pPr>
      <w:r w:rsidRPr="007E71AE">
        <w:t xml:space="preserve">Dentro de cada Regime de Trabalho os professores serão enquadrados nos cargos docentes correspondentes à titulação mínima exigida para cada cargo, conforme tabela abaixo: </w:t>
      </w:r>
    </w:p>
    <w:p w:rsidR="008E484D" w:rsidRPr="00160EC4" w:rsidRDefault="008E484D" w:rsidP="008E484D">
      <w:pPr>
        <w:widowControl w:val="0"/>
        <w:spacing w:line="360" w:lineRule="auto"/>
        <w:ind w:firstLine="709"/>
        <w:jc w:val="both"/>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8E484D" w:rsidRPr="007E71AE" w:rsidTr="00DF1116">
        <w:tc>
          <w:tcPr>
            <w:tcW w:w="4820" w:type="dxa"/>
            <w:vAlign w:val="center"/>
          </w:tcPr>
          <w:p w:rsidR="008E484D" w:rsidRPr="007E71AE" w:rsidRDefault="008E484D" w:rsidP="00DF1116">
            <w:pPr>
              <w:widowControl w:val="0"/>
              <w:tabs>
                <w:tab w:val="left" w:pos="2310"/>
              </w:tabs>
              <w:ind w:left="30" w:right="1310"/>
            </w:pPr>
            <w:r w:rsidRPr="007E71AE">
              <w:rPr>
                <w:b/>
                <w:bCs/>
              </w:rPr>
              <w:t xml:space="preserve">Professor </w:t>
            </w:r>
          </w:p>
        </w:tc>
        <w:tc>
          <w:tcPr>
            <w:tcW w:w="4819" w:type="dxa"/>
          </w:tcPr>
          <w:p w:rsidR="008E484D" w:rsidRPr="007E71AE" w:rsidRDefault="008E484D" w:rsidP="00DF1116">
            <w:pPr>
              <w:widowControl w:val="0"/>
              <w:ind w:left="110"/>
              <w:jc w:val="both"/>
              <w:rPr>
                <w:b/>
                <w:bCs/>
              </w:rPr>
            </w:pPr>
            <w:r w:rsidRPr="007E71AE">
              <w:rPr>
                <w:b/>
                <w:bCs/>
              </w:rPr>
              <w:t xml:space="preserve">Titulação </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Assistente</w:t>
            </w:r>
          </w:p>
        </w:tc>
        <w:tc>
          <w:tcPr>
            <w:tcW w:w="4819" w:type="dxa"/>
          </w:tcPr>
          <w:p w:rsidR="008E484D" w:rsidRPr="007E71AE" w:rsidRDefault="008E484D" w:rsidP="00DF1116">
            <w:pPr>
              <w:widowControl w:val="0"/>
              <w:ind w:left="110"/>
              <w:jc w:val="both"/>
            </w:pPr>
            <w:r w:rsidRPr="007E71AE">
              <w:t>Titulação mínima exigida Especialista</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Adjunto</w:t>
            </w:r>
          </w:p>
        </w:tc>
        <w:tc>
          <w:tcPr>
            <w:tcW w:w="4819" w:type="dxa"/>
          </w:tcPr>
          <w:p w:rsidR="008E484D" w:rsidRPr="007E71AE" w:rsidRDefault="008E484D" w:rsidP="00DF1116">
            <w:pPr>
              <w:widowControl w:val="0"/>
              <w:ind w:left="110"/>
              <w:jc w:val="both"/>
            </w:pPr>
            <w:r w:rsidRPr="007E71AE">
              <w:t>Titulação mínima exigida Mestre</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Titular</w:t>
            </w:r>
          </w:p>
        </w:tc>
        <w:tc>
          <w:tcPr>
            <w:tcW w:w="4819" w:type="dxa"/>
          </w:tcPr>
          <w:p w:rsidR="008E484D" w:rsidRPr="007E71AE" w:rsidRDefault="008E484D" w:rsidP="00DF1116">
            <w:pPr>
              <w:widowControl w:val="0"/>
              <w:ind w:left="110"/>
              <w:jc w:val="both"/>
            </w:pPr>
            <w:r w:rsidRPr="007E71AE">
              <w:t>Titulação mínima exigida Doutor</w:t>
            </w:r>
          </w:p>
        </w:tc>
      </w:tr>
    </w:tbl>
    <w:p w:rsidR="00A9717E" w:rsidRDefault="00A9717E"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C860B5" w:rsidRPr="007E71AE" w:rsidRDefault="00C860B5" w:rsidP="00C860B5">
      <w:pPr>
        <w:tabs>
          <w:tab w:val="left" w:pos="851"/>
        </w:tabs>
        <w:spacing w:line="360" w:lineRule="auto"/>
        <w:ind w:firstLine="1276"/>
        <w:jc w:val="both"/>
        <w:rPr>
          <w:b/>
          <w:bCs/>
          <w:lang w:eastAsia="en-US"/>
        </w:rPr>
      </w:pPr>
      <w:r w:rsidRPr="007E71AE">
        <w:rPr>
          <w:b/>
          <w:bCs/>
          <w:lang w:eastAsia="en-US"/>
        </w:rPr>
        <w:t xml:space="preserve">6.2.4.3. Organização Docente </w:t>
      </w:r>
    </w:p>
    <w:p w:rsidR="00C860B5" w:rsidRPr="007E71AE" w:rsidRDefault="00C860B5" w:rsidP="00C860B5">
      <w:pPr>
        <w:tabs>
          <w:tab w:val="left" w:pos="851"/>
        </w:tabs>
        <w:spacing w:line="360" w:lineRule="auto"/>
        <w:ind w:firstLine="709"/>
        <w:jc w:val="both"/>
        <w:rPr>
          <w:b/>
          <w:bCs/>
          <w:sz w:val="6"/>
          <w:lang w:eastAsia="en-US"/>
        </w:rPr>
      </w:pPr>
      <w:r w:rsidRPr="007E71AE">
        <w:rPr>
          <w:b/>
          <w:bCs/>
          <w:sz w:val="6"/>
          <w:lang w:eastAsia="en-US"/>
        </w:rPr>
        <w:t xml:space="preserve">                                                                 </w:t>
      </w:r>
    </w:p>
    <w:p w:rsidR="00C860B5" w:rsidRPr="007E71AE" w:rsidRDefault="00C860B5" w:rsidP="00C860B5">
      <w:pPr>
        <w:tabs>
          <w:tab w:val="left" w:pos="851"/>
        </w:tabs>
        <w:spacing w:line="360" w:lineRule="auto"/>
        <w:ind w:firstLine="851"/>
        <w:jc w:val="both"/>
        <w:rPr>
          <w:rFonts w:eastAsia="Calibri"/>
          <w:lang w:eastAsia="en-US"/>
        </w:rPr>
      </w:pPr>
      <w:r w:rsidRPr="007E71AE">
        <w:rPr>
          <w:rFonts w:eastAsia="Calibri"/>
          <w:lang w:eastAsia="en-US"/>
        </w:rPr>
        <w:t>Os docentes que atuam na modalidade a distância na UNIPAR/EAD exercem atividades de ensino, extensão e administrativas na Instituição e/ou são contratados especificamente para integrar o projeto de EAD.</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lastRenderedPageBreak/>
        <w:t xml:space="preserve">Assim, visando a atender todas as diretrizes estabelecidas para a formação e o desenvolvimento do aluno, a organização de docentes da UNIPAR/EAD é composta pelos professores titulares, adjuntos e/ou assistentes que podem assumir a função de </w:t>
      </w:r>
      <w:proofErr w:type="spellStart"/>
      <w:r w:rsidRPr="007E71AE">
        <w:rPr>
          <w:rFonts w:eastAsia="Calibri"/>
          <w:lang w:eastAsia="en-US"/>
        </w:rPr>
        <w:t>conteudistas</w:t>
      </w:r>
      <w:proofErr w:type="spellEnd"/>
      <w:r w:rsidRPr="007E71AE">
        <w:rPr>
          <w:rFonts w:eastAsia="Calibri"/>
          <w:lang w:eastAsia="en-US"/>
        </w:rPr>
        <w:t>, formadores e/ou professores convidados.</w:t>
      </w:r>
    </w:p>
    <w:p w:rsidR="00C860B5" w:rsidRPr="003F5C84" w:rsidRDefault="00C860B5" w:rsidP="00C860B5">
      <w:pPr>
        <w:spacing w:line="360" w:lineRule="auto"/>
        <w:ind w:left="57" w:firstLine="709"/>
        <w:jc w:val="both"/>
        <w:rPr>
          <w:rFonts w:eastAsia="Calibri"/>
          <w:sz w:val="16"/>
          <w:szCs w:val="16"/>
          <w:lang w:eastAsia="en-US"/>
        </w:rPr>
      </w:pPr>
    </w:p>
    <w:p w:rsidR="00C860B5" w:rsidRPr="007E71AE" w:rsidRDefault="00C860B5" w:rsidP="00C860B5">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7E71AE">
        <w:rPr>
          <w:rFonts w:eastAsia="Calibri"/>
          <w:b/>
          <w:bCs/>
          <w:lang w:eastAsia="en-US"/>
        </w:rPr>
        <w:t xml:space="preserve">Professor </w:t>
      </w:r>
      <w:proofErr w:type="spellStart"/>
      <w:r w:rsidRPr="007E71AE">
        <w:rPr>
          <w:rFonts w:eastAsia="Calibri"/>
          <w:b/>
          <w:bCs/>
          <w:lang w:eastAsia="en-US"/>
        </w:rPr>
        <w:t>Conteudista</w:t>
      </w:r>
      <w:proofErr w:type="spellEnd"/>
    </w:p>
    <w:p w:rsidR="00C860B5" w:rsidRPr="007E71AE" w:rsidRDefault="00C860B5" w:rsidP="00C860B5">
      <w:pPr>
        <w:widowControl w:val="0"/>
        <w:autoSpaceDE w:val="0"/>
        <w:autoSpaceDN w:val="0"/>
        <w:adjustRightInd w:val="0"/>
        <w:spacing w:line="360" w:lineRule="auto"/>
        <w:ind w:left="57" w:firstLine="794"/>
        <w:jc w:val="both"/>
      </w:pPr>
      <w:r w:rsidRPr="007E71AE">
        <w:t xml:space="preserve">O professor </w:t>
      </w:r>
      <w:proofErr w:type="spellStart"/>
      <w:r w:rsidRPr="007E71AE">
        <w:t>conteudista</w:t>
      </w:r>
      <w:proofErr w:type="spellEnd"/>
      <w:r w:rsidRPr="007E71AE">
        <w:t xml:space="preserve">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w:t>
      </w:r>
      <w:proofErr w:type="spellStart"/>
      <w:r w:rsidRPr="007E71AE">
        <w:t>conteudista</w:t>
      </w:r>
      <w:proofErr w:type="spellEnd"/>
      <w:r w:rsidRPr="007E71AE">
        <w:t xml:space="preserve"> responde diretamente ao Coordenador do Núcleo de Curso, e sua produção está subordinada a sua validação. </w:t>
      </w:r>
    </w:p>
    <w:p w:rsidR="00C860B5" w:rsidRPr="007E71AE" w:rsidRDefault="00C860B5" w:rsidP="00C860B5">
      <w:pPr>
        <w:spacing w:line="360" w:lineRule="auto"/>
        <w:ind w:firstLine="709"/>
      </w:pPr>
      <w:r w:rsidRPr="007E71AE">
        <w:t xml:space="preserve">O Professor </w:t>
      </w:r>
      <w:proofErr w:type="spellStart"/>
      <w:r w:rsidRPr="007E71AE">
        <w:t>Conteudista</w:t>
      </w:r>
      <w:proofErr w:type="spellEnd"/>
      <w:r w:rsidRPr="007E71AE">
        <w:t xml:space="preserve"> será o responsável por produzir: </w:t>
      </w:r>
    </w:p>
    <w:p w:rsidR="00C860B5" w:rsidRPr="007E71AE" w:rsidRDefault="00C860B5" w:rsidP="009B4CC8">
      <w:pPr>
        <w:numPr>
          <w:ilvl w:val="0"/>
          <w:numId w:val="54"/>
        </w:numPr>
        <w:spacing w:line="360" w:lineRule="auto"/>
        <w:ind w:left="1418" w:hanging="284"/>
        <w:jc w:val="both"/>
      </w:pPr>
      <w:r w:rsidRPr="007E71AE">
        <w:t>Guia Didático;</w:t>
      </w:r>
    </w:p>
    <w:p w:rsidR="00C860B5" w:rsidRPr="009B4CC8" w:rsidRDefault="00C860B5" w:rsidP="009B4CC8">
      <w:pPr>
        <w:numPr>
          <w:ilvl w:val="0"/>
          <w:numId w:val="54"/>
        </w:numPr>
        <w:spacing w:line="360" w:lineRule="auto"/>
        <w:ind w:left="1418" w:hanging="284"/>
        <w:jc w:val="both"/>
      </w:pPr>
      <w:r w:rsidRPr="009B4CC8">
        <w:t>Vídeos Conceituais gravados referentes às Unidades abordadas no Guia Didático; e</w:t>
      </w:r>
    </w:p>
    <w:p w:rsidR="00C860B5" w:rsidRPr="007E71AE" w:rsidRDefault="00C860B5" w:rsidP="009B4CC8">
      <w:pPr>
        <w:numPr>
          <w:ilvl w:val="0"/>
          <w:numId w:val="54"/>
        </w:numPr>
        <w:spacing w:line="360" w:lineRule="auto"/>
        <w:ind w:left="1418" w:hanging="284"/>
        <w:jc w:val="both"/>
      </w:pPr>
      <w:r w:rsidRPr="007E71AE">
        <w:t>Mídia Interativa Digital – MID se houver;</w:t>
      </w:r>
    </w:p>
    <w:p w:rsidR="00C860B5" w:rsidRPr="007E71AE" w:rsidRDefault="00C860B5" w:rsidP="00C860B5">
      <w:pPr>
        <w:tabs>
          <w:tab w:val="left" w:pos="0"/>
          <w:tab w:val="left" w:pos="1560"/>
        </w:tabs>
        <w:spacing w:line="360" w:lineRule="auto"/>
        <w:ind w:firstLine="709"/>
        <w:jc w:val="both"/>
        <w:rPr>
          <w:sz w:val="6"/>
        </w:rPr>
      </w:pPr>
    </w:p>
    <w:p w:rsidR="00C860B5" w:rsidRPr="007E71AE" w:rsidRDefault="00C860B5" w:rsidP="00C860B5">
      <w:pPr>
        <w:tabs>
          <w:tab w:val="left" w:pos="0"/>
          <w:tab w:val="left" w:pos="1560"/>
        </w:tabs>
        <w:spacing w:line="360" w:lineRule="auto"/>
        <w:ind w:firstLine="709"/>
        <w:jc w:val="both"/>
      </w:pPr>
      <w:r w:rsidRPr="007E71AE">
        <w:t xml:space="preserve">O professor </w:t>
      </w:r>
      <w:proofErr w:type="spellStart"/>
      <w:r w:rsidRPr="007E71AE">
        <w:t>conteudista</w:t>
      </w:r>
      <w:proofErr w:type="spellEnd"/>
      <w:r w:rsidRPr="007E71AE">
        <w:t xml:space="preserve"> deverá também:</w:t>
      </w:r>
    </w:p>
    <w:p w:rsidR="00C860B5" w:rsidRPr="007E71AE" w:rsidRDefault="00C860B5" w:rsidP="009B4CC8">
      <w:pPr>
        <w:numPr>
          <w:ilvl w:val="0"/>
          <w:numId w:val="53"/>
        </w:numPr>
        <w:spacing w:line="360" w:lineRule="auto"/>
        <w:ind w:left="1701" w:hanging="567"/>
        <w:jc w:val="both"/>
      </w:pPr>
      <w:r w:rsidRPr="007E71AE">
        <w:t>Disponibilizar/indicar Materiais Complementares, convidando o acadêmico a conhecer outros aspectos do conteúdo abordado, curiosidades ou informações relevantes que podem ser associadas ao assunto em questão;</w:t>
      </w:r>
    </w:p>
    <w:p w:rsidR="00C860B5" w:rsidRPr="007E71AE" w:rsidRDefault="00C860B5" w:rsidP="009B4CC8">
      <w:pPr>
        <w:numPr>
          <w:ilvl w:val="0"/>
          <w:numId w:val="53"/>
        </w:numPr>
        <w:spacing w:line="360" w:lineRule="auto"/>
        <w:ind w:left="1701" w:hanging="567"/>
        <w:jc w:val="both"/>
      </w:pPr>
      <w:r w:rsidRPr="007E71AE">
        <w:t>Assinar e cumprir o contrato de produção de material didático com transferência de direitos autorais a título de cessão total e universal cumulado com produção e utilização de obra audiovisual;</w:t>
      </w:r>
    </w:p>
    <w:p w:rsidR="00C860B5" w:rsidRPr="007E71AE" w:rsidRDefault="00C860B5" w:rsidP="009B4CC8">
      <w:pPr>
        <w:numPr>
          <w:ilvl w:val="0"/>
          <w:numId w:val="53"/>
        </w:numPr>
        <w:spacing w:line="360" w:lineRule="auto"/>
        <w:ind w:left="1701" w:hanging="567"/>
        <w:jc w:val="both"/>
      </w:pPr>
      <w:r w:rsidRPr="007E71AE">
        <w:t>Elaborar o plano de ensino da disciplina, seguindo os formatos estabelecidos pela UNIPAR no Projeto Pedagógico do respectivo curso e/ou programa;</w:t>
      </w:r>
    </w:p>
    <w:p w:rsidR="00C860B5" w:rsidRPr="007E71AE" w:rsidRDefault="00C860B5" w:rsidP="009B4CC8">
      <w:pPr>
        <w:numPr>
          <w:ilvl w:val="0"/>
          <w:numId w:val="53"/>
        </w:numPr>
        <w:spacing w:line="360" w:lineRule="auto"/>
        <w:ind w:left="1701" w:hanging="567"/>
        <w:jc w:val="both"/>
      </w:pPr>
      <w:r w:rsidRPr="007E71AE">
        <w:t xml:space="preserve">Definir objetivos, roteiro de estudo para o acadêmico e resultados esperados da aprendizagem para cada semana de </w:t>
      </w:r>
      <w:proofErr w:type="spellStart"/>
      <w:r w:rsidRPr="007E71AE">
        <w:t>autoestudo</w:t>
      </w:r>
      <w:proofErr w:type="spellEnd"/>
      <w:r w:rsidRPr="007E71AE">
        <w:t xml:space="preserve"> proposta;</w:t>
      </w:r>
    </w:p>
    <w:p w:rsidR="00C860B5" w:rsidRPr="007E71AE" w:rsidRDefault="00C860B5" w:rsidP="009B4CC8">
      <w:pPr>
        <w:numPr>
          <w:ilvl w:val="0"/>
          <w:numId w:val="53"/>
        </w:numPr>
        <w:spacing w:line="360" w:lineRule="auto"/>
        <w:ind w:left="1701" w:hanging="567"/>
        <w:jc w:val="both"/>
      </w:pPr>
      <w:r w:rsidRPr="007E71AE">
        <w:t>Elaborar atividade de estudo exclusiva da disciplina, para os acadêmicos desenvolverem no período em que a mesma for cursada, determinando a utilização de metodologia científica no desenvolvimento e estimulando a participação nos grupos de discussão;</w:t>
      </w:r>
    </w:p>
    <w:p w:rsidR="00C860B5" w:rsidRPr="007E71AE" w:rsidRDefault="00C860B5" w:rsidP="009B4CC8">
      <w:pPr>
        <w:numPr>
          <w:ilvl w:val="0"/>
          <w:numId w:val="53"/>
        </w:numPr>
        <w:spacing w:line="360" w:lineRule="auto"/>
        <w:ind w:left="1701" w:hanging="567"/>
        <w:jc w:val="both"/>
      </w:pPr>
      <w:r w:rsidRPr="009B4CC8">
        <w:t xml:space="preserve">Elaborar roteiro de correção das atividades propostas, deixando claros os objetivos </w:t>
      </w:r>
      <w:r w:rsidRPr="007E71AE">
        <w:t xml:space="preserve">da disciplina e os resultados esperados, as orientações para localização de conteúdo </w:t>
      </w:r>
      <w:r w:rsidRPr="007E71AE">
        <w:lastRenderedPageBreak/>
        <w:t xml:space="preserve">e as sugestões de leituras complementares acessíveis a todos (revistas, </w:t>
      </w:r>
      <w:r w:rsidRPr="007E71AE">
        <w:rPr>
          <w:i/>
        </w:rPr>
        <w:t>sites</w:t>
      </w:r>
      <w:r w:rsidRPr="007E71AE">
        <w:t>, jornais, entre outros);</w:t>
      </w:r>
    </w:p>
    <w:p w:rsidR="00C860B5" w:rsidRPr="007E71AE" w:rsidRDefault="00C860B5" w:rsidP="009B4CC8">
      <w:pPr>
        <w:numPr>
          <w:ilvl w:val="0"/>
          <w:numId w:val="53"/>
        </w:numPr>
        <w:spacing w:line="360" w:lineRule="auto"/>
        <w:ind w:left="1701" w:hanging="567"/>
        <w:jc w:val="both"/>
      </w:pPr>
      <w:r w:rsidRPr="009B4CC8">
        <w:t xml:space="preserve">Ministrar os vídeos conceituais gravados referentes às Unidades abordadas no Guia </w:t>
      </w:r>
      <w:r w:rsidRPr="007E71AE">
        <w:t>Didático nas datas e horários acordados;</w:t>
      </w:r>
    </w:p>
    <w:p w:rsidR="00C860B5" w:rsidRPr="007E71AE" w:rsidRDefault="00C860B5" w:rsidP="009B4CC8">
      <w:pPr>
        <w:numPr>
          <w:ilvl w:val="0"/>
          <w:numId w:val="53"/>
        </w:numPr>
        <w:spacing w:line="360" w:lineRule="auto"/>
        <w:ind w:left="1701" w:hanging="567"/>
        <w:jc w:val="both"/>
      </w:pPr>
      <w:r w:rsidRPr="007E71AE">
        <w:t>Orientar os professores formadores e os tutores mediadores sobre o conteúdo e as atividades pertinentes ao processo de ensino-aprendizagem;</w:t>
      </w:r>
    </w:p>
    <w:p w:rsidR="00C860B5" w:rsidRPr="007E71AE" w:rsidRDefault="00C860B5" w:rsidP="009B4CC8">
      <w:pPr>
        <w:numPr>
          <w:ilvl w:val="0"/>
          <w:numId w:val="53"/>
        </w:numPr>
        <w:spacing w:line="360" w:lineRule="auto"/>
        <w:ind w:left="1701" w:hanging="566"/>
        <w:jc w:val="both"/>
      </w:pPr>
      <w:r w:rsidRPr="007E71AE">
        <w:t>Participar de pelo menos quatro reuniões com a Coordenação de Núcleo de Cursos, conforme cronograma de atividades, para cumprir as seguintes atividades:</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Capacitação para a produção do Material Didático;</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Planejamento e definição de atividades;</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Revisão preventiva e adequações do Material Didático;</w:t>
      </w:r>
    </w:p>
    <w:p w:rsidR="00C860B5"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Revisão final e liberação do Material Didático.</w:t>
      </w:r>
    </w:p>
    <w:p w:rsidR="00C860B5" w:rsidRDefault="00C860B5" w:rsidP="00C860B5">
      <w:pPr>
        <w:widowControl w:val="0"/>
        <w:autoSpaceDE w:val="0"/>
        <w:autoSpaceDN w:val="0"/>
        <w:adjustRightInd w:val="0"/>
        <w:spacing w:line="360" w:lineRule="auto"/>
        <w:ind w:firstLine="851"/>
        <w:jc w:val="both"/>
      </w:pPr>
      <w:r w:rsidRPr="007E71AE">
        <w:t xml:space="preserve">Muitas dessas etapas são realizadas com o trabalho cooperativo entre professores </w:t>
      </w:r>
      <w:proofErr w:type="spellStart"/>
      <w:r w:rsidRPr="007E71AE">
        <w:t>conteudistas</w:t>
      </w:r>
      <w:proofErr w:type="spellEnd"/>
      <w:r w:rsidRPr="007E71AE">
        <w:t xml:space="preserve">, designers instrucionais, web designers e revisor gramatical, dentre outros membros da equipe multidisciplinar. </w:t>
      </w:r>
    </w:p>
    <w:p w:rsidR="00C860B5" w:rsidRPr="003F5C84" w:rsidRDefault="00C860B5" w:rsidP="00C860B5">
      <w:pPr>
        <w:widowControl w:val="0"/>
        <w:autoSpaceDE w:val="0"/>
        <w:autoSpaceDN w:val="0"/>
        <w:adjustRightInd w:val="0"/>
        <w:spacing w:line="360" w:lineRule="auto"/>
        <w:ind w:firstLine="709"/>
        <w:jc w:val="both"/>
        <w:rPr>
          <w:sz w:val="16"/>
          <w:szCs w:val="16"/>
        </w:rPr>
      </w:pPr>
    </w:p>
    <w:p w:rsidR="00C860B5" w:rsidRPr="007E71AE" w:rsidRDefault="00C860B5" w:rsidP="00C860B5">
      <w:pPr>
        <w:numPr>
          <w:ilvl w:val="0"/>
          <w:numId w:val="50"/>
        </w:numPr>
        <w:spacing w:line="360" w:lineRule="auto"/>
        <w:ind w:left="1134" w:hanging="425"/>
        <w:jc w:val="both"/>
        <w:rPr>
          <w:rFonts w:eastAsia="Calibri"/>
          <w:b/>
          <w:lang w:eastAsia="en-US"/>
        </w:rPr>
      </w:pPr>
      <w:r w:rsidRPr="007E71AE">
        <w:rPr>
          <w:rFonts w:eastAsia="Calibri"/>
          <w:b/>
          <w:lang w:eastAsia="en-US"/>
        </w:rPr>
        <w:t>Professor Formador</w:t>
      </w:r>
    </w:p>
    <w:p w:rsidR="00C860B5" w:rsidRPr="007E71AE" w:rsidRDefault="00C860B5" w:rsidP="00C860B5">
      <w:pPr>
        <w:spacing w:line="360" w:lineRule="auto"/>
        <w:ind w:firstLine="709"/>
        <w:jc w:val="both"/>
        <w:rPr>
          <w:rFonts w:eastAsia="Calibri"/>
          <w:lang w:eastAsia="en-US"/>
        </w:rPr>
      </w:pPr>
      <w:r w:rsidRPr="009B4CC8">
        <w:rPr>
          <w:rFonts w:eastAsia="Calibri"/>
          <w:lang w:eastAsia="en-US"/>
        </w:rPr>
        <w:t xml:space="preserve">O professor formador é responsável pelo encontro ao vivo transmitido via web para todos os </w:t>
      </w:r>
      <w:r w:rsidRPr="007E71AE">
        <w:rPr>
          <w:rFonts w:eastAsia="Calibri"/>
          <w:lang w:eastAsia="en-US"/>
        </w:rPr>
        <w:t xml:space="preserve">polos, é um docente de sólida formação acadêmica que ministra aulas das disciplinas, utilizando os estúdios da Universidade Paranaense, sendo eles, algumas vezes, os próprios professores </w:t>
      </w:r>
      <w:proofErr w:type="spellStart"/>
      <w:r w:rsidRPr="007E71AE">
        <w:rPr>
          <w:rFonts w:eastAsia="Calibri"/>
          <w:lang w:eastAsia="en-US"/>
        </w:rPr>
        <w:t>conteudistas</w:t>
      </w:r>
      <w:proofErr w:type="spellEnd"/>
      <w:r w:rsidRPr="007E71AE">
        <w:rPr>
          <w:rFonts w:eastAsia="Calibri"/>
          <w:lang w:eastAsia="en-US"/>
        </w:rPr>
        <w:t xml:space="preserve">. Esse docente é capacitado para usar as tecnologias disponíveis no estúdio e aplicá-las na execução das aulas, tendo o apoio de equipe específica para esse fim. </w:t>
      </w:r>
    </w:p>
    <w:p w:rsidR="00C860B5" w:rsidRPr="007E71AE" w:rsidRDefault="00C860B5" w:rsidP="00C860B5">
      <w:pPr>
        <w:spacing w:line="360" w:lineRule="auto"/>
        <w:ind w:firstLine="709"/>
      </w:pPr>
      <w:r w:rsidRPr="007E71AE">
        <w:t>O Professor Formador será responsável pela produção:</w:t>
      </w:r>
    </w:p>
    <w:p w:rsidR="00C860B5" w:rsidRPr="009B4CC8" w:rsidRDefault="00C860B5" w:rsidP="009B4CC8">
      <w:pPr>
        <w:numPr>
          <w:ilvl w:val="0"/>
          <w:numId w:val="54"/>
        </w:numPr>
        <w:tabs>
          <w:tab w:val="left" w:pos="1560"/>
        </w:tabs>
        <w:spacing w:line="360" w:lineRule="auto"/>
        <w:ind w:left="0" w:firstLine="1134"/>
        <w:contextualSpacing/>
        <w:jc w:val="both"/>
      </w:pPr>
      <w:r w:rsidRPr="009B4CC8">
        <w:t xml:space="preserve">Dos Encontros ao Vivo transmitidos pela web; </w:t>
      </w:r>
    </w:p>
    <w:p w:rsidR="00C860B5" w:rsidRPr="007E71AE" w:rsidRDefault="00C860B5" w:rsidP="009B4CC8">
      <w:pPr>
        <w:numPr>
          <w:ilvl w:val="0"/>
          <w:numId w:val="54"/>
        </w:numPr>
        <w:tabs>
          <w:tab w:val="left" w:pos="1560"/>
        </w:tabs>
        <w:spacing w:line="360" w:lineRule="auto"/>
        <w:ind w:left="0" w:firstLine="1134"/>
        <w:contextualSpacing/>
        <w:jc w:val="both"/>
      </w:pPr>
      <w:r w:rsidRPr="007E71AE">
        <w:t xml:space="preserve">Das Provas Comentadas; </w:t>
      </w:r>
    </w:p>
    <w:p w:rsidR="00C860B5" w:rsidRDefault="00C860B5" w:rsidP="009B4CC8">
      <w:pPr>
        <w:numPr>
          <w:ilvl w:val="0"/>
          <w:numId w:val="54"/>
        </w:numPr>
        <w:tabs>
          <w:tab w:val="left" w:pos="1560"/>
        </w:tabs>
        <w:spacing w:line="360" w:lineRule="auto"/>
        <w:ind w:left="0" w:firstLine="1134"/>
        <w:contextualSpacing/>
        <w:jc w:val="both"/>
      </w:pPr>
      <w:r w:rsidRPr="007E71AE">
        <w:t>Dos Estudos de Casos, quando houver</w:t>
      </w:r>
      <w:r>
        <w:t>;</w:t>
      </w:r>
    </w:p>
    <w:p w:rsidR="00C860B5" w:rsidRPr="009B4CC8" w:rsidRDefault="00C860B5" w:rsidP="009B4CC8">
      <w:pPr>
        <w:numPr>
          <w:ilvl w:val="0"/>
          <w:numId w:val="54"/>
        </w:numPr>
        <w:tabs>
          <w:tab w:val="left" w:pos="1560"/>
        </w:tabs>
        <w:spacing w:line="360" w:lineRule="auto"/>
        <w:ind w:left="0" w:firstLine="1134"/>
        <w:contextualSpacing/>
        <w:jc w:val="both"/>
      </w:pPr>
      <w:r w:rsidRPr="009B4CC8">
        <w:t>Das Atividades de Projeto Estruturado (APE); e</w:t>
      </w:r>
    </w:p>
    <w:p w:rsidR="00C860B5" w:rsidRPr="007E71AE" w:rsidRDefault="00C860B5" w:rsidP="009B4CC8">
      <w:pPr>
        <w:numPr>
          <w:ilvl w:val="0"/>
          <w:numId w:val="54"/>
        </w:numPr>
        <w:tabs>
          <w:tab w:val="left" w:pos="1560"/>
        </w:tabs>
        <w:spacing w:line="360" w:lineRule="auto"/>
        <w:ind w:left="0" w:firstLine="1134"/>
        <w:jc w:val="both"/>
      </w:pPr>
      <w:r w:rsidRPr="007E71AE">
        <w:t>Da Mídia Interativa Digital – MID, se houver.</w:t>
      </w:r>
    </w:p>
    <w:p w:rsidR="00C860B5" w:rsidRPr="007E71AE" w:rsidRDefault="00C860B5" w:rsidP="00C860B5">
      <w:pPr>
        <w:tabs>
          <w:tab w:val="left" w:pos="0"/>
        </w:tabs>
        <w:spacing w:line="360" w:lineRule="auto"/>
        <w:ind w:firstLine="709"/>
        <w:jc w:val="both"/>
      </w:pPr>
      <w:r w:rsidRPr="007E71AE">
        <w:t>Ao professor formador cabe ainda:</w:t>
      </w:r>
    </w:p>
    <w:p w:rsidR="00C860B5" w:rsidRPr="009B4CC8" w:rsidRDefault="00C860B5" w:rsidP="009B4CC8">
      <w:pPr>
        <w:numPr>
          <w:ilvl w:val="0"/>
          <w:numId w:val="56"/>
        </w:numPr>
        <w:autoSpaceDE w:val="0"/>
        <w:autoSpaceDN w:val="0"/>
        <w:adjustRightInd w:val="0"/>
        <w:spacing w:line="360" w:lineRule="auto"/>
        <w:ind w:left="1701" w:hanging="567"/>
        <w:jc w:val="both"/>
      </w:pPr>
      <w:r w:rsidRPr="009B4CC8">
        <w:t>Disponibilizar/indicar Materiais Complementares para enriquecer o conteúdo abordado em suas aulas;</w:t>
      </w:r>
    </w:p>
    <w:p w:rsidR="00C860B5" w:rsidRPr="009B4CC8" w:rsidRDefault="00C860B5" w:rsidP="009B4CC8">
      <w:pPr>
        <w:numPr>
          <w:ilvl w:val="0"/>
          <w:numId w:val="56"/>
        </w:numPr>
        <w:autoSpaceDE w:val="0"/>
        <w:autoSpaceDN w:val="0"/>
        <w:adjustRightInd w:val="0"/>
        <w:spacing w:line="360" w:lineRule="auto"/>
        <w:ind w:left="1701" w:hanging="567"/>
        <w:jc w:val="both"/>
      </w:pPr>
      <w:r w:rsidRPr="009B4CC8">
        <w:lastRenderedPageBreak/>
        <w:t>Estabelecer a relação entre os fundamentos teóricos da disciplina e a futura prática profissional, aprofundando/explorando os conteúdos abordados no Guia Didático e nos vídeos conceituais gravados;</w:t>
      </w:r>
    </w:p>
    <w:p w:rsidR="00C860B5" w:rsidRPr="009B4CC8" w:rsidRDefault="00C860B5" w:rsidP="009B4CC8">
      <w:pPr>
        <w:numPr>
          <w:ilvl w:val="0"/>
          <w:numId w:val="56"/>
        </w:numPr>
        <w:autoSpaceDE w:val="0"/>
        <w:autoSpaceDN w:val="0"/>
        <w:adjustRightInd w:val="0"/>
        <w:spacing w:line="360" w:lineRule="auto"/>
        <w:ind w:left="1701" w:hanging="567"/>
        <w:jc w:val="both"/>
      </w:pPr>
      <w:r w:rsidRPr="009B4CC8">
        <w:t>Proporcionar a integração entre os diferentes conteúdos e atividades que serão desenvolvidas durante o processo de ensino e aprendizagem;</w:t>
      </w:r>
    </w:p>
    <w:p w:rsidR="00C860B5" w:rsidRPr="009B4CC8" w:rsidRDefault="00C860B5" w:rsidP="009B4CC8">
      <w:pPr>
        <w:numPr>
          <w:ilvl w:val="0"/>
          <w:numId w:val="56"/>
        </w:numPr>
        <w:autoSpaceDE w:val="0"/>
        <w:autoSpaceDN w:val="0"/>
        <w:adjustRightInd w:val="0"/>
        <w:spacing w:line="360" w:lineRule="auto"/>
        <w:ind w:left="1701" w:hanging="567"/>
        <w:jc w:val="both"/>
      </w:pPr>
      <w:r w:rsidRPr="009B4CC8">
        <w:t xml:space="preserve">Proporcionar e priorizar, durante a transmissão do encontro ao vivo, a interatividade dos alunos, via </w:t>
      </w:r>
      <w:r w:rsidRPr="009B4CC8">
        <w:rPr>
          <w:i/>
        </w:rPr>
        <w:t>chat</w:t>
      </w:r>
      <w:r w:rsidRPr="009B4CC8">
        <w:t>, com a mediação do tutor;</w:t>
      </w:r>
    </w:p>
    <w:p w:rsidR="00C860B5" w:rsidRPr="009B4CC8" w:rsidRDefault="00C860B5" w:rsidP="009B4CC8">
      <w:pPr>
        <w:numPr>
          <w:ilvl w:val="0"/>
          <w:numId w:val="56"/>
        </w:numPr>
        <w:autoSpaceDE w:val="0"/>
        <w:autoSpaceDN w:val="0"/>
        <w:adjustRightInd w:val="0"/>
        <w:spacing w:line="360" w:lineRule="auto"/>
        <w:ind w:left="1701" w:hanging="567"/>
        <w:jc w:val="both"/>
      </w:pPr>
      <w:r w:rsidRPr="009B4CC8">
        <w:t xml:space="preserve">Elaborar as atividades, fóruns e/ou avaliações </w:t>
      </w:r>
      <w:r w:rsidRPr="009B4CC8">
        <w:rPr>
          <w:i/>
        </w:rPr>
        <w:t>on-line</w:t>
      </w:r>
      <w:r w:rsidRPr="009B4CC8">
        <w:t xml:space="preserve"> para a disciplina, conforme previsto no respectivo plano de ensino aprovado pelo Colegiado de Curso;</w:t>
      </w:r>
    </w:p>
    <w:p w:rsidR="00C860B5" w:rsidRPr="009B4CC8" w:rsidRDefault="00C860B5" w:rsidP="009B4CC8">
      <w:pPr>
        <w:numPr>
          <w:ilvl w:val="0"/>
          <w:numId w:val="56"/>
        </w:numPr>
        <w:autoSpaceDE w:val="0"/>
        <w:autoSpaceDN w:val="0"/>
        <w:adjustRightInd w:val="0"/>
        <w:spacing w:line="360" w:lineRule="auto"/>
        <w:ind w:left="1701" w:hanging="567"/>
        <w:jc w:val="both"/>
      </w:pPr>
      <w:r w:rsidRPr="009B4CC8">
        <w:t xml:space="preserve">Elaborar roteiro de correção das atividades, fóruns e avaliações </w:t>
      </w:r>
      <w:r w:rsidRPr="009B4CC8">
        <w:rPr>
          <w:i/>
        </w:rPr>
        <w:t>on-line</w:t>
      </w:r>
      <w:r w:rsidRPr="009B4CC8">
        <w:t xml:space="preserve">, deixando claros os objetivos e os resultados esperados, as orientações para localização de conteúdo e as sugestões de leituras complementares acessíveis a todos (revistas, </w:t>
      </w:r>
      <w:r w:rsidRPr="009B4CC8">
        <w:rPr>
          <w:i/>
        </w:rPr>
        <w:t>sites</w:t>
      </w:r>
      <w:r w:rsidRPr="009B4CC8">
        <w:t>, jornais, entre outros);</w:t>
      </w:r>
    </w:p>
    <w:p w:rsidR="00C860B5" w:rsidRPr="009B4CC8" w:rsidRDefault="00C860B5" w:rsidP="009B4CC8">
      <w:pPr>
        <w:numPr>
          <w:ilvl w:val="0"/>
          <w:numId w:val="56"/>
        </w:numPr>
        <w:spacing w:line="360" w:lineRule="auto"/>
        <w:ind w:left="1701" w:hanging="567"/>
        <w:contextualSpacing/>
        <w:jc w:val="both"/>
      </w:pPr>
      <w:r w:rsidRPr="009B4CC8">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rsidR="00C860B5" w:rsidRPr="009B4CC8" w:rsidRDefault="00C860B5" w:rsidP="009B4CC8">
      <w:pPr>
        <w:numPr>
          <w:ilvl w:val="0"/>
          <w:numId w:val="56"/>
        </w:numPr>
        <w:autoSpaceDE w:val="0"/>
        <w:autoSpaceDN w:val="0"/>
        <w:adjustRightInd w:val="0"/>
        <w:spacing w:line="360" w:lineRule="auto"/>
        <w:ind w:left="1701" w:hanging="567"/>
        <w:jc w:val="both"/>
      </w:pPr>
      <w:r w:rsidRPr="009B4CC8">
        <w:t>Ministrar os encontros transmitidos ao vivo nas datas e horários estabelecidos pelo Coordenador do Curso;</w:t>
      </w:r>
    </w:p>
    <w:p w:rsidR="00C860B5" w:rsidRPr="009B4CC8" w:rsidRDefault="00C860B5" w:rsidP="009B4CC8">
      <w:pPr>
        <w:numPr>
          <w:ilvl w:val="0"/>
          <w:numId w:val="56"/>
        </w:numPr>
        <w:autoSpaceDE w:val="0"/>
        <w:autoSpaceDN w:val="0"/>
        <w:adjustRightInd w:val="0"/>
        <w:spacing w:line="360" w:lineRule="auto"/>
        <w:ind w:left="1701" w:hanging="567"/>
        <w:jc w:val="both"/>
      </w:pPr>
      <w:r w:rsidRPr="009B4CC8">
        <w:t xml:space="preserve">Considerar as orientações do professor </w:t>
      </w:r>
      <w:proofErr w:type="spellStart"/>
      <w:r w:rsidRPr="009B4CC8">
        <w:t>conteudista</w:t>
      </w:r>
      <w:proofErr w:type="spellEnd"/>
      <w:r w:rsidRPr="009B4CC8">
        <w:t xml:space="preserve"> quanto ao conteúdo e as atividades pertinentes ao processo de ensino-aprendizagem;</w:t>
      </w:r>
    </w:p>
    <w:p w:rsidR="00C860B5" w:rsidRPr="009B4CC8" w:rsidRDefault="00C860B5" w:rsidP="009B4CC8">
      <w:pPr>
        <w:numPr>
          <w:ilvl w:val="0"/>
          <w:numId w:val="56"/>
        </w:numPr>
        <w:autoSpaceDE w:val="0"/>
        <w:autoSpaceDN w:val="0"/>
        <w:adjustRightInd w:val="0"/>
        <w:spacing w:line="360" w:lineRule="auto"/>
        <w:ind w:left="1701" w:hanging="567"/>
        <w:jc w:val="both"/>
        <w:rPr>
          <w:rFonts w:eastAsia="Calibri"/>
          <w:lang w:eastAsia="en-US"/>
        </w:rPr>
      </w:pPr>
      <w:r w:rsidRPr="009B4CC8">
        <w:t>Participar das reuniões convocadas pela Coordenação de Núcleo de Cursos; e</w:t>
      </w:r>
    </w:p>
    <w:p w:rsidR="00C860B5" w:rsidRPr="009B4CC8" w:rsidRDefault="00C860B5" w:rsidP="009B4CC8">
      <w:pPr>
        <w:numPr>
          <w:ilvl w:val="0"/>
          <w:numId w:val="56"/>
        </w:numPr>
        <w:autoSpaceDE w:val="0"/>
        <w:autoSpaceDN w:val="0"/>
        <w:adjustRightInd w:val="0"/>
        <w:spacing w:line="360" w:lineRule="auto"/>
        <w:ind w:left="1701" w:hanging="567"/>
        <w:jc w:val="both"/>
        <w:rPr>
          <w:rFonts w:eastAsia="Calibri"/>
          <w:lang w:eastAsia="en-US"/>
        </w:rPr>
      </w:pPr>
      <w:r w:rsidRPr="009B4CC8">
        <w:t>Assinar termo de cessão à UNIPAR dos direitos do uso de imagem, no exercício de suas atividades na Universidade.</w:t>
      </w:r>
    </w:p>
    <w:p w:rsidR="00C860B5" w:rsidRPr="003F5C84" w:rsidRDefault="00C860B5" w:rsidP="00C860B5">
      <w:pPr>
        <w:widowControl w:val="0"/>
        <w:tabs>
          <w:tab w:val="left" w:pos="1418"/>
        </w:tabs>
        <w:autoSpaceDE w:val="0"/>
        <w:autoSpaceDN w:val="0"/>
        <w:adjustRightInd w:val="0"/>
        <w:spacing w:line="360" w:lineRule="auto"/>
        <w:ind w:left="1418" w:hanging="709"/>
        <w:jc w:val="both"/>
        <w:rPr>
          <w:sz w:val="16"/>
          <w:szCs w:val="16"/>
        </w:rPr>
      </w:pPr>
    </w:p>
    <w:p w:rsidR="00C860B5" w:rsidRPr="007E71AE" w:rsidRDefault="00C860B5" w:rsidP="00C860B5">
      <w:pPr>
        <w:widowControl w:val="0"/>
        <w:numPr>
          <w:ilvl w:val="0"/>
          <w:numId w:val="50"/>
        </w:numPr>
        <w:autoSpaceDE w:val="0"/>
        <w:autoSpaceDN w:val="0"/>
        <w:adjustRightInd w:val="0"/>
        <w:spacing w:line="360" w:lineRule="auto"/>
        <w:ind w:left="1134" w:hanging="425"/>
        <w:jc w:val="both"/>
        <w:rPr>
          <w:rFonts w:eastAsia="Calibri"/>
          <w:b/>
          <w:lang w:eastAsia="en-US"/>
        </w:rPr>
      </w:pPr>
      <w:r w:rsidRPr="007E71AE">
        <w:rPr>
          <w:rFonts w:eastAsia="Calibri"/>
          <w:b/>
          <w:bCs/>
          <w:lang w:eastAsia="en-US"/>
        </w:rPr>
        <w:t xml:space="preserve">Professor Convidado </w:t>
      </w:r>
    </w:p>
    <w:p w:rsidR="00C860B5" w:rsidRPr="007E71AE" w:rsidRDefault="00C860B5" w:rsidP="00C860B5">
      <w:pPr>
        <w:widowControl w:val="0"/>
        <w:autoSpaceDE w:val="0"/>
        <w:autoSpaceDN w:val="0"/>
        <w:adjustRightInd w:val="0"/>
        <w:spacing w:line="360" w:lineRule="auto"/>
        <w:ind w:left="1560"/>
        <w:jc w:val="both"/>
        <w:rPr>
          <w:rFonts w:eastAsia="Calibri"/>
          <w:b/>
          <w:sz w:val="4"/>
          <w:lang w:eastAsia="en-US"/>
        </w:rPr>
      </w:pPr>
    </w:p>
    <w:p w:rsidR="009B4CC8" w:rsidRDefault="00C860B5" w:rsidP="00C860B5">
      <w:pPr>
        <w:widowControl w:val="0"/>
        <w:autoSpaceDE w:val="0"/>
        <w:autoSpaceDN w:val="0"/>
        <w:adjustRightInd w:val="0"/>
        <w:spacing w:line="360" w:lineRule="auto"/>
        <w:ind w:firstLine="851"/>
        <w:jc w:val="both"/>
      </w:pPr>
      <w:r w:rsidRPr="009B4CC8">
        <w:t>O professor convidado é um profissional de notório saber, conceituado na área, com visibilidade no mercado e credibilidade entre os pares, convidado para disseminar o seu conhecimento entre os discentes. Sua ação é eventual, e pode ocorrer no encontro ao vivo transmitido via web (quando convidado pelo docente responsável pela aula), em aulas inaugurais (inclusive presenciais, no polo), semana de conhecimentos gerais e em atividades acadêmicas complementares, dentre outras possibilidades.</w:t>
      </w:r>
    </w:p>
    <w:p w:rsidR="00C860B5" w:rsidRPr="009B4CC8" w:rsidRDefault="00C860B5" w:rsidP="00C860B5">
      <w:pPr>
        <w:widowControl w:val="0"/>
        <w:autoSpaceDE w:val="0"/>
        <w:autoSpaceDN w:val="0"/>
        <w:adjustRightInd w:val="0"/>
        <w:spacing w:line="360" w:lineRule="auto"/>
        <w:ind w:firstLine="851"/>
        <w:jc w:val="both"/>
      </w:pPr>
      <w:r w:rsidRPr="009B4CC8">
        <w:lastRenderedPageBreak/>
        <w:t xml:space="preserve"> </w:t>
      </w:r>
    </w:p>
    <w:p w:rsidR="00C860B5" w:rsidRPr="007E71AE" w:rsidRDefault="00C860B5" w:rsidP="00C860B5">
      <w:pPr>
        <w:tabs>
          <w:tab w:val="left" w:pos="1418"/>
        </w:tabs>
        <w:autoSpaceDE w:val="0"/>
        <w:autoSpaceDN w:val="0"/>
        <w:adjustRightInd w:val="0"/>
        <w:ind w:firstLine="709"/>
        <w:jc w:val="both"/>
        <w:rPr>
          <w:rFonts w:eastAsia="Calibri"/>
          <w:b/>
          <w:bCs/>
          <w:lang w:eastAsia="en-US"/>
        </w:rPr>
      </w:pPr>
      <w:r w:rsidRPr="007E71AE">
        <w:rPr>
          <w:b/>
          <w:bCs/>
        </w:rPr>
        <w:t xml:space="preserve">6.2.5. Tutores </w:t>
      </w:r>
    </w:p>
    <w:p w:rsidR="00C860B5" w:rsidRPr="003F5C84" w:rsidRDefault="00C860B5" w:rsidP="00C860B5">
      <w:pPr>
        <w:tabs>
          <w:tab w:val="left" w:pos="1080"/>
        </w:tabs>
        <w:spacing w:line="360" w:lineRule="auto"/>
        <w:ind w:firstLine="709"/>
        <w:jc w:val="both"/>
        <w:rPr>
          <w:b/>
          <w:sz w:val="16"/>
          <w:szCs w:val="16"/>
        </w:rPr>
      </w:pPr>
    </w:p>
    <w:p w:rsidR="00C860B5" w:rsidRPr="007E71AE" w:rsidRDefault="00C860B5" w:rsidP="00C860B5">
      <w:pPr>
        <w:spacing w:line="360" w:lineRule="auto"/>
        <w:ind w:firstLine="851"/>
        <w:jc w:val="both"/>
        <w:rPr>
          <w:b/>
        </w:rPr>
      </w:pPr>
      <w:r w:rsidRPr="007E71AE">
        <w:t xml:space="preserve">Considerando que o papel da tutoria é mediar o processo de formação acadêmica dos futuros profissionais, a atividades de tutoria </w:t>
      </w:r>
      <w:r w:rsidRPr="007E71AE">
        <w:rPr>
          <w:rFonts w:eastAsia="Calibri"/>
          <w:lang w:eastAsia="en-US"/>
        </w:rPr>
        <w:t>da UNIPAR/EAD está organizada em duas modalidades: a distância e presencial.</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rsidR="00C860B5" w:rsidRPr="003F5C84" w:rsidRDefault="00C860B5" w:rsidP="00C860B5">
      <w:pPr>
        <w:spacing w:line="360" w:lineRule="auto"/>
        <w:ind w:firstLine="709"/>
        <w:jc w:val="both"/>
        <w:rPr>
          <w:rFonts w:eastAsia="Calibri"/>
          <w:sz w:val="16"/>
          <w:szCs w:val="16"/>
          <w:lang w:eastAsia="en-US"/>
        </w:rPr>
      </w:pPr>
    </w:p>
    <w:p w:rsidR="00C860B5" w:rsidRPr="007E71AE" w:rsidRDefault="00C860B5" w:rsidP="00C860B5">
      <w:pPr>
        <w:pStyle w:val="PargrafodaLista"/>
        <w:widowControl w:val="0"/>
        <w:tabs>
          <w:tab w:val="left" w:pos="1418"/>
        </w:tabs>
        <w:autoSpaceDE w:val="0"/>
        <w:autoSpaceDN w:val="0"/>
        <w:adjustRightInd w:val="0"/>
        <w:spacing w:line="360" w:lineRule="auto"/>
        <w:ind w:left="1785" w:hanging="934"/>
        <w:jc w:val="both"/>
        <w:rPr>
          <w:rFonts w:eastAsia="Calibri"/>
          <w:lang w:eastAsia="en-US"/>
        </w:rPr>
      </w:pPr>
      <w:r w:rsidRPr="007E71AE">
        <w:rPr>
          <w:b/>
          <w:bCs/>
        </w:rPr>
        <w:t xml:space="preserve">6.2.5.1. </w:t>
      </w:r>
      <w:r w:rsidRPr="007E71AE">
        <w:rPr>
          <w:rFonts w:eastAsia="Calibri"/>
          <w:b/>
          <w:bCs/>
          <w:lang w:eastAsia="en-US"/>
        </w:rPr>
        <w:t>Tutor Mediador</w:t>
      </w:r>
    </w:p>
    <w:p w:rsidR="00C860B5" w:rsidRPr="007E71AE" w:rsidRDefault="00C860B5" w:rsidP="00C860B5">
      <w:pPr>
        <w:widowControl w:val="0"/>
        <w:tabs>
          <w:tab w:val="left" w:pos="993"/>
        </w:tabs>
        <w:autoSpaceDE w:val="0"/>
        <w:autoSpaceDN w:val="0"/>
        <w:adjustRightInd w:val="0"/>
        <w:spacing w:line="360" w:lineRule="auto"/>
        <w:ind w:left="1276"/>
        <w:jc w:val="both"/>
        <w:rPr>
          <w:rFonts w:eastAsia="Calibri"/>
          <w:sz w:val="6"/>
          <w:lang w:eastAsia="en-US"/>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tutor </w:t>
      </w:r>
      <w:r w:rsidRPr="007E71AE">
        <w:rPr>
          <w:rFonts w:eastAsia="Calibri"/>
          <w:lang w:eastAsia="en-US"/>
        </w:rPr>
        <w:t xml:space="preserve">mediador </w:t>
      </w:r>
      <w:r w:rsidRPr="007E71AE">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7E71AE">
        <w:rPr>
          <w:rFonts w:eastAsia="Calibri"/>
          <w:lang w:eastAsia="en-US"/>
        </w:rPr>
        <w:t xml:space="preserve">ou seja, encontra-se na sede da instituição, mediando a construção do conhecimento com acadêmicos que se encontram geograficamente distantes, através dos recursos de comunicação </w:t>
      </w:r>
      <w:r w:rsidRPr="007E71AE">
        <w:rPr>
          <w:rFonts w:eastAsia="Calibri"/>
          <w:i/>
          <w:lang w:eastAsia="en-US"/>
        </w:rPr>
        <w:t>on-line</w:t>
      </w:r>
      <w:r w:rsidRPr="007E71AE">
        <w:rPr>
          <w:rFonts w:eastAsia="Calibri"/>
          <w:lang w:eastAsia="en-US"/>
        </w:rPr>
        <w:t xml:space="preserve"> disponíveis no AVA. </w:t>
      </w:r>
      <w:r w:rsidRPr="007E71AE">
        <w:t xml:space="preserve">Precisa ter conhecimento do conteúdo da disciplina em que atua e domínio das técnicas indicadas para o desenvolvimento da ação docente em suas diversas formas e estilos. </w:t>
      </w:r>
    </w:p>
    <w:p w:rsidR="00C860B5" w:rsidRPr="007E71AE" w:rsidRDefault="00C860B5" w:rsidP="00C860B5">
      <w:pPr>
        <w:widowControl w:val="0"/>
        <w:autoSpaceDE w:val="0"/>
        <w:autoSpaceDN w:val="0"/>
        <w:adjustRightInd w:val="0"/>
        <w:spacing w:line="360" w:lineRule="auto"/>
        <w:ind w:firstLine="851"/>
        <w:jc w:val="both"/>
      </w:pPr>
      <w:r w:rsidRPr="007E71AE">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rsidR="00C860B5" w:rsidRPr="007E71AE" w:rsidRDefault="00C860B5" w:rsidP="00C860B5">
      <w:pPr>
        <w:tabs>
          <w:tab w:val="left" w:pos="709"/>
        </w:tabs>
        <w:ind w:left="709"/>
      </w:pPr>
      <w:r w:rsidRPr="007E71AE">
        <w:lastRenderedPageBreak/>
        <w:t>Ao Tutor Mediador cabe:</w:t>
      </w:r>
    </w:p>
    <w:p w:rsidR="00C860B5" w:rsidRPr="007E71AE" w:rsidRDefault="00C860B5" w:rsidP="00C860B5">
      <w:pPr>
        <w:tabs>
          <w:tab w:val="left" w:pos="709"/>
        </w:tabs>
        <w:ind w:left="709"/>
        <w:rPr>
          <w:b/>
          <w:sz w:val="10"/>
        </w:rPr>
      </w:pP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dirimir</w:t>
      </w:r>
      <w:proofErr w:type="gramEnd"/>
      <w:r w:rsidRPr="009B4CC8">
        <w:t xml:space="preserve"> as dúvidas dos acadêmicos em relação ao conteúdo das disciplinas, das atividades propostas, do ambiente virtual de aprendizagem, da organização geral do curso, entre outros;</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realizar</w:t>
      </w:r>
      <w:proofErr w:type="gramEnd"/>
      <w:r w:rsidRPr="009B4CC8">
        <w:t xml:space="preserve"> os atendimentos acadêmicos e solicitar ao professor </w:t>
      </w:r>
      <w:proofErr w:type="spellStart"/>
      <w:r w:rsidRPr="009B4CC8">
        <w:t>conteudista</w:t>
      </w:r>
      <w:proofErr w:type="spellEnd"/>
      <w:r w:rsidRPr="009B4CC8">
        <w:t xml:space="preserve"> e/ou ao professor formador, quando necessário, esclarecimentos adicionais;</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fornecer</w:t>
      </w:r>
      <w:proofErr w:type="gramEnd"/>
      <w:r w:rsidRPr="009B4CC8">
        <w:t xml:space="preserve"> informações complementares sobre os conteúdos apresentados no material didático;</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prestar</w:t>
      </w:r>
      <w:proofErr w:type="gramEnd"/>
      <w:r w:rsidRPr="009B4CC8">
        <w:t xml:space="preserve"> esclarecimentos sobre a realização das atividades propostas no material didático, tais como a </w:t>
      </w:r>
      <w:proofErr w:type="spellStart"/>
      <w:r w:rsidRPr="009B4CC8">
        <w:t>autoavaliação</w:t>
      </w:r>
      <w:proofErr w:type="spellEnd"/>
      <w:r w:rsidRPr="009B4CC8">
        <w:t>, os exercícios de fixação de conteúdo e as atividades práticas, que não exijam a presença do professor nem de locais específicos para a sua realização;</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promover</w:t>
      </w:r>
      <w:proofErr w:type="gramEnd"/>
      <w:r w:rsidRPr="009B4CC8">
        <w:t xml:space="preserve"> e mediar a discussão nos fóruns, </w:t>
      </w:r>
      <w:r w:rsidRPr="009B4CC8">
        <w:rPr>
          <w:i/>
        </w:rPr>
        <w:t>chat</w:t>
      </w:r>
      <w:r w:rsidRPr="009B4CC8">
        <w:t xml:space="preserve"> durante as aulas ao vivo, entre outros;</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solicitar</w:t>
      </w:r>
      <w:proofErr w:type="gramEnd"/>
      <w:r w:rsidRPr="009B4CC8">
        <w:t xml:space="preserve"> e gerenciar a postagem no Ambiente Virtual de Aprendizagem (AVA) dos trabalhos acadêmicos, fóruns ou relatórios concernentes às atividades propostas, conforme o calendário acadêmico e o cronograma da disciplina;</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acompanhar</w:t>
      </w:r>
      <w:proofErr w:type="gramEnd"/>
      <w:r w:rsidRPr="009B4CC8">
        <w:t xml:space="preserve"> individualmente cada aluno, estimulando-o a prosseguir seus estudos;</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enviar</w:t>
      </w:r>
      <w:proofErr w:type="gramEnd"/>
      <w:r w:rsidRPr="009B4CC8">
        <w:t xml:space="preserve"> aos alunos comunicados e/ou lembretes sobre as atividades a serem cumpridas conforme o cronograma da disciplina;</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contatar</w:t>
      </w:r>
      <w:proofErr w:type="gramEnd"/>
      <w:r w:rsidRPr="009B4CC8">
        <w:t xml:space="preserve"> os acadêmicos que estiverem ausentes das atividades do curso, para evitar evasão;</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corrigir</w:t>
      </w:r>
      <w:proofErr w:type="gramEnd"/>
      <w:r w:rsidRPr="009B4CC8">
        <w:t xml:space="preserve"> as avaliações, atividades, fóruns, relatórios e/ou os trabalhos acadêmicos propostos;</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organizar</w:t>
      </w:r>
      <w:proofErr w:type="gramEnd"/>
      <w:r w:rsidRPr="009B4CC8">
        <w:t xml:space="preserve"> e executar as atividades acadêmicas das turmas sob sua responsabilidade, realizando o devido controle da participação discente nessas atividades;</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manter</w:t>
      </w:r>
      <w:proofErr w:type="gramEnd"/>
      <w:r w:rsidRPr="009B4CC8">
        <w:t xml:space="preserve"> arquivo de todas as mensagens trocadas com os alunos das turmas sob sua responsabilidade, bem como efetuar o registro circunstanciado das tutorias realizadas; </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expor</w:t>
      </w:r>
      <w:proofErr w:type="gramEnd"/>
      <w:r w:rsidRPr="009B4CC8">
        <w:t xml:space="preserve"> as razões que dificultam ao aluno a assimilação dos conteúdos ou o cumprimento das atividades propostas no material didático;</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apresentar</w:t>
      </w:r>
      <w:proofErr w:type="gramEnd"/>
      <w:r w:rsidRPr="009B4CC8">
        <w:t xml:space="preserve"> sugestões sobre o material didático em si ou sobre o seu conteúdo;</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lastRenderedPageBreak/>
        <w:t>manter</w:t>
      </w:r>
      <w:proofErr w:type="gramEnd"/>
      <w:r w:rsidRPr="009B4CC8">
        <w:t xml:space="preserve"> com cada aluno bom relacionamento acadêmico e clima cordial de comunicação, incentivando-o à realização regular do seu </w:t>
      </w:r>
      <w:proofErr w:type="spellStart"/>
      <w:r w:rsidRPr="009B4CC8">
        <w:t>autoestudo</w:t>
      </w:r>
      <w:proofErr w:type="spellEnd"/>
      <w:r w:rsidRPr="009B4CC8">
        <w:t>, com organização e eficiência;</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buscar</w:t>
      </w:r>
      <w:proofErr w:type="gramEnd"/>
      <w:r w:rsidRPr="009B4CC8">
        <w:t>, junto ao Coordenador de Núcleo de Cursos, orientações para as providências que se fizerem necessárias visando a solução dos problemas encontrados durante o cumprimento da disciplina; e</w:t>
      </w:r>
    </w:p>
    <w:p w:rsidR="00C860B5" w:rsidRPr="009B4CC8" w:rsidRDefault="00C860B5" w:rsidP="009B4CC8">
      <w:pPr>
        <w:numPr>
          <w:ilvl w:val="0"/>
          <w:numId w:val="57"/>
        </w:numPr>
        <w:tabs>
          <w:tab w:val="clear" w:pos="1712"/>
        </w:tabs>
        <w:spacing w:line="360" w:lineRule="auto"/>
        <w:ind w:left="1560" w:hanging="567"/>
        <w:jc w:val="both"/>
      </w:pPr>
      <w:proofErr w:type="gramStart"/>
      <w:r w:rsidRPr="009B4CC8">
        <w:t>seguir</w:t>
      </w:r>
      <w:proofErr w:type="gramEnd"/>
      <w:r w:rsidRPr="009B4CC8">
        <w:t xml:space="preserve"> as orientações da Diretoria Executiva de Gestão da Educação a Distância (DEGEAD) para a realização eficiente das tutorias e cumprir os horários estabelecidos para tal pela Coordenação de Núcleo de Cursos.</w:t>
      </w:r>
    </w:p>
    <w:p w:rsidR="00C860B5" w:rsidRDefault="00C860B5" w:rsidP="00C860B5">
      <w:pPr>
        <w:spacing w:line="360" w:lineRule="auto"/>
        <w:ind w:firstLine="851"/>
        <w:jc w:val="both"/>
        <w:rPr>
          <w:rFonts w:eastAsia="Calibri"/>
          <w:lang w:eastAsia="en-US"/>
        </w:rPr>
      </w:pPr>
      <w:r w:rsidRPr="007E71AE">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rsidR="00F02C42" w:rsidRPr="007E71AE" w:rsidRDefault="00F02C42" w:rsidP="00C860B5">
      <w:pPr>
        <w:spacing w:line="360" w:lineRule="auto"/>
        <w:ind w:firstLine="851"/>
        <w:jc w:val="both"/>
        <w:rPr>
          <w:rFonts w:eastAsia="Calibri"/>
          <w:lang w:eastAsia="en-US"/>
        </w:rPr>
      </w:pPr>
    </w:p>
    <w:p w:rsidR="00C860B5" w:rsidRPr="003F5C84" w:rsidRDefault="00C860B5" w:rsidP="00C860B5">
      <w:pPr>
        <w:widowControl w:val="0"/>
        <w:autoSpaceDE w:val="0"/>
        <w:autoSpaceDN w:val="0"/>
        <w:adjustRightInd w:val="0"/>
        <w:spacing w:line="360" w:lineRule="auto"/>
        <w:ind w:firstLine="709"/>
        <w:jc w:val="both"/>
        <w:rPr>
          <w:sz w:val="2"/>
          <w:szCs w:val="16"/>
        </w:rPr>
      </w:pPr>
    </w:p>
    <w:p w:rsidR="00C860B5" w:rsidRPr="007E71AE" w:rsidRDefault="00C860B5" w:rsidP="00C860B5">
      <w:pPr>
        <w:widowControl w:val="0"/>
        <w:tabs>
          <w:tab w:val="left" w:pos="993"/>
        </w:tabs>
        <w:autoSpaceDE w:val="0"/>
        <w:autoSpaceDN w:val="0"/>
        <w:adjustRightInd w:val="0"/>
        <w:spacing w:line="360" w:lineRule="auto"/>
        <w:ind w:left="1425" w:hanging="7"/>
        <w:jc w:val="both"/>
        <w:rPr>
          <w:rFonts w:eastAsia="Calibri"/>
          <w:b/>
          <w:bCs/>
          <w:lang w:eastAsia="en-US"/>
        </w:rPr>
      </w:pPr>
      <w:r w:rsidRPr="007E71AE">
        <w:rPr>
          <w:b/>
          <w:bCs/>
        </w:rPr>
        <w:t xml:space="preserve">6.2.5.2. </w:t>
      </w:r>
      <w:r w:rsidRPr="007E71AE">
        <w:rPr>
          <w:rFonts w:eastAsia="Calibri"/>
          <w:b/>
          <w:bCs/>
          <w:lang w:eastAsia="en-US"/>
        </w:rPr>
        <w:t xml:space="preserve">Tutor Presencial </w:t>
      </w:r>
    </w:p>
    <w:p w:rsidR="00C860B5" w:rsidRPr="003F5C84" w:rsidRDefault="00C860B5" w:rsidP="00C860B5">
      <w:pPr>
        <w:widowControl w:val="0"/>
        <w:tabs>
          <w:tab w:val="left" w:pos="993"/>
        </w:tabs>
        <w:autoSpaceDE w:val="0"/>
        <w:autoSpaceDN w:val="0"/>
        <w:adjustRightInd w:val="0"/>
        <w:spacing w:line="360" w:lineRule="auto"/>
        <w:ind w:left="1425" w:hanging="716"/>
        <w:jc w:val="both"/>
        <w:rPr>
          <w:rFonts w:eastAsia="Calibri"/>
          <w:b/>
          <w:bCs/>
          <w:sz w:val="2"/>
          <w:szCs w:val="16"/>
          <w:lang w:eastAsia="en-US"/>
        </w:rPr>
      </w:pPr>
    </w:p>
    <w:p w:rsidR="00C860B5" w:rsidRPr="007E71AE" w:rsidRDefault="00C860B5" w:rsidP="00C860B5">
      <w:pPr>
        <w:autoSpaceDE w:val="0"/>
        <w:autoSpaceDN w:val="0"/>
        <w:adjustRightInd w:val="0"/>
        <w:spacing w:line="360" w:lineRule="auto"/>
        <w:ind w:firstLine="851"/>
        <w:jc w:val="both"/>
      </w:pPr>
      <w:r w:rsidRPr="007E71AE">
        <w:rPr>
          <w:lang w:eastAsia="ja-JP"/>
        </w:rPr>
        <w:t xml:space="preserve">O tutor presencial atua no local destinado às atividades presenciais, sendo </w:t>
      </w:r>
      <w:r w:rsidRPr="007E71AE">
        <w:t>responsável pelo atendimento aos alunos nos polos</w:t>
      </w:r>
      <w:r w:rsidRPr="007E71AE">
        <w:rPr>
          <w:rFonts w:eastAsia="Calibri"/>
          <w:lang w:eastAsia="en-US"/>
        </w:rPr>
        <w:t xml:space="preserve"> nos quais o aluno está matriculado</w:t>
      </w:r>
      <w:r w:rsidRPr="007E71AE">
        <w:t xml:space="preserve">. </w:t>
      </w:r>
    </w:p>
    <w:p w:rsidR="00C860B5" w:rsidRPr="007E71AE" w:rsidRDefault="00C860B5" w:rsidP="00C860B5">
      <w:pPr>
        <w:tabs>
          <w:tab w:val="left" w:pos="709"/>
        </w:tabs>
        <w:spacing w:line="360" w:lineRule="auto"/>
        <w:ind w:firstLine="851"/>
        <w:jc w:val="both"/>
      </w:pPr>
      <w:r w:rsidRPr="007E71AE">
        <w:t>Ao Tutor Presencial cabe:</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mediar</w:t>
      </w:r>
      <w:proofErr w:type="gramEnd"/>
      <w:r w:rsidRPr="00F02C42">
        <w:t xml:space="preserve"> e estimular as relações sociais entre os acadêmicos, quando estiverem presentes no polo de apoio presencial;</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organizar</w:t>
      </w:r>
      <w:proofErr w:type="gramEnd"/>
      <w:r w:rsidRPr="00F02C42">
        <w:t>, conduzir e acolher os grupos de estudos formados pelos acadêmicos no polo de apoio presencial;</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participar</w:t>
      </w:r>
      <w:proofErr w:type="gramEnd"/>
      <w:r w:rsidRPr="00F02C42">
        <w:t xml:space="preserve"> das atividades promovidas pelo Curso, acolhendo os acadêmicos e convidados presentes no polo de apoio presencial;</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orientar</w:t>
      </w:r>
      <w:proofErr w:type="gramEnd"/>
      <w:r w:rsidRPr="00F02C42">
        <w:t xml:space="preserve"> os acadêmicos que apresentarem dificuldades na utilização do ambiente virtual de aprendizagem (AVA) adotado pela UNIPAR e dos recursos tecnológicos disponíveis no polo de apoio presencial;</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auxiliar</w:t>
      </w:r>
      <w:proofErr w:type="gramEnd"/>
      <w:r w:rsidRPr="00F02C42">
        <w:t xml:space="preserve"> os acadêmicos com dificuldades para entrar em contato com a sede da UNIPAR/EAD; </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encaminhar</w:t>
      </w:r>
      <w:proofErr w:type="gramEnd"/>
      <w:r w:rsidRPr="00F02C42">
        <w:t xml:space="preserve"> os acadêmicos ao tutor mediador para aprofundamento e/ou esclarecimentos de dúvidas sobre os conteúdos das disciplinas do Curso;</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lastRenderedPageBreak/>
        <w:t>cumprir</w:t>
      </w:r>
      <w:proofErr w:type="gramEnd"/>
      <w:r w:rsidRPr="00F02C42">
        <w:t xml:space="preserve"> as orientações dos Coordenadores de </w:t>
      </w:r>
      <w:r w:rsidR="00521C67" w:rsidRPr="00F02C42">
        <w:t>Núcleo</w:t>
      </w:r>
      <w:r w:rsidRPr="00F02C42">
        <w:t xml:space="preserve"> e tutores mediadores da UNIPAR/EAD (Sede), quanto às rotinas acadêmicas;</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orientar</w:t>
      </w:r>
      <w:proofErr w:type="gramEnd"/>
      <w:r w:rsidRPr="00F02C42">
        <w:t xml:space="preserve"> o acadêmico quanto ao estudo na modalidade de educação a distância, estimulando e mostrando a necessidade de se adquirir autonomia na construção de seu conhecimento;</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estimular</w:t>
      </w:r>
      <w:proofErr w:type="gramEnd"/>
      <w:r w:rsidRPr="00F02C42">
        <w:t xml:space="preserve"> e auxiliar os acadêmicos na busca de complementação dos conteúdos abordados em bibliotecas virtuais e/ou do polo de apoio presencial (física);</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acompanhar</w:t>
      </w:r>
      <w:proofErr w:type="gramEnd"/>
      <w:r w:rsidRPr="00F02C42">
        <w:t xml:space="preserve"> o acesso do aluno ao AVA e suas postagens, contatando aqueles que estiverem ausentes das atividades do curso, para evitar evasão;</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executar</w:t>
      </w:r>
      <w:proofErr w:type="gramEnd"/>
      <w:r w:rsidRPr="00F02C42">
        <w:t xml:space="preserve"> o processo de aplicação das avaliações presenciais obrigatórias, desde o recebimento das provas fornecidas pela UNIPAR/EAD (Sede), controle da lista de presenças, aplicação aos acadêmicos e devolução para a correção pelos tutores mediadores, com autonomia para recolher a prova ou registrar ocorrência em casos de fraudes;</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realizar</w:t>
      </w:r>
      <w:proofErr w:type="gramEnd"/>
      <w:r w:rsidRPr="00F02C42">
        <w:t xml:space="preserve"> as atividades previstas no planejamento da tutoria presencial;</w:t>
      </w:r>
    </w:p>
    <w:p w:rsidR="00C860B5" w:rsidRPr="00F02C42" w:rsidRDefault="00C860B5" w:rsidP="00F02C42">
      <w:pPr>
        <w:numPr>
          <w:ilvl w:val="0"/>
          <w:numId w:val="58"/>
        </w:numPr>
        <w:autoSpaceDE w:val="0"/>
        <w:autoSpaceDN w:val="0"/>
        <w:adjustRightInd w:val="0"/>
        <w:spacing w:line="360" w:lineRule="auto"/>
        <w:ind w:left="1843" w:hanging="709"/>
        <w:contextualSpacing/>
        <w:jc w:val="both"/>
      </w:pPr>
      <w:proofErr w:type="gramStart"/>
      <w:r w:rsidRPr="00F02C42">
        <w:t>participar</w:t>
      </w:r>
      <w:proofErr w:type="gramEnd"/>
      <w:r w:rsidRPr="00F02C42">
        <w:t xml:space="preserve"> das atividades de capacitação e atualização promovidas pela UNIPAR/EAD (Sede);</w:t>
      </w:r>
    </w:p>
    <w:p w:rsidR="00C860B5" w:rsidRPr="00F02C42" w:rsidRDefault="00C860B5" w:rsidP="00F02C42">
      <w:pPr>
        <w:numPr>
          <w:ilvl w:val="0"/>
          <w:numId w:val="58"/>
        </w:numPr>
        <w:autoSpaceDE w:val="0"/>
        <w:autoSpaceDN w:val="0"/>
        <w:adjustRightInd w:val="0"/>
        <w:spacing w:line="360" w:lineRule="auto"/>
        <w:ind w:left="1843" w:hanging="709"/>
        <w:contextualSpacing/>
        <w:jc w:val="both"/>
        <w:rPr>
          <w:rFonts w:eastAsia="Calibri"/>
          <w:lang w:eastAsia="en-US"/>
        </w:rPr>
      </w:pPr>
      <w:proofErr w:type="gramStart"/>
      <w:r w:rsidRPr="00F02C42">
        <w:t>cumprir</w:t>
      </w:r>
      <w:proofErr w:type="gramEnd"/>
      <w:r w:rsidRPr="00F02C42">
        <w:t xml:space="preserve"> com pontualidade os horários de atendimento, de acordo com o estabelecido pela DEGEAD; e</w:t>
      </w:r>
    </w:p>
    <w:p w:rsidR="00C860B5" w:rsidRPr="00F02C42" w:rsidRDefault="00C860B5" w:rsidP="00F02C42">
      <w:pPr>
        <w:numPr>
          <w:ilvl w:val="0"/>
          <w:numId w:val="58"/>
        </w:numPr>
        <w:autoSpaceDE w:val="0"/>
        <w:autoSpaceDN w:val="0"/>
        <w:adjustRightInd w:val="0"/>
        <w:spacing w:line="360" w:lineRule="auto"/>
        <w:ind w:left="1843" w:hanging="709"/>
        <w:contextualSpacing/>
        <w:jc w:val="both"/>
        <w:rPr>
          <w:rFonts w:eastAsia="Calibri"/>
          <w:lang w:eastAsia="en-US"/>
        </w:rPr>
      </w:pPr>
      <w:proofErr w:type="gramStart"/>
      <w:r w:rsidRPr="00F02C42">
        <w:t>participar</w:t>
      </w:r>
      <w:proofErr w:type="gramEnd"/>
      <w:r w:rsidRPr="00F02C42">
        <w:t xml:space="preserve"> de reuniões previamente agendadas, presenciais ou virtuais, com a equipe da UNIPAR/EAD (Sede).</w:t>
      </w:r>
    </w:p>
    <w:p w:rsidR="00C860B5" w:rsidRPr="007E71AE" w:rsidRDefault="00C860B5" w:rsidP="00C860B5">
      <w:pPr>
        <w:widowControl w:val="0"/>
        <w:autoSpaceDE w:val="0"/>
        <w:autoSpaceDN w:val="0"/>
        <w:adjustRightInd w:val="0"/>
        <w:spacing w:line="360" w:lineRule="auto"/>
        <w:ind w:firstLine="851"/>
        <w:jc w:val="both"/>
      </w:pPr>
      <w:r w:rsidRPr="007E71AE">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Coordenador do Núcleo de Curso para questões relacionadas à metodologia e à progressão acadêmica do curso. </w:t>
      </w:r>
    </w:p>
    <w:p w:rsidR="00C860B5" w:rsidRDefault="00C860B5" w:rsidP="00C860B5">
      <w:pPr>
        <w:spacing w:line="360" w:lineRule="auto"/>
        <w:ind w:firstLine="851"/>
        <w:jc w:val="both"/>
        <w:rPr>
          <w:rFonts w:eastAsia="Calibri"/>
          <w:lang w:eastAsia="en-US"/>
        </w:rPr>
      </w:pPr>
      <w:r w:rsidRPr="007E71AE">
        <w:rPr>
          <w:rFonts w:eastAsia="Calibri"/>
          <w:lang w:eastAsia="en-US"/>
        </w:rPr>
        <w:t>Nesse sentido, as atividades de tutoria presencial organizadas pela UNIPAR/EAD colaboram para qualificar o processo de formação do aluno e também constituem um elo entre o aluno e a instituição de ensino.</w:t>
      </w:r>
    </w:p>
    <w:p w:rsidR="00453888" w:rsidRPr="007E71AE" w:rsidRDefault="00453888" w:rsidP="00C860B5">
      <w:pPr>
        <w:spacing w:line="360" w:lineRule="auto"/>
        <w:ind w:firstLine="851"/>
        <w:jc w:val="both"/>
        <w:rPr>
          <w:rFonts w:eastAsia="Calibri"/>
          <w:lang w:eastAsia="en-US"/>
        </w:rPr>
      </w:pPr>
    </w:p>
    <w:p w:rsidR="00C860B5" w:rsidRPr="003F5C84" w:rsidRDefault="00C860B5" w:rsidP="00C860B5">
      <w:pPr>
        <w:spacing w:line="360" w:lineRule="auto"/>
        <w:ind w:left="284" w:hanging="284"/>
        <w:jc w:val="both"/>
        <w:rPr>
          <w:rFonts w:eastAsia="Calibri"/>
          <w:sz w:val="2"/>
          <w:szCs w:val="16"/>
          <w:lang w:eastAsia="en-US"/>
        </w:rPr>
      </w:pPr>
    </w:p>
    <w:p w:rsidR="00C860B5" w:rsidRPr="00F02C42" w:rsidRDefault="00C860B5" w:rsidP="00C860B5">
      <w:pPr>
        <w:autoSpaceDE w:val="0"/>
        <w:autoSpaceDN w:val="0"/>
        <w:adjustRightInd w:val="0"/>
        <w:spacing w:line="360" w:lineRule="auto"/>
        <w:ind w:left="1418" w:hanging="709"/>
        <w:jc w:val="both"/>
        <w:rPr>
          <w:b/>
        </w:rPr>
      </w:pPr>
      <w:r w:rsidRPr="00F02C42">
        <w:rPr>
          <w:b/>
          <w:bCs/>
        </w:rPr>
        <w:t xml:space="preserve">6.2.6. </w:t>
      </w:r>
      <w:r w:rsidR="00A249B3" w:rsidRPr="00F02C42">
        <w:rPr>
          <w:b/>
          <w:lang w:eastAsia="ja-JP"/>
        </w:rPr>
        <w:t>Corpo</w:t>
      </w:r>
      <w:r w:rsidRPr="00F02C42">
        <w:rPr>
          <w:b/>
          <w:lang w:eastAsia="ja-JP"/>
        </w:rPr>
        <w:t xml:space="preserve"> Técnico-Administrativo</w:t>
      </w:r>
      <w:r w:rsidRPr="00F02C42">
        <w:t xml:space="preserve"> </w:t>
      </w:r>
      <w:r w:rsidRPr="00F02C42">
        <w:rPr>
          <w:b/>
        </w:rPr>
        <w:t xml:space="preserve">de Produção </w:t>
      </w:r>
    </w:p>
    <w:p w:rsidR="00C860B5" w:rsidRPr="007E71AE" w:rsidRDefault="00C860B5" w:rsidP="00C860B5">
      <w:pPr>
        <w:autoSpaceDE w:val="0"/>
        <w:autoSpaceDN w:val="0"/>
        <w:adjustRightInd w:val="0"/>
        <w:spacing w:line="360" w:lineRule="auto"/>
        <w:ind w:firstLine="709"/>
        <w:jc w:val="both"/>
        <w:rPr>
          <w:b/>
          <w:sz w:val="4"/>
        </w:rPr>
      </w:pPr>
    </w:p>
    <w:p w:rsidR="00C860B5" w:rsidRPr="007E71AE" w:rsidRDefault="00C860B5" w:rsidP="00C860B5">
      <w:pPr>
        <w:autoSpaceDE w:val="0"/>
        <w:autoSpaceDN w:val="0"/>
        <w:adjustRightInd w:val="0"/>
        <w:spacing w:line="360" w:lineRule="auto"/>
        <w:ind w:firstLine="851"/>
        <w:jc w:val="both"/>
      </w:pPr>
      <w:r w:rsidRPr="007E71AE">
        <w:lastRenderedPageBreak/>
        <w:t xml:space="preserve">Esta equipe tem como função acompanhar o desenvolvimento e viabilizar as ações para a produção dos materiais didáticos e as funções técnicas para produção e manutenção das </w:t>
      </w:r>
      <w:proofErr w:type="spellStart"/>
      <w:r w:rsidRPr="007E71AE">
        <w:t>TICs</w:t>
      </w:r>
      <w:proofErr w:type="spellEnd"/>
      <w:r w:rsidRPr="007E71AE">
        <w:t xml:space="preserve"> utilizadas no curso.</w:t>
      </w:r>
    </w:p>
    <w:p w:rsidR="00C860B5" w:rsidRPr="007E71AE" w:rsidRDefault="00C860B5" w:rsidP="00C860B5">
      <w:pPr>
        <w:autoSpaceDE w:val="0"/>
        <w:autoSpaceDN w:val="0"/>
        <w:adjustRightInd w:val="0"/>
        <w:ind w:firstLine="709"/>
        <w:jc w:val="both"/>
        <w:rPr>
          <w:b/>
          <w:bCs/>
          <w:sz w:val="10"/>
        </w:rPr>
      </w:pPr>
    </w:p>
    <w:p w:rsidR="00C860B5" w:rsidRPr="007E71AE" w:rsidRDefault="00C860B5" w:rsidP="00C860B5">
      <w:pPr>
        <w:autoSpaceDE w:val="0"/>
        <w:autoSpaceDN w:val="0"/>
        <w:adjustRightInd w:val="0"/>
        <w:ind w:firstLine="1418"/>
        <w:jc w:val="both"/>
        <w:rPr>
          <w:b/>
          <w:bCs/>
        </w:rPr>
      </w:pPr>
      <w:r w:rsidRPr="007E71AE">
        <w:rPr>
          <w:b/>
          <w:bCs/>
        </w:rPr>
        <w:t xml:space="preserve">6.2.6.1. Equipe de Produção de Materiais </w:t>
      </w:r>
    </w:p>
    <w:p w:rsidR="00C860B5" w:rsidRPr="007E71AE" w:rsidRDefault="00C860B5" w:rsidP="00C860B5">
      <w:pPr>
        <w:autoSpaceDE w:val="0"/>
        <w:autoSpaceDN w:val="0"/>
        <w:adjustRightInd w:val="0"/>
        <w:ind w:firstLine="1418"/>
        <w:jc w:val="both"/>
        <w:rPr>
          <w:b/>
          <w:bCs/>
          <w:sz w:val="10"/>
        </w:rPr>
      </w:pPr>
    </w:p>
    <w:p w:rsidR="00C860B5" w:rsidRPr="007E71AE" w:rsidRDefault="00C860B5" w:rsidP="00C860B5">
      <w:pPr>
        <w:widowControl w:val="0"/>
        <w:autoSpaceDE w:val="0"/>
        <w:autoSpaceDN w:val="0"/>
        <w:adjustRightInd w:val="0"/>
        <w:spacing w:line="360" w:lineRule="auto"/>
        <w:ind w:firstLine="851"/>
        <w:jc w:val="both"/>
      </w:pPr>
      <w:r w:rsidRPr="007E71AE">
        <w:t xml:space="preserve">A UNIPAR/EAD possui equipe própria e/ou terceirizada para desenvolvimento e produção de conteúdo online, responsável pela transformação dos originais oriundos do professor </w:t>
      </w:r>
      <w:proofErr w:type="spellStart"/>
      <w:r w:rsidRPr="007E71AE">
        <w:t>conteudista</w:t>
      </w:r>
      <w:proofErr w:type="spellEnd"/>
      <w:r w:rsidRPr="007E71AE">
        <w:t xml:space="preserve"> em conteúdo interativo, dialógico, com amplo emprego de tecnologia e objetos de aprendizagem.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produção de materiais didáticos é responsável por: </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rPr>
          <w:rFonts w:eastAsia="Calibri"/>
          <w:lang w:eastAsia="en-US"/>
        </w:rPr>
        <w:t>acompanhar</w:t>
      </w:r>
      <w:proofErr w:type="gramEnd"/>
      <w:r w:rsidRPr="00F02C42">
        <w:rPr>
          <w:rFonts w:eastAsia="Calibri"/>
          <w:lang w:eastAsia="en-US"/>
        </w:rPr>
        <w:t xml:space="preserve"> e dar suporte aos professores na produção do material didático; </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rPr>
          <w:rFonts w:eastAsia="Calibri"/>
          <w:lang w:eastAsia="en-US"/>
        </w:rPr>
        <w:t>estipular</w:t>
      </w:r>
      <w:proofErr w:type="gramEnd"/>
      <w:r w:rsidRPr="00F02C42">
        <w:rPr>
          <w:rFonts w:eastAsia="Calibri"/>
          <w:lang w:eastAsia="en-US"/>
        </w:rPr>
        <w:t xml:space="preserve"> prazo para recebimento dos materiais produzidos pelos professores formadores e </w:t>
      </w:r>
      <w:proofErr w:type="spellStart"/>
      <w:r w:rsidRPr="00F02C42">
        <w:rPr>
          <w:rFonts w:eastAsia="Calibri"/>
          <w:lang w:eastAsia="en-US"/>
        </w:rPr>
        <w:t>conteudistas</w:t>
      </w:r>
      <w:proofErr w:type="spellEnd"/>
      <w:r w:rsidRPr="00F02C42">
        <w:rPr>
          <w:rFonts w:eastAsia="Calibri"/>
          <w:lang w:eastAsia="en-US"/>
        </w:rPr>
        <w:t xml:space="preserve">; </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r w:rsidRPr="00F02C42">
        <w:rPr>
          <w:rFonts w:eastAsia="Calibri"/>
          <w:lang w:eastAsia="en-US"/>
        </w:rPr>
        <w:t xml:space="preserve"> Coordenar a equipe dos estúdios da TV UP para a produção das aulas conceituais, dos encontros ao vivo </w:t>
      </w:r>
      <w:r w:rsidRPr="00F02C42">
        <w:t xml:space="preserve">transmitidos via web, </w:t>
      </w:r>
      <w:r w:rsidRPr="00F02C42">
        <w:rPr>
          <w:rFonts w:eastAsia="Calibri"/>
          <w:lang w:eastAsia="en-US"/>
        </w:rPr>
        <w:t xml:space="preserve">dos estudos de casos, das provas comentadas, de vídeos externos e internos; </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rPr>
          <w:rFonts w:eastAsia="Calibri"/>
          <w:lang w:eastAsia="en-US"/>
        </w:rPr>
        <w:t>agendar</w:t>
      </w:r>
      <w:proofErr w:type="gramEnd"/>
      <w:r w:rsidRPr="00F02C42">
        <w:rPr>
          <w:rFonts w:eastAsia="Calibri"/>
          <w:lang w:eastAsia="en-US"/>
        </w:rPr>
        <w:t xml:space="preserve"> as gravações/transmissões ao vivo das atividades propostas pelos professores;</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rPr>
          <w:rFonts w:eastAsia="Calibri"/>
          <w:lang w:eastAsia="en-US"/>
        </w:rPr>
        <w:t>realizar</w:t>
      </w:r>
      <w:proofErr w:type="gramEnd"/>
      <w:r w:rsidRPr="00F02C42">
        <w:rPr>
          <w:rFonts w:eastAsia="Calibri"/>
          <w:lang w:eastAsia="en-US"/>
        </w:rPr>
        <w:t xml:space="preserve"> aulas-piloto com professores que terão o primeiro contato com a EAD e orientá-los; </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rPr>
          <w:rFonts w:eastAsia="Calibri"/>
          <w:lang w:eastAsia="en-US"/>
        </w:rPr>
        <w:t>controlar</w:t>
      </w:r>
      <w:proofErr w:type="gramEnd"/>
      <w:r w:rsidRPr="00F02C42">
        <w:rPr>
          <w:rFonts w:eastAsia="Calibri"/>
          <w:lang w:eastAsia="en-US"/>
        </w:rPr>
        <w:t xml:space="preserve"> o recebimento de roteiros de aula e posterior envio ao estúdio; </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rPr>
          <w:rFonts w:eastAsia="Calibri"/>
          <w:lang w:eastAsia="en-US"/>
        </w:rPr>
        <w:t>capacitar</w:t>
      </w:r>
      <w:proofErr w:type="gramEnd"/>
      <w:r w:rsidRPr="00F02C42">
        <w:rPr>
          <w:rFonts w:eastAsia="Calibri"/>
          <w:lang w:eastAsia="en-US"/>
        </w:rPr>
        <w:t xml:space="preserve"> professores formadores e </w:t>
      </w:r>
      <w:proofErr w:type="spellStart"/>
      <w:r w:rsidRPr="00F02C42">
        <w:rPr>
          <w:rFonts w:eastAsia="Calibri"/>
          <w:lang w:eastAsia="en-US"/>
        </w:rPr>
        <w:t>conteudistas</w:t>
      </w:r>
      <w:proofErr w:type="spellEnd"/>
      <w:r w:rsidRPr="00F02C42">
        <w:rPr>
          <w:rFonts w:eastAsia="Calibri"/>
          <w:lang w:eastAsia="en-US"/>
        </w:rPr>
        <w:t xml:space="preserve"> e tutores mediadores para atuação em estúdio; </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rPr>
          <w:rFonts w:eastAsia="Calibri"/>
          <w:lang w:eastAsia="en-US"/>
        </w:rPr>
        <w:t>orientar</w:t>
      </w:r>
      <w:proofErr w:type="gramEnd"/>
      <w:r w:rsidRPr="00F02C42">
        <w:rPr>
          <w:rFonts w:eastAsia="Calibri"/>
          <w:lang w:eastAsia="en-US"/>
        </w:rPr>
        <w:t xml:space="preserve"> os convidados que participam das aulas gravadas e ao vivo a respeito dos procedimentos no estúdio e coletar autorização de uso de imagens;</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t>integralizar</w:t>
      </w:r>
      <w:proofErr w:type="gramEnd"/>
      <w:r w:rsidRPr="00F02C42">
        <w:t xml:space="preserve"> com os outros setores envolvidos na entrega de conteúdo (estúdio e material didático), estabelecendo nesse processo a arquitetura, programação e manutenção do AVA e suas funcionalidades;</w:t>
      </w:r>
    </w:p>
    <w:p w:rsidR="00C860B5" w:rsidRPr="00F02C42" w:rsidRDefault="00C860B5" w:rsidP="00F02C42">
      <w:pPr>
        <w:pStyle w:val="PargrafodaLista"/>
        <w:numPr>
          <w:ilvl w:val="0"/>
          <w:numId w:val="64"/>
        </w:numPr>
        <w:spacing w:line="360" w:lineRule="auto"/>
        <w:ind w:left="1843" w:hanging="709"/>
        <w:jc w:val="both"/>
        <w:rPr>
          <w:rFonts w:eastAsia="Calibri"/>
          <w:lang w:eastAsia="en-US"/>
        </w:rPr>
      </w:pPr>
      <w:proofErr w:type="gramStart"/>
      <w:r w:rsidRPr="00F02C42">
        <w:rPr>
          <w:rFonts w:eastAsia="Calibri"/>
          <w:lang w:eastAsia="en-US"/>
        </w:rPr>
        <w:t>solicitar</w:t>
      </w:r>
      <w:proofErr w:type="gramEnd"/>
      <w:r w:rsidRPr="00F02C42">
        <w:rPr>
          <w:rFonts w:eastAsia="Calibri"/>
          <w:lang w:eastAsia="en-US"/>
        </w:rPr>
        <w:t xml:space="preserve"> junto à biblioteca da instituição a ficha catalográfica e, em seguida, produzir o processo para solicitação do ISBN.</w:t>
      </w:r>
    </w:p>
    <w:p w:rsidR="00C860B5" w:rsidRPr="003F5C84" w:rsidRDefault="00C860B5" w:rsidP="00C860B5">
      <w:pPr>
        <w:widowControl w:val="0"/>
        <w:autoSpaceDE w:val="0"/>
        <w:autoSpaceDN w:val="0"/>
        <w:adjustRightInd w:val="0"/>
        <w:spacing w:line="360" w:lineRule="auto"/>
        <w:ind w:firstLine="709"/>
        <w:jc w:val="both"/>
        <w:rPr>
          <w:sz w:val="16"/>
          <w:szCs w:val="16"/>
          <w:highlight w:val="yellow"/>
        </w:rPr>
      </w:pPr>
    </w:p>
    <w:p w:rsidR="00C860B5" w:rsidRPr="00F02C42" w:rsidRDefault="00C860B5" w:rsidP="00F02C42">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Gestor Pedagógico e da Área de Produção de Material Didático </w:t>
      </w:r>
    </w:p>
    <w:p w:rsidR="00C860B5" w:rsidRPr="007E71AE" w:rsidRDefault="00C860B5" w:rsidP="00C860B5">
      <w:pPr>
        <w:widowControl w:val="0"/>
        <w:autoSpaceDE w:val="0"/>
        <w:autoSpaceDN w:val="0"/>
        <w:adjustRightInd w:val="0"/>
        <w:spacing w:line="360" w:lineRule="auto"/>
        <w:ind w:firstLine="851"/>
        <w:jc w:val="both"/>
      </w:pPr>
      <w:r w:rsidRPr="007E71AE">
        <w:t xml:space="preserve">O Gestor Pedagógico deve orientar/gerir a equipe na produção e desenvolvimento do material didático na modalidade EAD. Além disso, tem a função de capacitar e organizar a equipe de </w:t>
      </w:r>
      <w:r w:rsidRPr="007E71AE">
        <w:lastRenderedPageBreak/>
        <w:t xml:space="preserve">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contratação de professores </w:t>
      </w:r>
      <w:proofErr w:type="spellStart"/>
      <w:r w:rsidRPr="007E71AE">
        <w:t>conteudistas</w:t>
      </w:r>
      <w:proofErr w:type="spellEnd"/>
      <w:r w:rsidRPr="007E71AE">
        <w:t xml:space="preserve"> e professores formadores e responder pela adequação do planejamento do curso como um todo. </w:t>
      </w: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Web Designer </w:t>
      </w:r>
    </w:p>
    <w:p w:rsidR="00C860B5" w:rsidRPr="007E71AE" w:rsidRDefault="00C860B5" w:rsidP="00C860B5">
      <w:pPr>
        <w:widowControl w:val="0"/>
        <w:autoSpaceDE w:val="0"/>
        <w:autoSpaceDN w:val="0"/>
        <w:adjustRightInd w:val="0"/>
        <w:spacing w:line="360" w:lineRule="auto"/>
        <w:ind w:firstLine="709"/>
        <w:jc w:val="both"/>
      </w:pPr>
      <w:r w:rsidRPr="007E71AE">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rsidR="00C860B5" w:rsidRPr="007E71AE" w:rsidRDefault="00C860B5" w:rsidP="00C860B5">
      <w:pPr>
        <w:widowControl w:val="0"/>
        <w:autoSpaceDE w:val="0"/>
        <w:autoSpaceDN w:val="0"/>
        <w:adjustRightInd w:val="0"/>
        <w:spacing w:line="360" w:lineRule="auto"/>
        <w:ind w:firstLine="709"/>
        <w:jc w:val="both"/>
        <w:rPr>
          <w:sz w:val="10"/>
        </w:rPr>
      </w:pPr>
    </w:p>
    <w:p w:rsidR="00C860B5" w:rsidRPr="00F02C42" w:rsidRDefault="00C860B5" w:rsidP="00F02C42">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Programador </w:t>
      </w:r>
    </w:p>
    <w:p w:rsidR="00C860B5" w:rsidRPr="007E71AE" w:rsidRDefault="00C860B5" w:rsidP="00C860B5">
      <w:pPr>
        <w:spacing w:line="360" w:lineRule="auto"/>
        <w:ind w:firstLine="709"/>
        <w:jc w:val="both"/>
      </w:pPr>
      <w:r w:rsidRPr="007E71AE">
        <w:t xml:space="preserve">Responsável pelos processos tecnológicos no AVA e respectiva interface com o Sistema </w:t>
      </w:r>
      <w:r w:rsidRPr="007E71AE">
        <w:rPr>
          <w:rFonts w:eastAsia="Calibri"/>
          <w:lang w:eastAsia="en-US"/>
        </w:rPr>
        <w:t>de Gestão Acadêmica - SIGA</w:t>
      </w:r>
      <w:r w:rsidRPr="007E71AE">
        <w:t xml:space="preserve">. Responsável pela transformação do conteúdo de um curso em HTML, produção de aplicativos, sistemas e funcionalidades na inteligência e controle de processos.  Atua diretamente com o designer instrucional e com </w:t>
      </w:r>
      <w:proofErr w:type="gramStart"/>
      <w:r w:rsidRPr="007E71AE">
        <w:t>o web</w:t>
      </w:r>
      <w:proofErr w:type="gramEnd"/>
      <w:r w:rsidRPr="007E71AE">
        <w:t xml:space="preserve"> designer, integralizando a ação de ambos no AVA. </w:t>
      </w: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rFonts w:ascii="Calibri" w:eastAsia="Calibri" w:hAnsi="Calibri"/>
          <w:b/>
          <w:sz w:val="28"/>
          <w:szCs w:val="28"/>
          <w:lang w:eastAsia="en-US"/>
        </w:rPr>
      </w:pPr>
      <w:r w:rsidRPr="007E71AE">
        <w:rPr>
          <w:rFonts w:eastAsia="Calibri"/>
          <w:b/>
          <w:szCs w:val="28"/>
          <w:lang w:eastAsia="en-US"/>
        </w:rPr>
        <w:t xml:space="preserve">Revisão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revisão é composta por profissionais especialistas na revisão linguística </w:t>
      </w:r>
      <w:r w:rsidRPr="007E71AE">
        <w:t>dos materiais didáticos veiculados no AVA</w:t>
      </w:r>
      <w:r w:rsidRPr="007E71AE">
        <w:rPr>
          <w:rFonts w:eastAsia="Calibri"/>
          <w:lang w:eastAsia="en-US"/>
        </w:rPr>
        <w:t xml:space="preserve">, </w:t>
      </w:r>
      <w:r w:rsidRPr="007E71AE">
        <w:t xml:space="preserve">tendo por referência, além da correção gramatical, a pertinência do gênero discursivo em questão, tendo em vista suas coerções (dialogia, continuidade lógica, coesão, coerência etc.), </w:t>
      </w:r>
      <w:r w:rsidRPr="007E71AE">
        <w:rPr>
          <w:rFonts w:eastAsia="Calibri"/>
          <w:lang w:eastAsia="en-US"/>
        </w:rPr>
        <w:t>a originalidade de autoria (direitos autorais) nos guias, slides, provas, atividades e demais materiais didáticos, a catalogação e a revisão bibliográfica.</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também é responsável pela adequação do material aos requisitos da ABNT, visando a uma melhor formatação e padronização de todos os materiais produzidos pela EAD.</w:t>
      </w:r>
      <w:r w:rsidRPr="007E71AE">
        <w:t xml:space="preserve"> Eventualmente, propõe redação final ao roteiro elaborado pelo designer instrucional. </w:t>
      </w:r>
    </w:p>
    <w:p w:rsidR="00C860B5" w:rsidRPr="001B30BF" w:rsidRDefault="00C860B5" w:rsidP="00C860B5">
      <w:pPr>
        <w:widowControl w:val="0"/>
        <w:autoSpaceDE w:val="0"/>
        <w:autoSpaceDN w:val="0"/>
        <w:adjustRightInd w:val="0"/>
        <w:spacing w:line="360" w:lineRule="auto"/>
        <w:ind w:firstLine="709"/>
        <w:jc w:val="both"/>
        <w:rPr>
          <w:sz w:val="16"/>
          <w:szCs w:val="16"/>
          <w:highlight w:val="yellow"/>
        </w:rPr>
      </w:pPr>
    </w:p>
    <w:p w:rsidR="00C860B5" w:rsidRPr="007E71AE" w:rsidRDefault="00C860B5" w:rsidP="00C860B5">
      <w:pPr>
        <w:widowControl w:val="0"/>
        <w:tabs>
          <w:tab w:val="left" w:pos="709"/>
          <w:tab w:val="left" w:pos="1134"/>
        </w:tabs>
        <w:autoSpaceDE w:val="0"/>
        <w:autoSpaceDN w:val="0"/>
        <w:adjustRightInd w:val="0"/>
        <w:spacing w:line="360" w:lineRule="auto"/>
        <w:ind w:left="1843" w:hanging="992"/>
        <w:jc w:val="both"/>
        <w:rPr>
          <w:b/>
          <w:bCs/>
        </w:rPr>
      </w:pPr>
      <w:r w:rsidRPr="007E71AE">
        <w:rPr>
          <w:b/>
          <w:bCs/>
        </w:rPr>
        <w:t xml:space="preserve">6.2.6.2. </w:t>
      </w:r>
      <w:r w:rsidRPr="007E71AE">
        <w:rPr>
          <w:b/>
          <w:bCs/>
        </w:rPr>
        <w:tab/>
        <w:t xml:space="preserve">Equipe </w:t>
      </w:r>
      <w:r>
        <w:rPr>
          <w:b/>
          <w:bCs/>
        </w:rPr>
        <w:t>R</w:t>
      </w:r>
      <w:r w:rsidRPr="007E71AE">
        <w:rPr>
          <w:b/>
          <w:bCs/>
        </w:rPr>
        <w:t>esponsável pela Produção/Transmissão das Atividades Audiovisuais</w:t>
      </w:r>
    </w:p>
    <w:p w:rsidR="00C860B5" w:rsidRPr="007E71AE" w:rsidRDefault="00C860B5" w:rsidP="00C860B5">
      <w:pPr>
        <w:spacing w:line="360" w:lineRule="auto"/>
        <w:ind w:firstLine="851"/>
        <w:jc w:val="both"/>
        <w:rPr>
          <w:rFonts w:eastAsia="Calibri"/>
          <w:lang w:eastAsia="en-US"/>
        </w:rPr>
      </w:pPr>
      <w:r w:rsidRPr="00975E53">
        <w:t>O estúdio da TV UP é o centro que produz, grava e transmite todas as atividades televisivas utilizadas na UNIPAR/EAD, tais como: os vídeos conceituais, encontros transmitidos</w:t>
      </w:r>
      <w:r w:rsidRPr="00975E53">
        <w:rPr>
          <w:rFonts w:eastAsia="Calibri"/>
          <w:lang w:eastAsia="en-US"/>
        </w:rPr>
        <w:t xml:space="preserve"> ao vivo</w:t>
      </w:r>
      <w:r w:rsidRPr="00975E53">
        <w:t xml:space="preserve"> para todos os polos de apoio presencial e para o AVA, estudos de casos, provas comentadas, atividades da </w:t>
      </w:r>
      <w:r w:rsidRPr="00975E53">
        <w:lastRenderedPageBreak/>
        <w:t xml:space="preserve">semana de conhecimentos gerais, etc. </w:t>
      </w:r>
      <w:r w:rsidRPr="00975E53">
        <w:rPr>
          <w:rFonts w:eastAsia="Calibri"/>
          <w:lang w:eastAsia="en-US"/>
        </w:rPr>
        <w:t xml:space="preserve">A equipe de estúdio da TV UP é composta pelo </w:t>
      </w:r>
      <w:r w:rsidRPr="007E71AE">
        <w:rPr>
          <w:rFonts w:eastAsia="Calibri"/>
          <w:lang w:eastAsia="en-US"/>
        </w:rPr>
        <w:t xml:space="preserve">supervisor de estúdio, </w:t>
      </w:r>
      <w:r w:rsidRPr="007E71AE">
        <w:t xml:space="preserve">câmeras, </w:t>
      </w:r>
      <w:r w:rsidRPr="007E71AE">
        <w:rPr>
          <w:rFonts w:eastAsia="Calibri"/>
          <w:lang w:eastAsia="en-US"/>
        </w:rPr>
        <w:t>editores de imagens e auxiliares de geração de aula, que têm como atividades principais:</w:t>
      </w:r>
    </w:p>
    <w:p w:rsidR="00C860B5" w:rsidRPr="00975E53" w:rsidRDefault="00C860B5" w:rsidP="00975E53">
      <w:pPr>
        <w:numPr>
          <w:ilvl w:val="0"/>
          <w:numId w:val="52"/>
        </w:numPr>
        <w:spacing w:line="360" w:lineRule="auto"/>
        <w:ind w:left="1843" w:hanging="709"/>
        <w:jc w:val="both"/>
        <w:rPr>
          <w:rFonts w:eastAsia="Calibri"/>
          <w:lang w:eastAsia="en-US"/>
        </w:rPr>
      </w:pPr>
      <w:r w:rsidRPr="00975E53">
        <w:rPr>
          <w:rFonts w:eastAsia="Calibri"/>
          <w:lang w:eastAsia="en-US"/>
        </w:rPr>
        <w:t>Transmissão das atividades ao vivo;</w:t>
      </w:r>
    </w:p>
    <w:p w:rsidR="00C860B5" w:rsidRPr="00975E53" w:rsidRDefault="00C860B5" w:rsidP="00975E53">
      <w:pPr>
        <w:numPr>
          <w:ilvl w:val="0"/>
          <w:numId w:val="52"/>
        </w:numPr>
        <w:spacing w:line="360" w:lineRule="auto"/>
        <w:ind w:left="1843" w:hanging="709"/>
        <w:jc w:val="both"/>
        <w:rPr>
          <w:rFonts w:eastAsia="Calibri"/>
          <w:lang w:eastAsia="en-US"/>
        </w:rPr>
      </w:pPr>
      <w:r w:rsidRPr="00975E53">
        <w:rPr>
          <w:rFonts w:eastAsia="Calibri"/>
          <w:lang w:eastAsia="en-US"/>
        </w:rPr>
        <w:t>Gravação, edição e disponibilização dos vídeos conceituais, estudos de caso e vídeos de prova comentada e etc.;</w:t>
      </w:r>
    </w:p>
    <w:p w:rsidR="00C860B5" w:rsidRPr="00975E53" w:rsidRDefault="00C860B5" w:rsidP="00975E53">
      <w:pPr>
        <w:numPr>
          <w:ilvl w:val="0"/>
          <w:numId w:val="52"/>
        </w:numPr>
        <w:spacing w:line="360" w:lineRule="auto"/>
        <w:ind w:left="1843" w:hanging="709"/>
        <w:jc w:val="both"/>
        <w:rPr>
          <w:rFonts w:eastAsia="Calibri"/>
          <w:lang w:eastAsia="en-US"/>
        </w:rPr>
      </w:pPr>
      <w:r w:rsidRPr="00975E53">
        <w:rPr>
          <w:rFonts w:eastAsia="Calibri"/>
          <w:lang w:eastAsia="en-US"/>
        </w:rPr>
        <w:t>Produção e edição de produções e entrevistas utilizadas pelos professores nas aulas;</w:t>
      </w:r>
    </w:p>
    <w:p w:rsidR="00C860B5" w:rsidRPr="00975E53" w:rsidRDefault="00C860B5" w:rsidP="00975E53">
      <w:pPr>
        <w:numPr>
          <w:ilvl w:val="0"/>
          <w:numId w:val="52"/>
        </w:numPr>
        <w:spacing w:line="360" w:lineRule="auto"/>
        <w:ind w:left="1843" w:hanging="709"/>
        <w:jc w:val="both"/>
        <w:rPr>
          <w:rFonts w:eastAsia="Calibri"/>
          <w:lang w:eastAsia="en-US"/>
        </w:rPr>
      </w:pPr>
      <w:r w:rsidRPr="00975E53">
        <w:rPr>
          <w:rFonts w:eastAsia="Calibri"/>
          <w:lang w:eastAsia="en-US"/>
        </w:rPr>
        <w:t>Filmagem e transmissão de palestras e aulas inaugurais;</w:t>
      </w:r>
    </w:p>
    <w:p w:rsidR="00C860B5" w:rsidRPr="00975E53" w:rsidRDefault="00C860B5" w:rsidP="00975E53">
      <w:pPr>
        <w:numPr>
          <w:ilvl w:val="0"/>
          <w:numId w:val="52"/>
        </w:numPr>
        <w:spacing w:line="360" w:lineRule="auto"/>
        <w:ind w:left="1843" w:hanging="709"/>
        <w:jc w:val="both"/>
        <w:rPr>
          <w:rFonts w:eastAsia="Calibri"/>
          <w:lang w:eastAsia="en-US"/>
        </w:rPr>
      </w:pPr>
      <w:r w:rsidRPr="00975E53">
        <w:rPr>
          <w:rFonts w:eastAsia="Calibri"/>
          <w:lang w:eastAsia="en-US"/>
        </w:rPr>
        <w:t>Produção e vinhetas, e</w:t>
      </w:r>
    </w:p>
    <w:p w:rsidR="00C860B5" w:rsidRPr="00975E53" w:rsidRDefault="00C860B5" w:rsidP="00975E53">
      <w:pPr>
        <w:numPr>
          <w:ilvl w:val="0"/>
          <w:numId w:val="52"/>
        </w:numPr>
        <w:spacing w:line="360" w:lineRule="auto"/>
        <w:ind w:left="1843" w:hanging="709"/>
        <w:jc w:val="both"/>
        <w:rPr>
          <w:rFonts w:eastAsia="Calibri"/>
          <w:lang w:eastAsia="en-US"/>
        </w:rPr>
      </w:pPr>
      <w:r w:rsidRPr="00975E53">
        <w:rPr>
          <w:rFonts w:eastAsia="Calibri"/>
          <w:lang w:eastAsia="en-US"/>
        </w:rPr>
        <w:t>Produção e edição de vídeos de apresentação dos cursos.</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é responsável por todo material audiovisual utilizado em aulas e demais atividades do UNIPAR/EAD.</w:t>
      </w:r>
    </w:p>
    <w:p w:rsidR="00C860B5" w:rsidRPr="001B30BF" w:rsidRDefault="00C860B5" w:rsidP="00C860B5">
      <w:pPr>
        <w:widowControl w:val="0"/>
        <w:autoSpaceDE w:val="0"/>
        <w:autoSpaceDN w:val="0"/>
        <w:adjustRightInd w:val="0"/>
        <w:spacing w:line="360" w:lineRule="auto"/>
        <w:ind w:firstLine="709"/>
        <w:jc w:val="both"/>
        <w:rPr>
          <w:b/>
          <w:bCs/>
          <w:sz w:val="16"/>
          <w:szCs w:val="16"/>
          <w:highlight w:val="yellow"/>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Gestor dos Estúdios </w:t>
      </w:r>
    </w:p>
    <w:p w:rsidR="00C860B5" w:rsidRPr="00975E53" w:rsidRDefault="00C860B5" w:rsidP="00C860B5">
      <w:pPr>
        <w:widowControl w:val="0"/>
        <w:autoSpaceDE w:val="0"/>
        <w:autoSpaceDN w:val="0"/>
        <w:adjustRightInd w:val="0"/>
        <w:spacing w:line="360" w:lineRule="auto"/>
        <w:ind w:firstLine="709"/>
        <w:jc w:val="both"/>
      </w:pPr>
      <w:r w:rsidRPr="007E71AE">
        <w:t xml:space="preserve">Cabe a esse profissional gerir o pessoal alocado nos estúdios e equipes de apoio, bem como organizar e gerir a agenda de alocação de docentes para as aulas, além de supervisionar o processo </w:t>
      </w:r>
      <w:r w:rsidRPr="00975E53">
        <w:t>de geração e depósito dos encontros transmitidos via web no AVA.</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rPr>
          <w:b/>
          <w:bCs/>
        </w:rPr>
      </w:pPr>
      <w:r w:rsidRPr="007E71AE">
        <w:rPr>
          <w:b/>
          <w:bCs/>
        </w:rPr>
        <w:t xml:space="preserve">Editor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w:t>
      </w:r>
      <w:proofErr w:type="gramStart"/>
      <w:r w:rsidRPr="007E71AE">
        <w:t>do câmera</w:t>
      </w:r>
      <w:proofErr w:type="gramEnd"/>
      <w:r w:rsidRPr="007E71AE">
        <w:t xml:space="preserve"> e do assistente de produção, além de orientar o docente no que se refere aos aspectos técnicos de gravação.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Câmera </w:t>
      </w:r>
    </w:p>
    <w:p w:rsidR="00C860B5" w:rsidRPr="007E71AE" w:rsidRDefault="00C860B5" w:rsidP="00C860B5">
      <w:pPr>
        <w:widowControl w:val="0"/>
        <w:autoSpaceDE w:val="0"/>
        <w:autoSpaceDN w:val="0"/>
        <w:adjustRightInd w:val="0"/>
        <w:spacing w:line="360" w:lineRule="auto"/>
        <w:ind w:firstLine="851"/>
        <w:jc w:val="both"/>
      </w:pPr>
      <w:r w:rsidRPr="007E71AE">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w:t>
      </w:r>
      <w:proofErr w:type="spellStart"/>
      <w:r w:rsidRPr="007E71AE">
        <w:t>Pentouch</w:t>
      </w:r>
      <w:proofErr w:type="spellEnd"/>
      <w:r w:rsidRPr="007E71AE">
        <w:t xml:space="preserve">, notebook, uso de </w:t>
      </w:r>
      <w:proofErr w:type="spellStart"/>
      <w:r w:rsidRPr="007E71AE">
        <w:t>púpito</w:t>
      </w:r>
      <w:proofErr w:type="spellEnd"/>
      <w:r w:rsidRPr="007E71AE">
        <w:t xml:space="preserve">/mesa, uso de </w:t>
      </w:r>
      <w:proofErr w:type="spellStart"/>
      <w:r w:rsidRPr="007E71AE">
        <w:t>chroma</w:t>
      </w:r>
      <w:proofErr w:type="spellEnd"/>
      <w:r w:rsidRPr="007E71AE">
        <w:t xml:space="preserve"> </w:t>
      </w:r>
      <w:proofErr w:type="spellStart"/>
      <w:r w:rsidRPr="007E71AE">
        <w:t>key</w:t>
      </w:r>
      <w:proofErr w:type="spellEnd"/>
      <w:r w:rsidRPr="007E71AE">
        <w:t xml:space="preserve">, externas etc.).  </w:t>
      </w:r>
    </w:p>
    <w:p w:rsidR="00C860B5" w:rsidRPr="001B30BF" w:rsidRDefault="00C860B5" w:rsidP="00C860B5">
      <w:pPr>
        <w:widowControl w:val="0"/>
        <w:autoSpaceDE w:val="0"/>
        <w:autoSpaceDN w:val="0"/>
        <w:adjustRightInd w:val="0"/>
        <w:spacing w:line="360" w:lineRule="auto"/>
        <w:ind w:firstLine="709"/>
        <w:jc w:val="both"/>
        <w:rPr>
          <w:sz w:val="16"/>
          <w:szCs w:val="16"/>
        </w:rPr>
      </w:pPr>
    </w:p>
    <w:p w:rsidR="00C860B5" w:rsidRPr="00DE784D" w:rsidRDefault="00C860B5" w:rsidP="00C860B5">
      <w:pPr>
        <w:pStyle w:val="PargrafodaLista"/>
        <w:widowControl w:val="0"/>
        <w:numPr>
          <w:ilvl w:val="2"/>
          <w:numId w:val="61"/>
        </w:numPr>
        <w:autoSpaceDE w:val="0"/>
        <w:autoSpaceDN w:val="0"/>
        <w:adjustRightInd w:val="0"/>
        <w:spacing w:line="360" w:lineRule="auto"/>
        <w:ind w:left="1134" w:hanging="425"/>
        <w:jc w:val="both"/>
        <w:rPr>
          <w:b/>
          <w:bCs/>
        </w:rPr>
      </w:pPr>
      <w:r w:rsidRPr="00DE784D">
        <w:rPr>
          <w:b/>
          <w:bCs/>
        </w:rPr>
        <w:lastRenderedPageBreak/>
        <w:t xml:space="preserve">Assistente de Produção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por assessor o editor em todo o evento de captação de vídeo. Também compete ao assistente de produção catalogar e disponibilizar as </w:t>
      </w:r>
      <w:proofErr w:type="spellStart"/>
      <w:r w:rsidRPr="007E71AE">
        <w:t>URLs</w:t>
      </w:r>
      <w:proofErr w:type="spellEnd"/>
      <w:r w:rsidRPr="007E71AE">
        <w:t xml:space="preserve"> e arquivos utilizados na aula para depósito no AVA. Também compete a esse profissional auxiliar o docente na gravação das aulas. Responde diretamente ao editor.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Intérprete de Libras </w:t>
      </w:r>
    </w:p>
    <w:p w:rsidR="00C860B5" w:rsidRPr="007E71AE" w:rsidRDefault="00C860B5" w:rsidP="00C860B5">
      <w:pPr>
        <w:widowControl w:val="0"/>
        <w:autoSpaceDE w:val="0"/>
        <w:autoSpaceDN w:val="0"/>
        <w:adjustRightInd w:val="0"/>
        <w:spacing w:line="360" w:lineRule="auto"/>
        <w:ind w:firstLine="851"/>
        <w:jc w:val="both"/>
      </w:pPr>
      <w:r w:rsidRPr="007E71AE">
        <w:t xml:space="preserve">Cabe a esse profissional assistir previamente à aula a ser interpretada para verificar o procedimento de versão em LIBRAS, efetuando então à execução da aula interpretada em Língua de Sinais. </w:t>
      </w:r>
    </w:p>
    <w:p w:rsidR="00C860B5" w:rsidRPr="001B30BF" w:rsidRDefault="00C860B5" w:rsidP="00C860B5">
      <w:pPr>
        <w:widowControl w:val="0"/>
        <w:autoSpaceDE w:val="0"/>
        <w:autoSpaceDN w:val="0"/>
        <w:adjustRightInd w:val="0"/>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709"/>
        <w:jc w:val="both"/>
        <w:rPr>
          <w:b/>
          <w:bCs/>
        </w:rPr>
      </w:pPr>
      <w:r w:rsidRPr="007E71AE">
        <w:rPr>
          <w:b/>
          <w:bCs/>
        </w:rPr>
        <w:t>6.2.7. Corpo Técnico-Administrativo de Apoio</w:t>
      </w:r>
    </w:p>
    <w:p w:rsidR="00C860B5" w:rsidRPr="001B30BF" w:rsidRDefault="00C860B5" w:rsidP="00C860B5">
      <w:pPr>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851"/>
        <w:jc w:val="both"/>
      </w:pPr>
      <w:r w:rsidRPr="007E71AE">
        <w:t>No</w:t>
      </w:r>
      <w:r w:rsidRPr="00643006">
        <w:t xml:space="preserve"> </w:t>
      </w:r>
      <w:r w:rsidR="00FC081D" w:rsidRPr="00643006">
        <w:t xml:space="preserve">Curso Superior de Tecnologia em </w:t>
      </w:r>
      <w:r w:rsidR="00E61E58">
        <w:t>Análise e Desenvolvimento de Sistemas</w:t>
      </w:r>
      <w:r w:rsidRPr="007E71AE">
        <w:t xml:space="preserve"> - EAD da Universidade Paranaense - UNIPAR, os discentes e a equipe multidisciplinar participam de forma efetiva buscando um ensino de qualidade. Dentro dessa filosofia de trabalho coletivo, a Coordenação do Núcleo de Curso conta com um grupo de alunos, representantes de seus respectivos módulos, tutores e professores, além dos que compõem o Colegiado de Curso. Os alunos, como representantes de classe e eleitos pelos próprios colegas, atuam de forma a apresentar à Coordenação do Núcleo de Cursos propostas e reivindicações dos discentes. Os professores trabalham auxiliando a Coordenação do Núcleo de Curso no desenvolvimento de atividades de ensino, extensão e na motivação do corpo discente.</w:t>
      </w:r>
    </w:p>
    <w:p w:rsidR="00C860B5" w:rsidRPr="007E71AE" w:rsidRDefault="00C860B5" w:rsidP="00C860B5">
      <w:pPr>
        <w:spacing w:line="360" w:lineRule="auto"/>
        <w:ind w:firstLine="851"/>
        <w:jc w:val="both"/>
        <w:rPr>
          <w:iCs/>
        </w:rPr>
      </w:pPr>
      <w:r w:rsidRPr="007E71AE">
        <w:rPr>
          <w:iCs/>
        </w:rPr>
        <w:t>Além da equipe multidisciplinar citada a cima, o curso conta com o Corpo Técnico-Administrativo para a realização das atividades administrativas e de apoio.</w:t>
      </w:r>
    </w:p>
    <w:p w:rsidR="00C860B5" w:rsidRPr="007E71AE" w:rsidRDefault="00C860B5" w:rsidP="00C860B5">
      <w:pPr>
        <w:widowControl w:val="0"/>
        <w:suppressAutoHyphens/>
        <w:spacing w:line="360" w:lineRule="auto"/>
        <w:ind w:right="142" w:firstLine="851"/>
        <w:jc w:val="both"/>
      </w:pPr>
      <w:r w:rsidRPr="007E71AE">
        <w:t>Considerando a complexidade das atividades desenvolvidas pelo curso, o</w:t>
      </w:r>
      <w:r w:rsidRPr="007E71AE">
        <w:rPr>
          <w:iCs/>
        </w:rPr>
        <w:t xml:space="preserve"> polo de apoio presencial deve </w:t>
      </w:r>
      <w:r w:rsidRPr="007E71AE">
        <w:t>disponibilizar profissionais técnico-administrativos para atendimento das seguintes atividades:</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proofErr w:type="gramStart"/>
      <w:r w:rsidRPr="007E71AE">
        <w:t>coordenadoria</w:t>
      </w:r>
      <w:proofErr w:type="gramEnd"/>
      <w:r w:rsidRPr="007E71AE">
        <w:t xml:space="preserve"> do polo;</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proofErr w:type="gramStart"/>
      <w:r w:rsidRPr="007E71AE">
        <w:t>secretaria</w:t>
      </w:r>
      <w:proofErr w:type="gramEnd"/>
      <w:r w:rsidRPr="007E71AE">
        <w:t>/recepção;</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proofErr w:type="gramStart"/>
      <w:r w:rsidRPr="007E71AE">
        <w:t>tutoria</w:t>
      </w:r>
      <w:proofErr w:type="gramEnd"/>
      <w:r w:rsidRPr="007E71AE">
        <w:t xml:space="preserve"> presencial;</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proofErr w:type="gramStart"/>
      <w:r w:rsidRPr="007E71AE">
        <w:t>biblioteca</w:t>
      </w:r>
      <w:proofErr w:type="gramEnd"/>
      <w:r w:rsidRPr="007E71AE">
        <w:t>;</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proofErr w:type="gramStart"/>
      <w:r w:rsidRPr="007E71AE">
        <w:t>suporte</w:t>
      </w:r>
      <w:proofErr w:type="gramEnd"/>
      <w:r w:rsidRPr="007E71AE">
        <w:t xml:space="preserve"> técnico para laboratórios de informática;</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proofErr w:type="gramStart"/>
      <w:r w:rsidRPr="007E71AE">
        <w:t>suporte</w:t>
      </w:r>
      <w:proofErr w:type="gramEnd"/>
      <w:r w:rsidRPr="007E71AE">
        <w:t xml:space="preserve"> técnico para laboratórios de ensino (se houver);</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proofErr w:type="gramStart"/>
      <w:r w:rsidRPr="007E71AE">
        <w:lastRenderedPageBreak/>
        <w:t>serviços</w:t>
      </w:r>
      <w:proofErr w:type="gramEnd"/>
      <w:r w:rsidRPr="007E71AE">
        <w:t xml:space="preserve"> de manutenção e zeladoria de materiais e equipamentos tecnológicos. </w:t>
      </w:r>
    </w:p>
    <w:p w:rsidR="00C860B5" w:rsidRPr="007E71AE" w:rsidRDefault="00C860B5" w:rsidP="00C860B5">
      <w:pPr>
        <w:spacing w:line="360" w:lineRule="auto"/>
        <w:ind w:firstLine="709"/>
        <w:jc w:val="both"/>
        <w:rPr>
          <w:sz w:val="8"/>
        </w:rPr>
      </w:pPr>
    </w:p>
    <w:p w:rsidR="00C860B5" w:rsidRPr="007E71AE" w:rsidRDefault="00C860B5" w:rsidP="00C860B5">
      <w:pPr>
        <w:spacing w:line="360" w:lineRule="auto"/>
        <w:ind w:firstLine="851"/>
        <w:jc w:val="both"/>
        <w:rPr>
          <w:iCs/>
        </w:rPr>
      </w:pPr>
      <w:r w:rsidRPr="007E71AE">
        <w:t>A contratação do corpo técnico-administrativo citado acima se adaptará de acordo com as necessidades de cada polo de apoio presencial e a demanda de alunos.</w:t>
      </w:r>
      <w:r w:rsidRPr="007E71AE">
        <w:rPr>
          <w:iCs/>
        </w:rPr>
        <w:t xml:space="preserve">        </w:t>
      </w:r>
    </w:p>
    <w:p w:rsidR="00C860B5" w:rsidRPr="007E71AE" w:rsidRDefault="00C860B5" w:rsidP="00C860B5">
      <w:pPr>
        <w:tabs>
          <w:tab w:val="left" w:pos="855"/>
        </w:tabs>
        <w:spacing w:line="360" w:lineRule="auto"/>
        <w:ind w:firstLine="851"/>
        <w:jc w:val="both"/>
      </w:pPr>
      <w:r w:rsidRPr="007E71AE">
        <w:t>Esses profissionais recebem da Instituição treinamentos de atualização adequados às suas competências. A UNIPAR concede ainda aos seus funcionários técnico-administrativos incentivos para cursar a graduação recebendo bolsas de estudo (totais ou parciais, de acordo com cada caso), cursos de introdução à microinformática, entre outros, além de palestras e cursos desenvolvidos pela Diretoria Executiva de Gestão das Relações Trabalhistas sobre motivação, inter-relacionamento no ambiente de trabalho e conscientização dos riscos inerentes à profissão por meio da SIPAT - Semana Interna de Prevenção aos Acidentes de Trabalho.</w:t>
      </w:r>
    </w:p>
    <w:p w:rsidR="00C860B5" w:rsidRPr="007E71AE" w:rsidRDefault="00C860B5" w:rsidP="00C860B5">
      <w:pPr>
        <w:autoSpaceDE w:val="0"/>
        <w:autoSpaceDN w:val="0"/>
        <w:adjustRightInd w:val="0"/>
        <w:spacing w:line="360" w:lineRule="auto"/>
        <w:ind w:firstLine="851"/>
        <w:jc w:val="both"/>
      </w:pPr>
      <w:r w:rsidRPr="00643006">
        <w:t xml:space="preserve">A DEGEAD da UNIPAR, por meio das diferentes equipes multidisciplinares descritas </w:t>
      </w:r>
      <w:r w:rsidRPr="007E71AE">
        <w:t xml:space="preserve">acima permite amparar e apoiar os professores e coordenadores dos núcleos de cursos durante todo o processo de concepção, 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w:t>
      </w:r>
      <w:proofErr w:type="spellStart"/>
      <w:r w:rsidRPr="007E71AE">
        <w:t>TICs</w:t>
      </w:r>
      <w:proofErr w:type="spellEnd"/>
      <w:r w:rsidRPr="007E71AE">
        <w:t>),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rsidR="0081401B" w:rsidRPr="00CE29CF" w:rsidRDefault="0081401B" w:rsidP="00EB5C4B">
      <w:pPr>
        <w:widowControl w:val="0"/>
        <w:autoSpaceDE w:val="0"/>
        <w:autoSpaceDN w:val="0"/>
        <w:adjustRightInd w:val="0"/>
        <w:spacing w:line="360" w:lineRule="auto"/>
        <w:ind w:firstLine="284"/>
        <w:jc w:val="both"/>
        <w:rPr>
          <w:sz w:val="16"/>
        </w:rPr>
      </w:pPr>
    </w:p>
    <w:p w:rsidR="00C860B5" w:rsidRPr="007E71AE" w:rsidRDefault="00C860B5" w:rsidP="00C860B5">
      <w:pPr>
        <w:ind w:left="709" w:hanging="425"/>
        <w:jc w:val="both"/>
        <w:rPr>
          <w:b/>
          <w:bCs/>
        </w:rPr>
      </w:pPr>
      <w:r w:rsidRPr="007E71AE">
        <w:rPr>
          <w:b/>
          <w:bCs/>
        </w:rPr>
        <w:t>6.3. POLÍTICA DE APERFEIÇOAMENTO, QUALIFICAÇÃO E ATUALIZAÇÃO DO CORPO DOCENTE E TÉCNICO-ADMINISTRATIVO</w:t>
      </w:r>
    </w:p>
    <w:p w:rsidR="00C860B5" w:rsidRPr="005A3BF5" w:rsidRDefault="00C860B5" w:rsidP="00C860B5">
      <w:pPr>
        <w:spacing w:line="360" w:lineRule="auto"/>
        <w:ind w:left="709" w:hanging="425"/>
        <w:jc w:val="both"/>
        <w:rPr>
          <w:b/>
          <w:bCs/>
          <w:sz w:val="16"/>
          <w:szCs w:val="16"/>
        </w:rPr>
      </w:pPr>
    </w:p>
    <w:p w:rsidR="00C860B5" w:rsidRPr="007E71AE" w:rsidRDefault="00C860B5" w:rsidP="00C860B5">
      <w:pPr>
        <w:tabs>
          <w:tab w:val="left" w:pos="1080"/>
        </w:tabs>
        <w:spacing w:line="360" w:lineRule="auto"/>
        <w:ind w:firstLine="851"/>
        <w:jc w:val="both"/>
      </w:pPr>
      <w:r w:rsidRPr="007E71AE">
        <w:t>A UNIPAR, sabendo da importância da capacitação permanente de seu corpo docente, levando em consideração as mudanças contínuas e a necessidade de respostas rápidas a elas, sempre investiu em capacitação docente.</w:t>
      </w:r>
    </w:p>
    <w:p w:rsidR="00C860B5" w:rsidRPr="007E71AE" w:rsidRDefault="00C860B5" w:rsidP="00C860B5">
      <w:pPr>
        <w:tabs>
          <w:tab w:val="left" w:pos="1080"/>
        </w:tabs>
        <w:spacing w:line="360" w:lineRule="auto"/>
        <w:ind w:firstLine="851"/>
        <w:jc w:val="both"/>
      </w:pPr>
      <w:r w:rsidRPr="007E71AE">
        <w:t>A partir de 1996, através da Resolução CONSAD 35/96, regulamentou o PICD, Programa Institucional de Capacitação Docente, e criou   duas  linhas de concessão de ajuda de custo.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Programas de Pós-Graduação </w:t>
      </w:r>
      <w:r w:rsidRPr="007E71AE">
        <w:rPr>
          <w:i/>
        </w:rPr>
        <w:t>Stricto Sensu</w:t>
      </w:r>
      <w:r w:rsidRPr="007E71AE">
        <w:t xml:space="preserve">, aberta a todos os professores do Quadro de Carreira Docente. </w:t>
      </w:r>
    </w:p>
    <w:p w:rsidR="00C860B5" w:rsidRPr="007E71AE" w:rsidRDefault="00C860B5" w:rsidP="00C860B5">
      <w:pPr>
        <w:tabs>
          <w:tab w:val="left" w:pos="1134"/>
        </w:tabs>
        <w:spacing w:line="360" w:lineRule="auto"/>
        <w:ind w:left="1134" w:hanging="425"/>
        <w:jc w:val="both"/>
      </w:pPr>
      <w:r w:rsidRPr="007E71AE">
        <w:t xml:space="preserve">       O Professor selecionado pelo Programa receberá uma bolsa de valor fixo mensal pelo prazo de 2 (dois) anos no caso de mestrado e 3 (três) anos no caso de doutorado. A </w:t>
      </w:r>
      <w:r w:rsidRPr="007E71AE">
        <w:lastRenderedPageBreak/>
        <w:t>indicação do professor para ser beneficiário do programa é feita pelo Coordenador do Curso.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eventos com apresentação de trabalhos, aberta a todos os professores, Quadro Transitório e Quadro de Carreira Docente. </w:t>
      </w:r>
    </w:p>
    <w:p w:rsidR="00C860B5" w:rsidRPr="007E71AE" w:rsidRDefault="00C860B5" w:rsidP="00C860B5">
      <w:pPr>
        <w:tabs>
          <w:tab w:val="left" w:pos="1134"/>
        </w:tabs>
        <w:spacing w:line="360" w:lineRule="auto"/>
        <w:ind w:left="1134" w:hanging="425"/>
        <w:jc w:val="both"/>
      </w:pPr>
      <w:r w:rsidRPr="007E71AE">
        <w:t xml:space="preserve">       Para participar o professor deverá fazer a previsão de participação no início do ano e apresentar o projeto para aprovação 30 (trinta) dias antes do período do evento. </w:t>
      </w:r>
    </w:p>
    <w:p w:rsidR="00C860B5" w:rsidRPr="007E71AE" w:rsidRDefault="00C860B5" w:rsidP="00C860B5">
      <w:pPr>
        <w:tabs>
          <w:tab w:val="left" w:pos="1080"/>
        </w:tabs>
        <w:spacing w:line="360" w:lineRule="auto"/>
        <w:ind w:firstLine="851"/>
        <w:jc w:val="both"/>
      </w:pPr>
      <w:r w:rsidRPr="007E71AE">
        <w:t> A finalidade do Programa Institucional de Capacitação Docente   é  estimular a capacitação e promover o atendimento do seu corpo docente em suas necessidades de atualização, aperfeiçoamento e desenvolvimento.</w:t>
      </w:r>
    </w:p>
    <w:p w:rsidR="00C860B5" w:rsidRPr="007E71AE" w:rsidRDefault="00C860B5" w:rsidP="00C860B5">
      <w:pPr>
        <w:tabs>
          <w:tab w:val="left" w:pos="1080"/>
        </w:tabs>
        <w:spacing w:line="360" w:lineRule="auto"/>
        <w:ind w:firstLine="851"/>
        <w:jc w:val="both"/>
      </w:pPr>
      <w:r w:rsidRPr="007E71AE">
        <w:t xml:space="preserve">A UNIPAR desenvolve atividades de capacitação pedagógica por meio do Programa Institucional de Valorização do Magistério Superior (PRÓ-MAGÍSTER). </w:t>
      </w:r>
    </w:p>
    <w:p w:rsidR="00C860B5" w:rsidRPr="007E71AE" w:rsidRDefault="00C860B5" w:rsidP="00C860B5">
      <w:pPr>
        <w:tabs>
          <w:tab w:val="left" w:pos="1080"/>
        </w:tabs>
        <w:spacing w:line="360" w:lineRule="auto"/>
        <w:ind w:firstLine="851"/>
        <w:jc w:val="both"/>
      </w:pPr>
      <w:r w:rsidRPr="007E71AE">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rsidR="00C860B5" w:rsidRPr="007E71AE" w:rsidRDefault="00C860B5" w:rsidP="00C860B5">
      <w:pPr>
        <w:tabs>
          <w:tab w:val="left" w:pos="1080"/>
        </w:tabs>
        <w:spacing w:line="360" w:lineRule="auto"/>
        <w:ind w:firstLine="851"/>
        <w:jc w:val="both"/>
      </w:pPr>
      <w:r w:rsidRPr="007E71AE">
        <w:t>O PRÓ-MAGÍSTER elabora, junto com os coordenadores de cursos, projetos para desenvolvimento do corpo docente, de acordo com as necessidades gerais da instituição e específicas de cada curso, cujos principais objetivos são:</w:t>
      </w:r>
    </w:p>
    <w:p w:rsidR="00C860B5" w:rsidRPr="007E71AE" w:rsidRDefault="00C860B5" w:rsidP="00C860B5">
      <w:pPr>
        <w:numPr>
          <w:ilvl w:val="0"/>
          <w:numId w:val="48"/>
        </w:numPr>
        <w:tabs>
          <w:tab w:val="num" w:pos="1134"/>
        </w:tabs>
        <w:spacing w:line="360" w:lineRule="auto"/>
        <w:ind w:left="1134" w:hanging="425"/>
        <w:jc w:val="both"/>
      </w:pPr>
      <w:r w:rsidRPr="007E71AE">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rsidR="00C860B5" w:rsidRPr="007E71AE" w:rsidRDefault="00C860B5" w:rsidP="00C860B5">
      <w:pPr>
        <w:numPr>
          <w:ilvl w:val="0"/>
          <w:numId w:val="48"/>
        </w:numPr>
        <w:tabs>
          <w:tab w:val="num" w:pos="1134"/>
        </w:tabs>
        <w:spacing w:line="360" w:lineRule="auto"/>
        <w:ind w:left="1134" w:hanging="425"/>
        <w:jc w:val="both"/>
      </w:pPr>
      <w:r w:rsidRPr="007E71AE">
        <w:t>Provocar a troca de experiências pedagógicas entre os docentes;</w:t>
      </w:r>
    </w:p>
    <w:p w:rsidR="00C860B5" w:rsidRPr="007E71AE" w:rsidRDefault="00C860B5" w:rsidP="00C860B5">
      <w:pPr>
        <w:numPr>
          <w:ilvl w:val="0"/>
          <w:numId w:val="48"/>
        </w:numPr>
        <w:tabs>
          <w:tab w:val="num" w:pos="1134"/>
        </w:tabs>
        <w:spacing w:line="360" w:lineRule="auto"/>
        <w:ind w:left="1134" w:hanging="425"/>
        <w:jc w:val="both"/>
      </w:pPr>
      <w:r w:rsidRPr="007E71AE">
        <w:t>Otimizar a excelência do ensino, pesquisa e extensão, por meio de iniciativas voltadas ao desenvolvimento profissional da docência na universidade;</w:t>
      </w:r>
    </w:p>
    <w:p w:rsidR="00C860B5" w:rsidRPr="007E71AE" w:rsidRDefault="00C860B5" w:rsidP="00C860B5">
      <w:pPr>
        <w:numPr>
          <w:ilvl w:val="0"/>
          <w:numId w:val="48"/>
        </w:numPr>
        <w:tabs>
          <w:tab w:val="num" w:pos="1134"/>
        </w:tabs>
        <w:spacing w:line="360" w:lineRule="auto"/>
        <w:ind w:left="1134" w:hanging="425"/>
        <w:jc w:val="both"/>
      </w:pPr>
      <w:r w:rsidRPr="007E71AE">
        <w:t>Refletir com os docentes os Projetos Pedagógicos dos Cursos, bem como as Diretrizes Curriculares do MEC, com vistas à melhoria do ensino em geral, no seio da instituição;</w:t>
      </w:r>
    </w:p>
    <w:p w:rsidR="00C860B5" w:rsidRDefault="00C860B5" w:rsidP="00C860B5">
      <w:pPr>
        <w:numPr>
          <w:ilvl w:val="0"/>
          <w:numId w:val="48"/>
        </w:numPr>
        <w:tabs>
          <w:tab w:val="num" w:pos="1134"/>
        </w:tabs>
        <w:spacing w:line="360" w:lineRule="auto"/>
        <w:ind w:left="1134" w:hanging="425"/>
        <w:jc w:val="both"/>
      </w:pPr>
      <w:r w:rsidRPr="007E71AE">
        <w:t>Despertar nos professores a percepção da necessidade de apropriação de novos conhecimentos e criação de metodologias inovadoras que dão suporte à ação docente.</w:t>
      </w:r>
    </w:p>
    <w:p w:rsidR="00C860B5" w:rsidRPr="00643006" w:rsidRDefault="00C860B5" w:rsidP="00C860B5">
      <w:pPr>
        <w:spacing w:line="360" w:lineRule="auto"/>
        <w:ind w:firstLine="851"/>
        <w:jc w:val="both"/>
      </w:pPr>
      <w:r w:rsidRPr="00643006">
        <w:lastRenderedPageBreak/>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rsidR="00C860B5" w:rsidRPr="007E71AE" w:rsidRDefault="00C860B5" w:rsidP="00C860B5">
      <w:pPr>
        <w:widowControl w:val="0"/>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Além disso, a </w:t>
      </w:r>
      <w:r w:rsidRPr="007E71AE">
        <w:rPr>
          <w:rFonts w:eastAsia="Calibri"/>
          <w:caps/>
          <w:lang w:eastAsia="en-US"/>
        </w:rPr>
        <w:t xml:space="preserve">UNIPAR/EAD </w:t>
      </w:r>
      <w:r w:rsidRPr="007E71AE">
        <w:rPr>
          <w:rFonts w:eastAsia="Calibri"/>
          <w:lang w:eastAsia="en-US"/>
        </w:rPr>
        <w:t xml:space="preserve">promove capacitações para os tutores presenciais e a distância, visando à formação continuada desses atores que atuarão no atendimento dos alunos EAD. </w:t>
      </w:r>
    </w:p>
    <w:p w:rsidR="00C860B5" w:rsidRPr="007E71AE" w:rsidRDefault="00C860B5" w:rsidP="00C860B5">
      <w:pPr>
        <w:tabs>
          <w:tab w:val="left" w:pos="1080"/>
        </w:tabs>
        <w:spacing w:line="360" w:lineRule="auto"/>
        <w:ind w:firstLine="851"/>
        <w:jc w:val="both"/>
      </w:pPr>
      <w:r w:rsidRPr="007E71AE">
        <w:t>Para a atualização de seu corpo técnico-administrativo, a UNIPAR desenvolve o Programa Institucional de Capacitação Técnico-Administrativa (PICTA) e o Programa de Desenvolvimento Técnico-Administrativo.</w:t>
      </w:r>
    </w:p>
    <w:p w:rsidR="00C860B5" w:rsidRDefault="00C860B5" w:rsidP="00C860B5">
      <w:pPr>
        <w:tabs>
          <w:tab w:val="left" w:pos="1080"/>
        </w:tabs>
        <w:spacing w:line="360" w:lineRule="auto"/>
        <w:ind w:firstLine="851"/>
        <w:jc w:val="both"/>
      </w:pPr>
      <w:r w:rsidRPr="007E71AE">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rsidR="00C860B5" w:rsidRPr="00643006" w:rsidRDefault="00C860B5" w:rsidP="00C860B5">
      <w:pPr>
        <w:pStyle w:val="Corpodetexto"/>
        <w:tabs>
          <w:tab w:val="clear" w:pos="0"/>
          <w:tab w:val="left" w:pos="1080"/>
        </w:tabs>
        <w:spacing w:line="360" w:lineRule="auto"/>
        <w:ind w:firstLine="851"/>
      </w:pPr>
      <w:r w:rsidRPr="00643006">
        <w:t>Bolsa Auxilio da UNIPAR, os funcionários da Instituição podem obter para si e para seus filhos, sob regime de descontos no que se refere à anuidade escolar, um desconto especial, sem que o referido benefício integre a remuneração para efeitos trabalhistas.</w:t>
      </w:r>
    </w:p>
    <w:p w:rsidR="00C860B5" w:rsidRPr="00643006" w:rsidRDefault="00C860B5" w:rsidP="00C860B5">
      <w:pPr>
        <w:tabs>
          <w:tab w:val="left" w:pos="1080"/>
        </w:tabs>
        <w:spacing w:line="360" w:lineRule="auto"/>
        <w:ind w:firstLine="851"/>
        <w:jc w:val="both"/>
      </w:pPr>
      <w:r w:rsidRPr="00643006">
        <w:t xml:space="preserve">O Programa de Benefícios em Cursos de Pós-graduação </w:t>
      </w:r>
      <w:r w:rsidRPr="00643006">
        <w:rPr>
          <w:i/>
        </w:rPr>
        <w:t xml:space="preserve">Lato Sensu - </w:t>
      </w:r>
      <w:r w:rsidRPr="00643006">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p>
    <w:p w:rsidR="00C860B5" w:rsidRDefault="00C860B5" w:rsidP="00C860B5">
      <w:pPr>
        <w:tabs>
          <w:tab w:val="left" w:pos="1080"/>
        </w:tabs>
        <w:spacing w:line="360" w:lineRule="auto"/>
        <w:ind w:firstLine="851"/>
        <w:jc w:val="both"/>
      </w:pPr>
      <w:r w:rsidRPr="007E71AE">
        <w:t>O Programa de Desenvolvimento Técnico-Administrativo tem como finalidade capacitar os Diretores de Gestão e de Instituto, Coordenadores de Núcleo do Curso e Funcionários Técnicos em geral.</w:t>
      </w:r>
    </w:p>
    <w:p w:rsidR="00AC014B" w:rsidRPr="007E71AE" w:rsidRDefault="00AC014B" w:rsidP="00C860B5">
      <w:pPr>
        <w:tabs>
          <w:tab w:val="left" w:pos="1080"/>
        </w:tabs>
        <w:spacing w:line="360" w:lineRule="auto"/>
        <w:ind w:firstLine="851"/>
        <w:jc w:val="both"/>
      </w:pPr>
    </w:p>
    <w:p w:rsidR="00C860B5" w:rsidRPr="007E71AE" w:rsidRDefault="00C860B5" w:rsidP="00C860B5">
      <w:pPr>
        <w:spacing w:line="360" w:lineRule="auto"/>
        <w:jc w:val="both"/>
        <w:rPr>
          <w:sz w:val="16"/>
        </w:rPr>
      </w:pPr>
      <w:r w:rsidRPr="007E71AE">
        <w:rPr>
          <w:b/>
          <w:bCs/>
        </w:rPr>
        <w:t xml:space="preserve">7. RECURSOS MATERIAIS E INFRAESTRUTURA </w:t>
      </w:r>
    </w:p>
    <w:p w:rsidR="00C860B5" w:rsidRPr="007E71AE" w:rsidRDefault="00C860B5" w:rsidP="00C860B5">
      <w:pPr>
        <w:spacing w:line="360" w:lineRule="auto"/>
        <w:ind w:firstLine="851"/>
        <w:jc w:val="both"/>
      </w:pPr>
      <w:r w:rsidRPr="007E71AE">
        <w:t>O investimento em infraestrutura de seus órgãos de apoio e suplementares é preocupação constante da UNIPAR, a fim de dar condições para que seus docentes e funcionários técnico-administrativos realizem um trabalho de excelência. Da mesma forma, possibilita aos discentes condições de desenvolverem com sucesso a sua preparação/capacitação para o exercício profissional.</w:t>
      </w:r>
    </w:p>
    <w:p w:rsidR="00C860B5" w:rsidRPr="007E71AE" w:rsidRDefault="00C860B5" w:rsidP="00C860B5">
      <w:pPr>
        <w:spacing w:line="360" w:lineRule="auto"/>
        <w:ind w:firstLine="851"/>
        <w:jc w:val="both"/>
      </w:pPr>
      <w:r w:rsidRPr="007E71AE">
        <w:t xml:space="preserve">Todo patrimônio em instalações da UNIPAR é construído, ampliado e/ou adaptado através da Associação Paranaense de Ensino e Cultura - APEC, sua mantenedora. A utilização, a manutenção e a conservação da infraestrutura física, instalações e obras de expansão física para atender à crescente </w:t>
      </w:r>
      <w:r w:rsidRPr="007E71AE">
        <w:lastRenderedPageBreak/>
        <w:t>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rsidR="00C860B5" w:rsidRPr="005A3BF5" w:rsidRDefault="00C860B5" w:rsidP="00C860B5">
      <w:pPr>
        <w:spacing w:line="360" w:lineRule="auto"/>
        <w:ind w:firstLine="709"/>
        <w:jc w:val="both"/>
        <w:rPr>
          <w:sz w:val="16"/>
          <w:szCs w:val="16"/>
        </w:rPr>
      </w:pPr>
    </w:p>
    <w:p w:rsidR="00C860B5" w:rsidRPr="007E71AE" w:rsidRDefault="00C860B5" w:rsidP="00C860B5">
      <w:pPr>
        <w:pStyle w:val="PargrafodaLista"/>
        <w:numPr>
          <w:ilvl w:val="0"/>
          <w:numId w:val="50"/>
        </w:numPr>
        <w:autoSpaceDE w:val="0"/>
        <w:autoSpaceDN w:val="0"/>
        <w:adjustRightInd w:val="0"/>
        <w:ind w:left="993" w:hanging="284"/>
        <w:rPr>
          <w:b/>
          <w:bCs/>
        </w:rPr>
      </w:pPr>
      <w:r w:rsidRPr="007E71AE">
        <w:rPr>
          <w:b/>
          <w:bCs/>
        </w:rPr>
        <w:t xml:space="preserve">ACESSIBILIDADE </w:t>
      </w:r>
    </w:p>
    <w:p w:rsidR="00C860B5" w:rsidRPr="005A3BF5" w:rsidRDefault="00C860B5" w:rsidP="00C860B5">
      <w:pPr>
        <w:autoSpaceDE w:val="0"/>
        <w:autoSpaceDN w:val="0"/>
        <w:adjustRightInd w:val="0"/>
        <w:rPr>
          <w:sz w:val="16"/>
          <w:szCs w:val="16"/>
        </w:rPr>
      </w:pPr>
    </w:p>
    <w:p w:rsidR="00C860B5" w:rsidRPr="00045D67" w:rsidRDefault="00C860B5" w:rsidP="00C860B5">
      <w:pPr>
        <w:pStyle w:val="Recuodecorpodetexto3"/>
        <w:widowControl/>
        <w:spacing w:line="360" w:lineRule="auto"/>
        <w:ind w:firstLine="709"/>
        <w:rPr>
          <w:i w:val="0"/>
          <w:iCs w:val="0"/>
        </w:rPr>
      </w:pPr>
      <w:r w:rsidRPr="00643006">
        <w:rPr>
          <w:i w:val="0"/>
          <w:iCs w:val="0"/>
        </w:rPr>
        <w:t xml:space="preserve">O acesso às instalações da DEGEAD e dos Polos de Apoio Presencial da Universidade </w:t>
      </w:r>
      <w:r w:rsidRPr="00045D67">
        <w:rPr>
          <w:i w:val="0"/>
          <w:iCs w:val="0"/>
        </w:rPr>
        <w:t>Paranaense – UNIPAR é feito, de modo geral, por entradas que facilitam o acesso aos laboratórios, sanitários, salas de aula, por meio de rampas de acesso e há sanitários especialmente adaptados para atender os portadores de necessidades especiais.</w:t>
      </w:r>
    </w:p>
    <w:p w:rsidR="00C860B5" w:rsidRPr="007E71AE" w:rsidRDefault="00C860B5" w:rsidP="00C860B5">
      <w:pPr>
        <w:pStyle w:val="Recuodecorpodetexto3"/>
        <w:widowControl/>
        <w:tabs>
          <w:tab w:val="left" w:pos="284"/>
        </w:tabs>
        <w:spacing w:line="360" w:lineRule="auto"/>
        <w:ind w:firstLine="709"/>
        <w:rPr>
          <w:i w:val="0"/>
          <w:iCs w:val="0"/>
          <w:sz w:val="23"/>
          <w:szCs w:val="23"/>
        </w:rPr>
      </w:pPr>
      <w:r w:rsidRPr="00045D67">
        <w:rPr>
          <w:i w:val="0"/>
        </w:rPr>
        <w:t xml:space="preserve">A UNIPAR cumpre </w:t>
      </w:r>
      <w:r w:rsidRPr="00045D67">
        <w:rPr>
          <w:bCs/>
          <w:i w:val="0"/>
        </w:rPr>
        <w:t>o Decreto n</w:t>
      </w:r>
      <w:r>
        <w:rPr>
          <w:bCs/>
          <w:i w:val="0"/>
        </w:rPr>
        <w:t>.</w:t>
      </w:r>
      <w:r w:rsidRPr="00045D67">
        <w:rPr>
          <w:bCs/>
          <w:i w:val="0"/>
        </w:rPr>
        <w:t>º 5.296, de 02/12/2004, e a Portaria MEC n</w:t>
      </w:r>
      <w:r>
        <w:rPr>
          <w:bCs/>
          <w:i w:val="0"/>
        </w:rPr>
        <w:t>.</w:t>
      </w:r>
      <w:r w:rsidRPr="00045D67">
        <w:rPr>
          <w:bCs/>
          <w:i w:val="0"/>
        </w:rPr>
        <w:t>º 3.284, de 07/11/2003</w:t>
      </w:r>
      <w:r w:rsidRPr="00045D67">
        <w:rPr>
          <w:i w:val="0"/>
        </w:rPr>
        <w:t>, assegurando aos portadores de necessidades especiais condições básicas de acesso ao ensino superior, de mobilidade e de</w:t>
      </w:r>
      <w:r w:rsidRPr="007E71AE">
        <w:rPr>
          <w:i w:val="0"/>
          <w:sz w:val="23"/>
          <w:szCs w:val="23"/>
        </w:rPr>
        <w:t xml:space="preserve"> utilização de equipamentos e instalações nos </w:t>
      </w:r>
      <w:r w:rsidRPr="007E71AE">
        <w:rPr>
          <w:i w:val="0"/>
          <w:iCs w:val="0"/>
          <w:sz w:val="23"/>
          <w:szCs w:val="23"/>
        </w:rPr>
        <w:t>polos de apoio presencial.</w:t>
      </w:r>
    </w:p>
    <w:p w:rsidR="00C860B5" w:rsidRPr="001A59D5" w:rsidRDefault="00C860B5" w:rsidP="00C860B5">
      <w:pPr>
        <w:pStyle w:val="Recuodecorpodetexto3"/>
        <w:widowControl/>
        <w:tabs>
          <w:tab w:val="left" w:pos="284"/>
        </w:tabs>
        <w:spacing w:line="360" w:lineRule="auto"/>
        <w:ind w:firstLine="709"/>
        <w:rPr>
          <w:b/>
          <w:i w:val="0"/>
          <w:sz w:val="16"/>
          <w:szCs w:val="16"/>
        </w:rPr>
      </w:pPr>
    </w:p>
    <w:p w:rsidR="00C860B5" w:rsidRPr="007E71AE" w:rsidRDefault="00C860B5" w:rsidP="00C860B5">
      <w:pPr>
        <w:widowControl w:val="0"/>
        <w:autoSpaceDE w:val="0"/>
        <w:autoSpaceDN w:val="0"/>
        <w:adjustRightInd w:val="0"/>
        <w:spacing w:line="360" w:lineRule="auto"/>
        <w:ind w:left="284"/>
        <w:jc w:val="both"/>
        <w:rPr>
          <w:rFonts w:eastAsiaTheme="minorHAnsi"/>
          <w:lang w:eastAsia="en-US"/>
        </w:rPr>
      </w:pPr>
      <w:r w:rsidRPr="007E71AE">
        <w:rPr>
          <w:b/>
          <w:bCs/>
        </w:rPr>
        <w:t xml:space="preserve">7.1. INFRAESTRUTURA </w:t>
      </w:r>
      <w:r w:rsidRPr="007E71AE">
        <w:rPr>
          <w:rFonts w:eastAsiaTheme="minorHAnsi"/>
          <w:b/>
          <w:bCs/>
          <w:lang w:eastAsia="en-US"/>
        </w:rPr>
        <w:t xml:space="preserve">GERAL </w:t>
      </w:r>
      <w:r>
        <w:rPr>
          <w:rFonts w:eastAsiaTheme="minorHAnsi"/>
          <w:b/>
          <w:bCs/>
          <w:lang w:eastAsia="en-US"/>
        </w:rPr>
        <w:t>D</w:t>
      </w:r>
      <w:r w:rsidRPr="007E71AE">
        <w:rPr>
          <w:rFonts w:eastAsiaTheme="minorHAnsi"/>
          <w:b/>
          <w:bCs/>
          <w:lang w:eastAsia="en-US"/>
        </w:rPr>
        <w:t xml:space="preserve">A UNIPAR </w:t>
      </w:r>
    </w:p>
    <w:p w:rsidR="00C860B5" w:rsidRPr="001A59D5" w:rsidRDefault="00C860B5" w:rsidP="00C860B5">
      <w:pPr>
        <w:tabs>
          <w:tab w:val="left" w:pos="1173"/>
        </w:tabs>
        <w:spacing w:line="360" w:lineRule="auto"/>
        <w:ind w:right="140" w:firstLine="709"/>
        <w:jc w:val="both"/>
        <w:rPr>
          <w:rFonts w:eastAsiaTheme="minorHAnsi"/>
          <w:sz w:val="16"/>
          <w:szCs w:val="16"/>
          <w:lang w:eastAsia="en-US"/>
        </w:rPr>
      </w:pPr>
    </w:p>
    <w:p w:rsidR="00C860B5" w:rsidRPr="007E71AE" w:rsidRDefault="00C860B5" w:rsidP="00C860B5">
      <w:pPr>
        <w:tabs>
          <w:tab w:val="left" w:pos="1173"/>
        </w:tabs>
        <w:spacing w:line="360" w:lineRule="auto"/>
        <w:ind w:right="140" w:firstLine="851"/>
        <w:jc w:val="both"/>
      </w:pPr>
      <w:r w:rsidRPr="007E71AE">
        <w:rPr>
          <w:rFonts w:eastAsiaTheme="minorHAnsi"/>
          <w:lang w:eastAsia="en-US"/>
        </w:rPr>
        <w:t xml:space="preserve">A Universidade funciona em um conjunto de edificações próprias, distribuídas nas suas </w:t>
      </w:r>
      <w:r w:rsidRPr="007E71AE">
        <w:t xml:space="preserve">07 (sete) Unidades Universitárias, localizadas nas cidades de: Umuarama - Sede; Toledo; Guaíra; Paranavaí; Cianorte; Cascavel; e Francisco Beltrão.  Estes espaços físicos </w:t>
      </w:r>
      <w:r w:rsidRPr="007E71AE">
        <w:rPr>
          <w:rFonts w:eastAsiaTheme="minorHAnsi"/>
          <w:lang w:eastAsia="en-US"/>
        </w:rPr>
        <w:t xml:space="preserve">encontram-se em condições adequadas ao pleno desenvolvimento de cursos, programas e projetos da UNIPAR. </w:t>
      </w:r>
    </w:p>
    <w:p w:rsidR="00C860B5" w:rsidRPr="001A59D5" w:rsidRDefault="00C860B5" w:rsidP="00C860B5">
      <w:pPr>
        <w:spacing w:line="360" w:lineRule="auto"/>
        <w:ind w:firstLine="284"/>
        <w:rPr>
          <w:b/>
          <w:bCs/>
          <w:sz w:val="16"/>
          <w:szCs w:val="16"/>
        </w:rPr>
      </w:pPr>
    </w:p>
    <w:p w:rsidR="00C860B5" w:rsidRPr="007E71AE" w:rsidRDefault="00C860B5" w:rsidP="00C860B5">
      <w:pPr>
        <w:spacing w:line="360" w:lineRule="auto"/>
        <w:ind w:firstLine="284"/>
        <w:rPr>
          <w:b/>
          <w:bCs/>
        </w:rPr>
      </w:pPr>
      <w:r w:rsidRPr="007E71AE">
        <w:rPr>
          <w:b/>
          <w:bCs/>
        </w:rPr>
        <w:t xml:space="preserve">7.2. BIBLIOTECA E ACERVO </w:t>
      </w:r>
    </w:p>
    <w:p w:rsidR="00C860B5" w:rsidRPr="001A59D5" w:rsidRDefault="00C860B5" w:rsidP="00C860B5">
      <w:pPr>
        <w:spacing w:line="360" w:lineRule="auto"/>
        <w:ind w:firstLine="284"/>
        <w:rPr>
          <w:b/>
          <w:bCs/>
          <w:sz w:val="16"/>
          <w:szCs w:val="16"/>
        </w:rPr>
      </w:pP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7E71AE">
        <w:rPr>
          <w:b/>
        </w:rPr>
        <w:t>7.2.1 Biblioteca Física</w:t>
      </w:r>
    </w:p>
    <w:p w:rsidR="00C860B5" w:rsidRPr="001A59D5" w:rsidRDefault="00C860B5" w:rsidP="00C860B5">
      <w:pPr>
        <w:spacing w:line="360" w:lineRule="auto"/>
        <w:ind w:firstLine="284"/>
        <w:rPr>
          <w:b/>
          <w:bCs/>
          <w:sz w:val="16"/>
          <w:szCs w:val="16"/>
        </w:rPr>
      </w:pPr>
    </w:p>
    <w:p w:rsidR="00C860B5" w:rsidRPr="007E71AE" w:rsidRDefault="00C860B5" w:rsidP="00C860B5">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851"/>
        <w:jc w:val="both"/>
      </w:pPr>
      <w:r w:rsidRPr="007E71AE">
        <w:t xml:space="preserve">A Biblioteca Universitária constitui suporte básico para que a Instituição possa atingir seus objetivos, que são pesquisa, ensino e extensão.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w:t>
      </w:r>
      <w:r w:rsidRPr="007E71AE">
        <w:rPr>
          <w:rFonts w:eastAsia="Calibri"/>
          <w:lang w:eastAsia="en-US"/>
        </w:rPr>
        <w:lastRenderedPageBreak/>
        <w:t xml:space="preserve">(duas) Bibliotecas Setoriais, sendo uma no Campus II - Cruzeiro (Hospital Veterinário) e uma Campus III - Tiradentes. </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rsidR="00C860B5" w:rsidRPr="007E71AE" w:rsidRDefault="00C860B5" w:rsidP="00C860B5">
      <w:pPr>
        <w:suppressAutoHyphens/>
        <w:spacing w:line="360" w:lineRule="auto"/>
        <w:ind w:firstLine="851"/>
        <w:jc w:val="both"/>
      </w:pPr>
      <w:r w:rsidRPr="007E71AE">
        <w:rPr>
          <w:rFonts w:eastAsia="Calibri"/>
        </w:rPr>
        <w:t xml:space="preserve">As </w:t>
      </w:r>
      <w:r w:rsidRPr="007E71AE">
        <w:t>Bibliotecas da UNIPAR funcionam segundo as mesmas regras estabelecidas em regulamento e supervisionadas pela Biblioteca Central.</w:t>
      </w:r>
    </w:p>
    <w:p w:rsidR="00C860B5" w:rsidRPr="007E71AE" w:rsidRDefault="00C860B5" w:rsidP="00C860B5">
      <w:pPr>
        <w:autoSpaceDE w:val="0"/>
        <w:autoSpaceDN w:val="0"/>
        <w:adjustRightInd w:val="0"/>
        <w:spacing w:line="360" w:lineRule="auto"/>
        <w:ind w:firstLine="851"/>
        <w:jc w:val="both"/>
        <w:rPr>
          <w:rFonts w:eastAsia="Calibri"/>
        </w:rPr>
      </w:pPr>
      <w:r w:rsidRPr="007E71AE">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w:t>
      </w:r>
      <w:r w:rsidR="00643006">
        <w:rPr>
          <w:rFonts w:eastAsia="Calibri"/>
          <w:lang w:eastAsia="en-US"/>
        </w:rPr>
        <w:t xml:space="preserve">ivros e periódicos, internet </w:t>
      </w:r>
      <w:proofErr w:type="spellStart"/>
      <w:r w:rsidR="00643006" w:rsidRPr="00643006">
        <w:rPr>
          <w:rFonts w:eastAsia="Calibri"/>
          <w:i/>
          <w:lang w:eastAsia="en-US"/>
        </w:rPr>
        <w:t>wi</w:t>
      </w:r>
      <w:r w:rsidRPr="00643006">
        <w:rPr>
          <w:rFonts w:eastAsia="Calibri"/>
          <w:i/>
          <w:lang w:eastAsia="en-US"/>
        </w:rPr>
        <w:t>fi</w:t>
      </w:r>
      <w:proofErr w:type="spellEnd"/>
      <w:r w:rsidRPr="007E71AE">
        <w:rPr>
          <w:rFonts w:eastAsia="Calibri"/>
          <w:lang w:eastAsia="en-US"/>
        </w:rPr>
        <w:t>, bases de dados ou digitação de trabalhos. Os usuários são treinados com visitas orientadas e contam com ajuda de auxiliares de Biblioteca e Bibliotecários para auxilio nas pesquisas do acervo, base de dados, COMUT e normas para trabalhos acadêmicos.</w:t>
      </w:r>
    </w:p>
    <w:p w:rsidR="00C860B5" w:rsidRPr="00C112BD" w:rsidRDefault="00C860B5" w:rsidP="00C860B5">
      <w:pPr>
        <w:tabs>
          <w:tab w:val="left" w:pos="993"/>
        </w:tabs>
        <w:autoSpaceDE w:val="0"/>
        <w:autoSpaceDN w:val="0"/>
        <w:adjustRightInd w:val="0"/>
        <w:spacing w:line="360" w:lineRule="auto"/>
        <w:ind w:left="709"/>
        <w:jc w:val="both"/>
        <w:rPr>
          <w:rFonts w:eastAsia="Calibri"/>
          <w:sz w:val="16"/>
          <w:szCs w:val="16"/>
          <w:lang w:eastAsia="en-US"/>
        </w:rPr>
      </w:pPr>
    </w:p>
    <w:p w:rsidR="00C860B5" w:rsidRPr="007E71AE" w:rsidRDefault="00C860B5" w:rsidP="00C860B5">
      <w:pPr>
        <w:numPr>
          <w:ilvl w:val="0"/>
          <w:numId w:val="63"/>
        </w:numPr>
        <w:tabs>
          <w:tab w:val="left" w:pos="993"/>
        </w:tabs>
        <w:autoSpaceDE w:val="0"/>
        <w:autoSpaceDN w:val="0"/>
        <w:adjustRightInd w:val="0"/>
        <w:spacing w:line="360" w:lineRule="auto"/>
        <w:ind w:left="0" w:firstLine="709"/>
        <w:jc w:val="both"/>
        <w:rPr>
          <w:rFonts w:eastAsia="Calibri"/>
          <w:lang w:eastAsia="en-US"/>
        </w:rPr>
      </w:pPr>
      <w:r w:rsidRPr="007E71AE">
        <w:rPr>
          <w:rFonts w:eastAsia="Calibri"/>
          <w:b/>
          <w:bCs/>
          <w:lang w:eastAsia="en-US"/>
        </w:rPr>
        <w:t>Acervo e Informatização</w:t>
      </w:r>
    </w:p>
    <w:p w:rsidR="00C860B5" w:rsidRPr="007E71AE" w:rsidRDefault="00C860B5" w:rsidP="00C860B5">
      <w:pPr>
        <w:pStyle w:val="Cabealho"/>
        <w:tabs>
          <w:tab w:val="clear" w:pos="4419"/>
          <w:tab w:val="clear" w:pos="8838"/>
        </w:tabs>
        <w:suppressAutoHyphens/>
        <w:spacing w:line="360" w:lineRule="auto"/>
        <w:ind w:firstLine="851"/>
        <w:jc w:val="both"/>
        <w:rPr>
          <w:rFonts w:eastAsia="Calibri"/>
          <w:lang w:eastAsia="en-US"/>
        </w:rPr>
      </w:pPr>
      <w:r w:rsidRPr="007E71AE">
        <w:rPr>
          <w:rFonts w:ascii="Times New Roman" w:eastAsia="Calibri" w:hAnsi="Times New Roman"/>
          <w:sz w:val="24"/>
          <w:szCs w:val="24"/>
          <w:lang w:eastAsia="en-US"/>
        </w:rPr>
        <w:t xml:space="preserve">As Bibliotecas da UNIPAR contam com um acervo de livros, periódicos e outros materiais </w:t>
      </w:r>
      <w:r w:rsidRPr="007E71AE">
        <w:rPr>
          <w:rFonts w:ascii="Times New Roman" w:hAnsi="Times New Roman"/>
          <w:sz w:val="24"/>
          <w:szCs w:val="24"/>
        </w:rPr>
        <w:t xml:space="preserve">físicos </w:t>
      </w:r>
      <w:r w:rsidRPr="007E71AE">
        <w:rPr>
          <w:rFonts w:ascii="Times New Roman" w:eastAsia="Calibri" w:hAnsi="Times New Roman"/>
          <w:sz w:val="24"/>
          <w:szCs w:val="24"/>
          <w:lang w:eastAsia="en-US"/>
        </w:rPr>
        <w:t>para atender a Bibliografia básica e complementar de todos os cursos oferecidos pela UNIPAR.</w:t>
      </w:r>
      <w:r w:rsidRPr="007E71AE">
        <w:rPr>
          <w:rFonts w:eastAsia="Calibri"/>
          <w:lang w:eastAsia="en-US"/>
        </w:rPr>
        <w:t xml:space="preserv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O acervo está classificado pela CDD (Classificação Decimal Dewey), código de catalogação AACR2, ABNT e a notação de autor pela tabela </w:t>
      </w:r>
      <w:proofErr w:type="spellStart"/>
      <w:r w:rsidRPr="007E71AE">
        <w:rPr>
          <w:rFonts w:eastAsia="Calibri"/>
          <w:lang w:eastAsia="en-US"/>
        </w:rPr>
        <w:t>Cutter-Sanborn</w:t>
      </w:r>
      <w:proofErr w:type="spellEnd"/>
      <w:r w:rsidRPr="007E71AE">
        <w:rPr>
          <w:rFonts w:eastAsia="Calibri"/>
          <w:lang w:eastAsia="en-US"/>
        </w:rPr>
        <w:t xml:space="preserve"> (</w:t>
      </w:r>
      <w:proofErr w:type="spellStart"/>
      <w:r w:rsidRPr="007E71AE">
        <w:rPr>
          <w:rFonts w:eastAsia="Calibri"/>
          <w:lang w:eastAsia="en-US"/>
        </w:rPr>
        <w:t>Three</w:t>
      </w:r>
      <w:proofErr w:type="spellEnd"/>
      <w:r w:rsidRPr="007E71AE">
        <w:rPr>
          <w:rFonts w:eastAsia="Calibri"/>
          <w:lang w:eastAsia="en-US"/>
        </w:rPr>
        <w:t xml:space="preserve">-figure </w:t>
      </w:r>
      <w:proofErr w:type="spellStart"/>
      <w:r w:rsidRPr="007E71AE">
        <w:rPr>
          <w:rFonts w:eastAsia="Calibri"/>
          <w:lang w:eastAsia="en-US"/>
        </w:rPr>
        <w:t>author</w:t>
      </w:r>
      <w:proofErr w:type="spellEnd"/>
      <w:r w:rsidRPr="007E71AE">
        <w:rPr>
          <w:rFonts w:eastAsia="Calibri"/>
          <w:lang w:eastAsia="en-US"/>
        </w:rPr>
        <w:t xml:space="preserve"> </w:t>
      </w:r>
      <w:proofErr w:type="spellStart"/>
      <w:r w:rsidRPr="007E71AE">
        <w:rPr>
          <w:rFonts w:eastAsia="Calibri"/>
          <w:lang w:eastAsia="en-US"/>
        </w:rPr>
        <w:t>Table</w:t>
      </w:r>
      <w:proofErr w:type="spellEnd"/>
      <w:r w:rsidRPr="007E71AE">
        <w:rPr>
          <w:rFonts w:eastAsia="Calibri"/>
          <w:lang w:eastAsia="en-US"/>
        </w:rPr>
        <w:t>).</w:t>
      </w:r>
    </w:p>
    <w:p w:rsidR="00C860B5" w:rsidRPr="007E71AE" w:rsidRDefault="00C860B5" w:rsidP="00C860B5">
      <w:pPr>
        <w:spacing w:line="360" w:lineRule="auto"/>
        <w:ind w:firstLine="851"/>
        <w:jc w:val="both"/>
      </w:pPr>
      <w:r w:rsidRPr="007E71AE">
        <w:rPr>
          <w:rFonts w:eastAsia="Calibri"/>
          <w:lang w:eastAsia="en-US"/>
        </w:rPr>
        <w:t xml:space="preserve">O acervo das Bibliotecas da UNIPAR é informatizado pelo Programa </w:t>
      </w:r>
      <w:proofErr w:type="spellStart"/>
      <w:r w:rsidRPr="007E71AE">
        <w:rPr>
          <w:rFonts w:eastAsia="Calibri"/>
          <w:lang w:eastAsia="en-US"/>
        </w:rPr>
        <w:t>Brain</w:t>
      </w:r>
      <w:proofErr w:type="spellEnd"/>
      <w:r w:rsidRPr="007E71AE">
        <w:rPr>
          <w:rFonts w:eastAsia="Calibri"/>
          <w:lang w:eastAsia="en-US"/>
        </w:rPr>
        <w:t xml:space="preserve">, desenvolvido pelo Departamento de Tecnologia de Informação da UNIPAR, disponibilizado no endereço eletrônico da Instituição: www.unipar.br, link Biblioteca On-line.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O programa </w:t>
      </w:r>
      <w:proofErr w:type="spellStart"/>
      <w:r w:rsidRPr="007E71AE">
        <w:rPr>
          <w:rFonts w:eastAsia="Calibri"/>
          <w:lang w:eastAsia="en-US"/>
        </w:rPr>
        <w:t>Brain</w:t>
      </w:r>
      <w:proofErr w:type="spellEnd"/>
      <w:r w:rsidRPr="007E71AE">
        <w:rPr>
          <w:rFonts w:eastAsia="Calibri"/>
          <w:lang w:eastAsia="en-US"/>
        </w:rPr>
        <w:t xml:space="preserve">, controla os acervos, processamento técnico, referência, circulação, estatísticas de uso e cadastro de todos os usuários (Acadêmicos da modalidade presencial e a distância, Professores, Tutores e Colaboradores).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coleção de periódicos pode ser pesquisada toda a coleção por título e algumas áreas do conhecimento por assunto, podendo ser feito empréstimo para xerox de todos os fascículos.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lastRenderedPageBreak/>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rsidR="00C860B5" w:rsidRPr="007E71AE" w:rsidRDefault="00C860B5" w:rsidP="00C860B5">
      <w:pPr>
        <w:autoSpaceDE w:val="0"/>
        <w:autoSpaceDN w:val="0"/>
        <w:adjustRightInd w:val="0"/>
        <w:spacing w:line="360" w:lineRule="auto"/>
        <w:ind w:firstLine="851"/>
        <w:jc w:val="both"/>
        <w:rPr>
          <w:rFonts w:eastAsia="Calibri"/>
          <w:bCs/>
          <w:lang w:eastAsia="en-US"/>
        </w:rPr>
      </w:pPr>
      <w:r w:rsidRPr="007E71AE">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rsidR="003F2C79" w:rsidRPr="00C112BD" w:rsidRDefault="003F2C79" w:rsidP="00C860B5">
      <w:pPr>
        <w:spacing w:line="360" w:lineRule="auto"/>
        <w:ind w:firstLine="709"/>
        <w:jc w:val="both"/>
        <w:rPr>
          <w:rFonts w:eastAsia="Calibri"/>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Consulta e Empréstimo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 consulta ao acervo de livros, periódicos e outros materiais físicos estão disponibilizados no link da Biblioteca On-line a toda a comunidade acadêmica (corpo docente, discente, tutores e colaboradores) da Universidade.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Desta forma o usuário pode pesquisar por autor, título ou assunto, fazer renovação e reserva on-line, bem como solicitar empréstimo de livros físicos </w:t>
      </w:r>
      <w:r w:rsidRPr="007E71AE">
        <w:t>entre a Biblioteca Central e as Setoriais nos Polos de Apoio Presencial</w:t>
      </w:r>
      <w:r w:rsidRPr="007E71AE">
        <w:rPr>
          <w:rFonts w:eastAsia="Calibri"/>
          <w:lang w:eastAsia="en-US"/>
        </w:rPr>
        <w:t>, obedecendo ao prazo especificado para cada categoria, conforme Regulamento das Bibliotecas.</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No regulamento das Bibliotecas da UNIPAR está discriminado o número de obras para empréstimo domiciliar e local, obras para empréstimo especial e de final de semana. </w:t>
      </w:r>
    </w:p>
    <w:p w:rsidR="00C860B5" w:rsidRPr="007E71AE" w:rsidRDefault="00C860B5" w:rsidP="00C860B5">
      <w:pPr>
        <w:spacing w:line="360" w:lineRule="auto"/>
        <w:ind w:firstLine="709"/>
        <w:jc w:val="both"/>
        <w:rPr>
          <w:rFonts w:eastAsia="Calibri"/>
          <w:sz w:val="2"/>
          <w:lang w:eastAsia="en-US"/>
        </w:rPr>
      </w:pP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Horário de atendimento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lastRenderedPageBreak/>
        <w:t>As Bibliotecas da UNIPAR atende os usuários de segunda a sexta-feira e aos sábados, segundo horário de atendimento geral, das Unidades Universitárias e dos Polos de Apoio Presencial da EAD/</w:t>
      </w:r>
      <w:r w:rsidRPr="007E71AE">
        <w:rPr>
          <w:rFonts w:eastAsia="Calibri"/>
          <w:caps/>
          <w:lang w:eastAsia="en-US"/>
        </w:rPr>
        <w:t>UNIPAR</w:t>
      </w:r>
      <w:r w:rsidRPr="007E71AE">
        <w:rPr>
          <w:rFonts w:eastAsia="Calibri"/>
          <w:lang w:eastAsia="en-US"/>
        </w:rPr>
        <w:t xml:space="preserve">. </w:t>
      </w: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Visita Orientada</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rPr>
        <w:t>No inicio de cada ano letivo as Bibliotecas da UNIPAR, recebem os calouros por curso, para uma visita orientada, desta forma a comunidade acadêmica,</w:t>
      </w:r>
      <w:r w:rsidRPr="007E71AE">
        <w:rPr>
          <w:rFonts w:eastAsia="Calibri"/>
          <w:lang w:eastAsia="en-US"/>
        </w:rPr>
        <w:t xml:space="preserve"> os docentes e tutores, recebem uma explicação básica do seu funcionamento, visando familiarizá-los com os vários serviços prestados, a melhor forma de uso e as normas da Biblioteca.</w:t>
      </w:r>
    </w:p>
    <w:p w:rsidR="00C860B5" w:rsidRPr="007E71AE" w:rsidRDefault="00C860B5" w:rsidP="00C860B5">
      <w:pPr>
        <w:autoSpaceDE w:val="0"/>
        <w:autoSpaceDN w:val="0"/>
        <w:adjustRightInd w:val="0"/>
        <w:spacing w:line="360" w:lineRule="auto"/>
        <w:ind w:firstLine="709"/>
        <w:jc w:val="both"/>
        <w:rPr>
          <w:rFonts w:eastAsia="Calibri"/>
          <w:b/>
          <w:bCs/>
          <w:sz w:val="4"/>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Catálogo de Monografias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Permite o acesso à produção intelectual do corpo discente da Universidade (disponível apenas para consulta local). </w:t>
      </w:r>
    </w:p>
    <w:p w:rsidR="00C860B5" w:rsidRPr="00C62E04" w:rsidRDefault="00C860B5" w:rsidP="00C860B5">
      <w:pPr>
        <w:autoSpaceDE w:val="0"/>
        <w:autoSpaceDN w:val="0"/>
        <w:adjustRightInd w:val="0"/>
        <w:spacing w:line="360" w:lineRule="auto"/>
        <w:ind w:firstLine="709"/>
        <w:jc w:val="both"/>
        <w:rPr>
          <w:rFonts w:eastAsia="Calibri"/>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Acesso a Base de Dados Nacionais e Internacionais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As Bibliotecas da UNIPAR disponibilizam computadores para pesquisa, oferecendo também instalações para o uso de computador</w:t>
      </w:r>
      <w:r w:rsidR="00643006">
        <w:rPr>
          <w:rFonts w:eastAsia="Calibri"/>
          <w:lang w:eastAsia="en-US"/>
        </w:rPr>
        <w:t xml:space="preserve">es pessoais com internet </w:t>
      </w:r>
      <w:proofErr w:type="spellStart"/>
      <w:r w:rsidR="00643006" w:rsidRPr="00643006">
        <w:rPr>
          <w:rFonts w:eastAsia="Calibri"/>
          <w:i/>
          <w:lang w:eastAsia="en-US"/>
        </w:rPr>
        <w:t>wi</w:t>
      </w:r>
      <w:r w:rsidRPr="00643006">
        <w:rPr>
          <w:rFonts w:eastAsia="Calibri"/>
          <w:i/>
          <w:lang w:eastAsia="en-US"/>
        </w:rPr>
        <w:t>fi</w:t>
      </w:r>
      <w:proofErr w:type="spellEnd"/>
      <w:r w:rsidRPr="007E71AE">
        <w:rPr>
          <w:rFonts w:eastAsia="Calibri"/>
          <w:lang w:eastAsia="en-US"/>
        </w:rPr>
        <w:t xml:space="preserve"> a disposição do usuário. </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rPr>
          <w:rFonts w:eastAsia="Calibri"/>
          <w:lang w:eastAsia="en-US"/>
        </w:rPr>
      </w:pPr>
      <w:r w:rsidRPr="007E71AE">
        <w:rPr>
          <w:rFonts w:eastAsia="Calibri"/>
        </w:rPr>
        <w:t xml:space="preserve">As bibliotecas oferecem, ainda, </w:t>
      </w:r>
      <w:r w:rsidRPr="007E71AE">
        <w:rPr>
          <w:rFonts w:eastAsia="Calibri"/>
          <w:lang w:eastAsia="en-US"/>
        </w:rPr>
        <w:t xml:space="preserve">o acesso ao Portal de Periódicos da CAPES e acesso a várias bases de dados nacionais e internacionais nas </w:t>
      </w:r>
      <w:r w:rsidRPr="007E71AE">
        <w:t>diferentes áreas de gestão comercial e negócios</w:t>
      </w:r>
      <w:r w:rsidRPr="007E71AE">
        <w:rPr>
          <w:rFonts w:eastAsia="Calibri"/>
          <w:lang w:eastAsia="en-US"/>
        </w:rPr>
        <w:t xml:space="preserve">. </w:t>
      </w:r>
      <w:r w:rsidRPr="007E71AE">
        <w:rPr>
          <w:rFonts w:eastAsia="Calibri"/>
        </w:rPr>
        <w:t xml:space="preserve">Dentre eles podemos destacar: bibliotecas nacionais e internacionais, </w:t>
      </w:r>
      <w:r w:rsidRPr="007E71AE">
        <w:rPr>
          <w:rFonts w:eastAsia="Calibri"/>
          <w:lang w:eastAsia="en-US"/>
        </w:rPr>
        <w:t>como BIREME (Biblioteca Regional de Medicina), PUBMED, SCIELO, LILACS, MEDLINE, COMUT (Programa de Comutação Bibliográfica).</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pPr>
      <w:r w:rsidRPr="007E71AE">
        <w:t>Oferecem ainda para pesquisa jornais locais, regionais e nacionais, títulos de CD-ROM, mapas, fitas de vídeos.</w:t>
      </w:r>
    </w:p>
    <w:p w:rsidR="00C860B5" w:rsidRPr="007E71AE" w:rsidRDefault="00C860B5" w:rsidP="00C860B5">
      <w:pPr>
        <w:keepNext/>
        <w:spacing w:line="360" w:lineRule="auto"/>
        <w:ind w:firstLine="709"/>
        <w:jc w:val="both"/>
        <w:rPr>
          <w:rFonts w:eastAsia="Calibri"/>
          <w:b/>
          <w:bCs/>
          <w:sz w:val="6"/>
          <w14:shadow w14:blurRad="50800" w14:dist="38100" w14:dir="2700000" w14:sx="100000" w14:sy="100000" w14:kx="0" w14:ky="0" w14:algn="tl">
            <w14:srgbClr w14:val="000000">
              <w14:alpha w14:val="60000"/>
            </w14:srgbClr>
          </w14:shadow>
        </w:rPr>
      </w:pPr>
      <w:bookmarkStart w:id="3" w:name="_Toc214357808"/>
      <w:bookmarkStart w:id="4" w:name="_Toc217184708"/>
    </w:p>
    <w:p w:rsidR="00C860B5" w:rsidRPr="007E71AE" w:rsidRDefault="00C860B5" w:rsidP="00C860B5">
      <w:pPr>
        <w:pStyle w:val="PargrafodaLista"/>
        <w:keepNext/>
        <w:numPr>
          <w:ilvl w:val="0"/>
          <w:numId w:val="63"/>
        </w:numPr>
        <w:tabs>
          <w:tab w:val="left" w:pos="993"/>
        </w:tabs>
        <w:spacing w:line="360" w:lineRule="auto"/>
        <w:ind w:firstLine="349"/>
        <w:jc w:val="both"/>
        <w:rPr>
          <w:rFonts w:eastAsia="Calibri"/>
          <w:b/>
          <w:bCs/>
          <w:caps/>
          <w14:shadow w14:blurRad="50800" w14:dist="38100" w14:dir="2700000" w14:sx="100000" w14:sy="100000" w14:kx="0" w14:ky="0" w14:algn="tl">
            <w14:srgbClr w14:val="000000">
              <w14:alpha w14:val="60000"/>
            </w14:srgbClr>
          </w14:shadow>
        </w:rPr>
      </w:pPr>
      <w:r w:rsidRPr="007E71AE">
        <w:rPr>
          <w:rFonts w:eastAsia="Calibri"/>
          <w:b/>
          <w:bCs/>
          <w:lang w:eastAsia="en-US"/>
        </w:rPr>
        <w:t>Política de Desenvolvimento de Coleções</w:t>
      </w:r>
      <w:r w:rsidRPr="007E71AE">
        <w:rPr>
          <w:rFonts w:eastAsia="Calibri"/>
          <w:b/>
          <w:bCs/>
          <w14:shadow w14:blurRad="50800" w14:dist="38100" w14:dir="2700000" w14:sx="100000" w14:sy="100000" w14:kx="0" w14:ky="0" w14:algn="tl">
            <w14:srgbClr w14:val="000000">
              <w14:alpha w14:val="60000"/>
            </w14:srgbClr>
          </w14:shadow>
        </w:rPr>
        <w:t xml:space="preserve"> </w:t>
      </w:r>
      <w:bookmarkEnd w:id="3"/>
      <w:bookmarkEnd w:id="4"/>
    </w:p>
    <w:p w:rsidR="00C860B5" w:rsidRPr="007E71AE" w:rsidRDefault="00C860B5" w:rsidP="00C860B5">
      <w:pPr>
        <w:spacing w:line="360" w:lineRule="auto"/>
        <w:ind w:firstLine="851"/>
        <w:jc w:val="both"/>
        <w:rPr>
          <w:rFonts w:eastAsia="Calibri"/>
        </w:rPr>
      </w:pPr>
      <w:r w:rsidRPr="007E71AE">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rsidR="00C860B5" w:rsidRPr="007E71AE" w:rsidRDefault="00C860B5" w:rsidP="00C860B5">
      <w:pPr>
        <w:spacing w:line="360" w:lineRule="auto"/>
        <w:ind w:firstLine="851"/>
        <w:jc w:val="both"/>
        <w:rPr>
          <w:rFonts w:eastAsia="Calibri"/>
        </w:rPr>
      </w:pPr>
      <w:r w:rsidRPr="007E71AE">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7E71AE">
        <w:rPr>
          <w:b/>
          <w:bCs/>
        </w:rPr>
        <w:t xml:space="preserve"> </w:t>
      </w:r>
      <w:r w:rsidRPr="007E71AE">
        <w:rPr>
          <w:bCs/>
        </w:rPr>
        <w:t xml:space="preserve">qualitativa </w:t>
      </w:r>
      <w:r w:rsidRPr="007E71AE">
        <w:rPr>
          <w:rFonts w:eastAsia="Calibri"/>
        </w:rPr>
        <w:t>e quantitativa, desta forma a aquisição atende em conteúdo os cursos, conhecimento ao aluno e o desenvolvimento de coleções. Os critérios e operacionalização dessa expansão obedecem às diretrizes do PDI.</w:t>
      </w:r>
    </w:p>
    <w:p w:rsidR="00C860B5" w:rsidRPr="007E71AE" w:rsidRDefault="00C860B5" w:rsidP="00C860B5">
      <w:pPr>
        <w:tabs>
          <w:tab w:val="left" w:pos="0"/>
          <w:tab w:val="left" w:pos="540"/>
          <w:tab w:val="left" w:pos="1080"/>
          <w:tab w:val="left" w:pos="1620"/>
          <w:tab w:val="left" w:pos="2340"/>
          <w:tab w:val="left" w:pos="2880"/>
          <w:tab w:val="left" w:pos="3420"/>
          <w:tab w:val="left" w:pos="3960"/>
        </w:tabs>
        <w:spacing w:line="360" w:lineRule="auto"/>
        <w:ind w:firstLine="851"/>
        <w:jc w:val="both"/>
      </w:pPr>
      <w:r w:rsidRPr="007E71AE">
        <w:lastRenderedPageBreak/>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rsidR="00C860B5" w:rsidRPr="00D21B4C" w:rsidRDefault="00C860B5" w:rsidP="00C860B5">
      <w:pPr>
        <w:spacing w:line="360" w:lineRule="auto"/>
        <w:ind w:firstLine="709"/>
        <w:jc w:val="both"/>
        <w:rPr>
          <w:b/>
          <w:sz w:val="16"/>
          <w:szCs w:val="16"/>
        </w:rPr>
      </w:pPr>
    </w:p>
    <w:p w:rsidR="00C860B5" w:rsidRPr="007E71AE" w:rsidRDefault="00C860B5" w:rsidP="00C860B5">
      <w:pPr>
        <w:spacing w:line="360" w:lineRule="auto"/>
        <w:ind w:firstLine="709"/>
        <w:jc w:val="both"/>
        <w:rPr>
          <w:b/>
        </w:rPr>
      </w:pPr>
      <w:r w:rsidRPr="007E71AE">
        <w:rPr>
          <w:b/>
        </w:rPr>
        <w:t xml:space="preserve">7.2.2. Biblioteca Virtual </w:t>
      </w:r>
    </w:p>
    <w:p w:rsidR="00C860B5" w:rsidRPr="00D21B4C" w:rsidRDefault="00C860B5" w:rsidP="00C860B5">
      <w:pPr>
        <w:spacing w:line="360" w:lineRule="auto"/>
        <w:ind w:firstLine="709"/>
        <w:jc w:val="both"/>
        <w:rPr>
          <w:sz w:val="16"/>
          <w:szCs w:val="16"/>
        </w:rPr>
      </w:pPr>
    </w:p>
    <w:p w:rsidR="00C860B5" w:rsidRPr="007E71AE" w:rsidRDefault="00C860B5" w:rsidP="00C860B5">
      <w:pPr>
        <w:spacing w:line="360" w:lineRule="auto"/>
        <w:ind w:firstLine="851"/>
        <w:jc w:val="both"/>
      </w:pPr>
      <w:r w:rsidRPr="007E71AE">
        <w:t xml:space="preserve">A UNIPAR/EAD estabeleceu uma parceria com o grupo Pearson </w:t>
      </w:r>
      <w:proofErr w:type="spellStart"/>
      <w:r w:rsidRPr="007E71AE">
        <w:t>Education</w:t>
      </w:r>
      <w:proofErr w:type="spellEnd"/>
      <w:r w:rsidRPr="007E71AE">
        <w:t xml:space="preserve">, parceria esta que incorpora milhares de obras de referência para acesso, consulta e aquisição de livros por parte dos alunos desta Instituição.  </w:t>
      </w:r>
    </w:p>
    <w:p w:rsidR="00C860B5" w:rsidRPr="007E71AE" w:rsidRDefault="00C860B5" w:rsidP="00C860B5">
      <w:pPr>
        <w:spacing w:line="360" w:lineRule="auto"/>
        <w:ind w:firstLine="851"/>
        <w:jc w:val="both"/>
      </w:pPr>
      <w:r w:rsidRPr="007E71AE">
        <w:t xml:space="preserve">A Pearson é uma empresa que se dedica ao ramo de edição, distribuição e comercialização de obras, dispondo de um acervo sobre o qual detêm direitos autorais de produção, distribuição e comercialização, sendo licenciada pela Digital </w:t>
      </w:r>
      <w:proofErr w:type="spellStart"/>
      <w:r w:rsidRPr="007E71AE">
        <w:t>Pages</w:t>
      </w:r>
      <w:proofErr w:type="spellEnd"/>
      <w:r w:rsidRPr="007E71AE">
        <w:t xml:space="preserve"> para uso de um software que permite o acesso por computadores, ou máquinas similares, ao seu acervo editorial que constitui a biblioteca virtual universitária e outras obras ou materiais, próprios ou de terceiros, por meio e através do Sistema Digital </w:t>
      </w:r>
      <w:proofErr w:type="spellStart"/>
      <w:r w:rsidRPr="007E71AE">
        <w:t>Pages</w:t>
      </w:r>
      <w:proofErr w:type="spellEnd"/>
      <w:r w:rsidRPr="007E71AE">
        <w:t xml:space="preserve">. </w:t>
      </w:r>
    </w:p>
    <w:p w:rsidR="00C860B5" w:rsidRPr="007E71AE" w:rsidRDefault="00C860B5" w:rsidP="00C860B5">
      <w:pPr>
        <w:spacing w:line="360" w:lineRule="auto"/>
        <w:ind w:firstLine="851"/>
        <w:jc w:val="both"/>
      </w:pPr>
      <w:r w:rsidRPr="007E71AE">
        <w:t xml:space="preserve">Tal parceria, somada ao acervo atual da biblioteca virtual da UNIPAR/EAD, permite ao aluno um expressivo aumento ao acesso à literatura de excelência nas diversas áreas do conhecimento. </w:t>
      </w:r>
    </w:p>
    <w:p w:rsidR="00C860B5" w:rsidRPr="007E71AE" w:rsidRDefault="00C860B5" w:rsidP="00C860B5">
      <w:pPr>
        <w:spacing w:line="360" w:lineRule="auto"/>
        <w:ind w:firstLine="851"/>
        <w:jc w:val="both"/>
      </w:pPr>
      <w:r w:rsidRPr="007E71AE">
        <w:t xml:space="preserve">A base de livros disponíveis na Biblioteca Virtual é composta de mais de 1.400 títulos nas mais diversas áreas, como administração, marketing, engenharia, economia, direito, </w:t>
      </w:r>
      <w:r>
        <w:t xml:space="preserve">educação, </w:t>
      </w:r>
      <w:r w:rsidRPr="007E71AE">
        <w:t>letras, história, geografia, jornalismo, computação, educação, medicina, enfermagem, psicologia, psiquiatria, gastronomia, turismo e outras – todos à disposição dos alunos e professores da UNIPAR/EAD.</w:t>
      </w:r>
    </w:p>
    <w:p w:rsidR="00C860B5" w:rsidRPr="00D21B4C" w:rsidRDefault="00C860B5" w:rsidP="00C860B5">
      <w:pPr>
        <w:spacing w:line="360" w:lineRule="auto"/>
        <w:ind w:firstLine="709"/>
        <w:jc w:val="both"/>
        <w:rPr>
          <w:sz w:val="16"/>
          <w:szCs w:val="16"/>
        </w:rPr>
      </w:pPr>
    </w:p>
    <w:p w:rsidR="00C860B5" w:rsidRPr="007E71AE" w:rsidRDefault="00C860B5" w:rsidP="00C860B5">
      <w:pPr>
        <w:pStyle w:val="PargrafodaLista"/>
        <w:widowControl w:val="0"/>
        <w:numPr>
          <w:ilvl w:val="0"/>
          <w:numId w:val="63"/>
        </w:numPr>
        <w:tabs>
          <w:tab w:val="left" w:pos="993"/>
        </w:tabs>
        <w:autoSpaceDE w:val="0"/>
        <w:autoSpaceDN w:val="0"/>
        <w:adjustRightInd w:val="0"/>
        <w:spacing w:line="360" w:lineRule="auto"/>
        <w:ind w:firstLine="349"/>
        <w:jc w:val="both"/>
        <w:rPr>
          <w:b/>
        </w:rPr>
      </w:pPr>
      <w:r w:rsidRPr="007E71AE">
        <w:rPr>
          <w:b/>
        </w:rPr>
        <w:t xml:space="preserve">   Acesso à Biblioteca </w:t>
      </w:r>
    </w:p>
    <w:p w:rsidR="00C860B5" w:rsidRPr="007E71AE" w:rsidRDefault="00C860B5" w:rsidP="00C860B5">
      <w:pPr>
        <w:spacing w:line="360" w:lineRule="auto"/>
        <w:ind w:firstLine="851"/>
        <w:jc w:val="both"/>
        <w:rPr>
          <w:rFonts w:eastAsia="Calibri"/>
        </w:rPr>
      </w:pPr>
      <w:r w:rsidRPr="007E71AE">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rsidR="00C860B5" w:rsidRPr="007E71AE" w:rsidRDefault="00C860B5" w:rsidP="00C860B5">
      <w:pPr>
        <w:spacing w:line="360" w:lineRule="auto"/>
        <w:ind w:firstLine="851"/>
        <w:jc w:val="both"/>
        <w:rPr>
          <w:rFonts w:eastAsia="Calibri"/>
        </w:rPr>
      </w:pPr>
      <w:r w:rsidRPr="007E71AE">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rsidR="00C860B5" w:rsidRPr="007E71AE" w:rsidRDefault="00C860B5" w:rsidP="00C860B5">
      <w:pPr>
        <w:spacing w:line="360" w:lineRule="auto"/>
        <w:ind w:firstLine="851"/>
        <w:jc w:val="both"/>
        <w:rPr>
          <w:rFonts w:eastAsia="Calibri"/>
        </w:rPr>
      </w:pPr>
      <w:r w:rsidRPr="007E71AE">
        <w:rPr>
          <w:rFonts w:eastAsia="Calibri"/>
        </w:rPr>
        <w:lastRenderedPageBreak/>
        <w:t>A biblioteca oferece, ainda, um catálogo de endereços úteis na internet como forma de agilizar e auxiliar o usuário na busca de informações. Dentre eles podemos destacar: Bibliotecas Virtual do grupo</w:t>
      </w:r>
      <w:r w:rsidRPr="007E71AE">
        <w:t xml:space="preserve"> Pearson </w:t>
      </w:r>
      <w:proofErr w:type="spellStart"/>
      <w:r w:rsidRPr="007E71AE">
        <w:t>Education</w:t>
      </w:r>
      <w:proofErr w:type="spellEnd"/>
      <w:r w:rsidRPr="007E71AE">
        <w:rPr>
          <w:rFonts w:eastAsia="Calibri"/>
        </w:rPr>
        <w:t xml:space="preserve">, Nacionais e Internacionais, </w:t>
      </w:r>
      <w:proofErr w:type="spellStart"/>
      <w:r w:rsidRPr="007E71AE">
        <w:rPr>
          <w:rFonts w:eastAsia="Calibri"/>
        </w:rPr>
        <w:t>Ibict</w:t>
      </w:r>
      <w:proofErr w:type="spellEnd"/>
      <w:r w:rsidRPr="007E71AE">
        <w:rPr>
          <w:rFonts w:eastAsia="Calibri"/>
        </w:rPr>
        <w:t xml:space="preserve">, COMUT, </w:t>
      </w:r>
      <w:proofErr w:type="spellStart"/>
      <w:r w:rsidRPr="007E71AE">
        <w:rPr>
          <w:rFonts w:eastAsia="Calibri"/>
        </w:rPr>
        <w:t>Scielo</w:t>
      </w:r>
      <w:proofErr w:type="spellEnd"/>
      <w:r w:rsidRPr="007E71AE">
        <w:rPr>
          <w:rFonts w:eastAsia="Calibri"/>
        </w:rPr>
        <w:t>, editoras e livrarias on-line, identificadores internacionais de monografias e seriados e as normas técnicas.</w:t>
      </w:r>
    </w:p>
    <w:p w:rsidR="00C860B5" w:rsidRPr="00D21B4C" w:rsidRDefault="00C860B5" w:rsidP="00C860B5">
      <w:pPr>
        <w:spacing w:after="120"/>
        <w:ind w:firstLine="709"/>
        <w:jc w:val="both"/>
        <w:rPr>
          <w:rFonts w:eastAsia="Calibri"/>
          <w:sz w:val="16"/>
          <w:szCs w:val="16"/>
        </w:rPr>
      </w:pPr>
    </w:p>
    <w:p w:rsidR="00C860B5" w:rsidRPr="007E71AE" w:rsidRDefault="00C860B5" w:rsidP="00C860B5">
      <w:pPr>
        <w:widowControl w:val="0"/>
        <w:autoSpaceDE w:val="0"/>
        <w:autoSpaceDN w:val="0"/>
        <w:adjustRightInd w:val="0"/>
        <w:spacing w:line="360" w:lineRule="auto"/>
        <w:ind w:left="284"/>
        <w:jc w:val="both"/>
        <w:rPr>
          <w:b/>
          <w:bCs/>
        </w:rPr>
      </w:pPr>
      <w:r w:rsidRPr="007E71AE">
        <w:rPr>
          <w:b/>
          <w:bCs/>
        </w:rPr>
        <w:t>7.3. INFRAESTRUTURA DA UNIPAR</w:t>
      </w:r>
      <w:r>
        <w:rPr>
          <w:b/>
          <w:bCs/>
        </w:rPr>
        <w:t xml:space="preserve"> - </w:t>
      </w:r>
      <w:r w:rsidRPr="007E71AE">
        <w:rPr>
          <w:b/>
          <w:bCs/>
        </w:rPr>
        <w:t xml:space="preserve">EAD </w:t>
      </w:r>
    </w:p>
    <w:p w:rsidR="00C860B5" w:rsidRPr="00D21B4C" w:rsidRDefault="00C860B5" w:rsidP="00C860B5">
      <w:pPr>
        <w:rPr>
          <w:sz w:val="16"/>
          <w:szCs w:val="16"/>
        </w:rPr>
      </w:pPr>
    </w:p>
    <w:p w:rsidR="00C860B5" w:rsidRPr="007E71AE" w:rsidRDefault="00C860B5" w:rsidP="00C860B5">
      <w:pPr>
        <w:autoSpaceDE w:val="0"/>
        <w:autoSpaceDN w:val="0"/>
        <w:adjustRightInd w:val="0"/>
        <w:spacing w:line="360" w:lineRule="auto"/>
        <w:ind w:firstLine="851"/>
        <w:jc w:val="both"/>
      </w:pPr>
      <w:r w:rsidRPr="007E71AE">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rsidR="00C860B5" w:rsidRDefault="00C860B5" w:rsidP="00C860B5">
      <w:pPr>
        <w:autoSpaceDE w:val="0"/>
        <w:autoSpaceDN w:val="0"/>
        <w:adjustRightInd w:val="0"/>
        <w:spacing w:line="360" w:lineRule="auto"/>
        <w:ind w:firstLine="851"/>
        <w:jc w:val="both"/>
        <w:rPr>
          <w:color w:val="C45911" w:themeColor="accent2" w:themeShade="BF"/>
        </w:rPr>
      </w:pPr>
      <w:r w:rsidRPr="007E71AE">
        <w:t>A estrutura física da UNIPAR</w:t>
      </w:r>
      <w:r>
        <w:t xml:space="preserve"> - </w:t>
      </w:r>
      <w:r w:rsidRPr="007E71AE">
        <w:t xml:space="preserve">EAD está disposta na sede da instituição </w:t>
      </w:r>
      <w:r w:rsidRPr="00643006">
        <w:t xml:space="preserve">(DEGEAD), </w:t>
      </w:r>
      <w:r w:rsidRPr="007E71AE">
        <w:t xml:space="preserve">na cidade de Umuarama - PR, e nos diversos polos de apoio presencial, próprios e/ou parceiros, </w:t>
      </w:r>
      <w:r w:rsidRPr="00643006">
        <w:t>credenciados nos termos da legislação nacional vigente</w:t>
      </w:r>
      <w:r w:rsidRPr="003C7881">
        <w:rPr>
          <w:color w:val="C45911" w:themeColor="accent2" w:themeShade="BF"/>
        </w:rPr>
        <w:t>.</w:t>
      </w:r>
    </w:p>
    <w:p w:rsidR="00C860B5" w:rsidRDefault="00C860B5" w:rsidP="00C860B5">
      <w:pPr>
        <w:autoSpaceDE w:val="0"/>
        <w:autoSpaceDN w:val="0"/>
        <w:adjustRightInd w:val="0"/>
        <w:spacing w:line="360" w:lineRule="auto"/>
        <w:ind w:firstLine="709"/>
        <w:jc w:val="both"/>
        <w:rPr>
          <w:sz w:val="16"/>
          <w:szCs w:val="16"/>
        </w:rPr>
      </w:pPr>
    </w:p>
    <w:p w:rsidR="00592998" w:rsidRPr="00D21B4C" w:rsidRDefault="00592998" w:rsidP="00C860B5">
      <w:pPr>
        <w:autoSpaceDE w:val="0"/>
        <w:autoSpaceDN w:val="0"/>
        <w:adjustRightInd w:val="0"/>
        <w:spacing w:line="360" w:lineRule="auto"/>
        <w:ind w:firstLine="709"/>
        <w:jc w:val="both"/>
        <w:rPr>
          <w:sz w:val="16"/>
          <w:szCs w:val="16"/>
        </w:rPr>
      </w:pPr>
    </w:p>
    <w:p w:rsidR="00C860B5" w:rsidRPr="00643006" w:rsidRDefault="00C860B5" w:rsidP="00C860B5">
      <w:pPr>
        <w:widowControl w:val="0"/>
        <w:autoSpaceDE w:val="0"/>
        <w:autoSpaceDN w:val="0"/>
        <w:adjustRightInd w:val="0"/>
        <w:spacing w:line="360" w:lineRule="auto"/>
        <w:ind w:firstLine="851"/>
        <w:jc w:val="both"/>
        <w:rPr>
          <w:b/>
          <w:bCs/>
        </w:rPr>
      </w:pPr>
      <w:r w:rsidRPr="00643006">
        <w:rPr>
          <w:b/>
          <w:bCs/>
        </w:rPr>
        <w:t>7.3.1. Diretoria Executiva de Gestão da Educação à Distância - DEGEAD</w:t>
      </w:r>
      <w:r w:rsidRPr="00643006">
        <w:rPr>
          <w:b/>
        </w:rPr>
        <w:t xml:space="preserve"> </w:t>
      </w:r>
    </w:p>
    <w:p w:rsidR="00C860B5" w:rsidRPr="00643006" w:rsidRDefault="00C860B5" w:rsidP="00C860B5">
      <w:pPr>
        <w:widowControl w:val="0"/>
        <w:autoSpaceDE w:val="0"/>
        <w:autoSpaceDN w:val="0"/>
        <w:adjustRightInd w:val="0"/>
        <w:spacing w:line="360" w:lineRule="auto"/>
        <w:jc w:val="both"/>
        <w:rPr>
          <w:sz w:val="2"/>
        </w:rPr>
      </w:pPr>
    </w:p>
    <w:p w:rsidR="00C860B5" w:rsidRPr="00643006" w:rsidRDefault="00C860B5" w:rsidP="00C860B5">
      <w:pPr>
        <w:tabs>
          <w:tab w:val="left" w:pos="1173"/>
        </w:tabs>
        <w:spacing w:line="360" w:lineRule="auto"/>
        <w:ind w:right="140" w:firstLine="851"/>
        <w:jc w:val="both"/>
      </w:pPr>
      <w:r w:rsidRPr="00643006">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rsidR="00C860B5" w:rsidRPr="00643006" w:rsidRDefault="00C860B5" w:rsidP="00C860B5">
      <w:pPr>
        <w:tabs>
          <w:tab w:val="left" w:pos="1173"/>
        </w:tabs>
        <w:spacing w:line="360" w:lineRule="auto"/>
        <w:ind w:right="140" w:firstLine="851"/>
        <w:jc w:val="both"/>
      </w:pPr>
      <w:r w:rsidRPr="00643006">
        <w:t xml:space="preserve">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w:t>
      </w:r>
      <w:proofErr w:type="spellStart"/>
      <w:r w:rsidRPr="00643006">
        <w:t>Call</w:t>
      </w:r>
      <w:proofErr w:type="spellEnd"/>
      <w:r w:rsidRPr="00643006">
        <w:t xml:space="preserve"> Center e Central de Relacionamento com o Aluno - CRA, Recursos Tecnológicos - TI e Produção de Material Didático, Secretaria Acadêmica da EAD, Ambiente de Convivência (copa).</w:t>
      </w:r>
    </w:p>
    <w:p w:rsidR="00C860B5" w:rsidRPr="00643006" w:rsidRDefault="00C860B5" w:rsidP="00C860B5">
      <w:pPr>
        <w:tabs>
          <w:tab w:val="left" w:pos="1173"/>
        </w:tabs>
        <w:spacing w:line="360" w:lineRule="auto"/>
        <w:ind w:right="140" w:firstLine="851"/>
        <w:jc w:val="both"/>
      </w:pPr>
      <w:r w:rsidRPr="00643006">
        <w:t xml:space="preserve">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w:t>
      </w:r>
      <w:r w:rsidRPr="00643006">
        <w:lastRenderedPageBreak/>
        <w:t>gravação/transmissão das aulas estão localizados no Campus III - Tiradentes da Unidade Universitária de Umuarama - Sede da UNIPAR.</w:t>
      </w:r>
    </w:p>
    <w:p w:rsidR="00C860B5" w:rsidRPr="00643006"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widowControl w:val="0"/>
        <w:autoSpaceDE w:val="0"/>
        <w:autoSpaceDN w:val="0"/>
        <w:adjustRightInd w:val="0"/>
        <w:spacing w:line="360" w:lineRule="auto"/>
        <w:ind w:firstLine="709"/>
        <w:jc w:val="both"/>
        <w:rPr>
          <w:b/>
          <w:bCs/>
        </w:rPr>
      </w:pPr>
      <w:r w:rsidRPr="007E71AE">
        <w:rPr>
          <w:b/>
          <w:bCs/>
        </w:rPr>
        <w:t xml:space="preserve">7.3.2. Infraestrutura dos Polos de Apoio Presencial </w:t>
      </w:r>
    </w:p>
    <w:p w:rsidR="00C860B5" w:rsidRPr="007E71AE" w:rsidRDefault="00C860B5" w:rsidP="00C860B5">
      <w:pPr>
        <w:autoSpaceDE w:val="0"/>
        <w:autoSpaceDN w:val="0"/>
        <w:adjustRightInd w:val="0"/>
        <w:spacing w:line="360" w:lineRule="auto"/>
        <w:ind w:firstLine="709"/>
        <w:jc w:val="both"/>
        <w:rPr>
          <w:sz w:val="2"/>
        </w:rPr>
      </w:pPr>
    </w:p>
    <w:p w:rsidR="00C860B5" w:rsidRPr="00643006" w:rsidRDefault="00C860B5" w:rsidP="00C860B5">
      <w:pPr>
        <w:tabs>
          <w:tab w:val="left" w:pos="1173"/>
        </w:tabs>
        <w:spacing w:line="360" w:lineRule="auto"/>
        <w:ind w:right="140" w:firstLine="851"/>
        <w:jc w:val="both"/>
      </w:pPr>
      <w:r w:rsidRPr="00643006">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rsidR="00C860B5" w:rsidRPr="007E71AE" w:rsidRDefault="00C860B5" w:rsidP="00C860B5">
      <w:pPr>
        <w:widowControl w:val="0"/>
        <w:autoSpaceDE w:val="0"/>
        <w:autoSpaceDN w:val="0"/>
        <w:adjustRightInd w:val="0"/>
        <w:spacing w:line="360" w:lineRule="auto"/>
        <w:ind w:firstLine="851"/>
        <w:jc w:val="both"/>
      </w:pPr>
      <w:r w:rsidRPr="007E71AE">
        <w:t xml:space="preserve">Nos polos, os alunos regularmente matriculados participam dos encontros didático-pedagógicos obrigatórios e não obrigatórios: avaliações presenciais; consulta ao acervo </w:t>
      </w:r>
      <w:r w:rsidRPr="00643006">
        <w:t xml:space="preserve">bibliográfico físico (quando houver); utilização de laboratórios de informática para acesso aos </w:t>
      </w:r>
      <w:r w:rsidRPr="007E71AE">
        <w:t xml:space="preserve">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rsidR="00C860B5" w:rsidRPr="007E71AE" w:rsidRDefault="00C860B5" w:rsidP="00C860B5">
      <w:pPr>
        <w:pStyle w:val="Recuodecorpodetexto2"/>
        <w:widowControl w:val="0"/>
        <w:ind w:left="0" w:firstLine="851"/>
      </w:pPr>
      <w:r w:rsidRPr="00643006">
        <w:t xml:space="preserve">Sendo assim, os espaços disponibilizados nos polos de apoio presencial da UNIPAR - EAD estão estruturados conforme os critérios estabelecidos na legislação institucional e nacional em vigor e abrangem: ambiente para o desenvolvimento das atividades administrativas </w:t>
      </w:r>
      <w:r w:rsidRPr="007E71AE">
        <w:t>(Secretaria/Recepção);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7E71AE">
        <w:rPr>
          <w:rFonts w:eastAsia="ArialMT"/>
          <w:lang w:eastAsia="ja-JP"/>
        </w:rPr>
        <w:t xml:space="preserve"> </w:t>
      </w:r>
    </w:p>
    <w:p w:rsidR="00C860B5" w:rsidRPr="007E71AE" w:rsidRDefault="00C860B5" w:rsidP="00C860B5">
      <w:pPr>
        <w:pStyle w:val="Recuodecorpodetexto3"/>
        <w:spacing w:line="360" w:lineRule="auto"/>
        <w:ind w:firstLine="851"/>
        <w:rPr>
          <w:i w:val="0"/>
        </w:rPr>
      </w:pPr>
      <w:r w:rsidRPr="007E71AE">
        <w:rPr>
          <w:i w:val="0"/>
        </w:rPr>
        <w:t>Os ambientes disponibilizados nos polos de apoio presencial da UNIPAR</w:t>
      </w:r>
      <w:r>
        <w:rPr>
          <w:i w:val="0"/>
        </w:rPr>
        <w:t xml:space="preserve"> - </w:t>
      </w:r>
      <w:r w:rsidRPr="007E71AE">
        <w:rPr>
          <w:i w:val="0"/>
        </w:rPr>
        <w:t xml:space="preserve">EAD possuem dimensões adequadas ao seu uso, são mobiliados apropriadamente, contam com boas condições acústicas e de iluminação e são equipados com computadores ligados em rede administrativa.   </w:t>
      </w:r>
    </w:p>
    <w:p w:rsidR="00A1722D" w:rsidRPr="00CE29CF" w:rsidRDefault="00A1722D" w:rsidP="00A1722D">
      <w:pPr>
        <w:widowControl w:val="0"/>
        <w:autoSpaceDE w:val="0"/>
        <w:autoSpaceDN w:val="0"/>
        <w:adjustRightInd w:val="0"/>
        <w:spacing w:line="360" w:lineRule="auto"/>
        <w:ind w:firstLine="709"/>
        <w:jc w:val="both"/>
        <w:rPr>
          <w:sz w:val="10"/>
        </w:rPr>
      </w:pPr>
    </w:p>
    <w:p w:rsidR="00C860B5" w:rsidRPr="007E71AE" w:rsidRDefault="00C860B5" w:rsidP="00C860B5">
      <w:pPr>
        <w:widowControl w:val="0"/>
        <w:autoSpaceDE w:val="0"/>
        <w:autoSpaceDN w:val="0"/>
        <w:adjustRightInd w:val="0"/>
        <w:spacing w:line="360" w:lineRule="auto"/>
        <w:ind w:firstLine="851"/>
        <w:jc w:val="both"/>
      </w:pPr>
      <w:r w:rsidRPr="007E71AE">
        <w:rPr>
          <w:b/>
          <w:bCs/>
        </w:rPr>
        <w:t>7.3.3. Infraestrutura de Suporte Técnico do A</w:t>
      </w:r>
      <w:r>
        <w:rPr>
          <w:b/>
          <w:bCs/>
        </w:rPr>
        <w:t>VA</w:t>
      </w:r>
    </w:p>
    <w:p w:rsidR="00C860B5" w:rsidRPr="007E71AE" w:rsidRDefault="00C860B5" w:rsidP="00C860B5">
      <w:pPr>
        <w:widowControl w:val="0"/>
        <w:autoSpaceDE w:val="0"/>
        <w:autoSpaceDN w:val="0"/>
        <w:adjustRightInd w:val="0"/>
        <w:spacing w:line="360" w:lineRule="auto"/>
        <w:ind w:firstLine="709"/>
        <w:jc w:val="both"/>
        <w:rPr>
          <w:sz w:val="2"/>
        </w:rPr>
      </w:pPr>
    </w:p>
    <w:p w:rsidR="00C860B5" w:rsidRPr="007E71AE" w:rsidRDefault="00C860B5" w:rsidP="00C860B5">
      <w:pPr>
        <w:widowControl w:val="0"/>
        <w:autoSpaceDE w:val="0"/>
        <w:autoSpaceDN w:val="0"/>
        <w:adjustRightInd w:val="0"/>
        <w:spacing w:line="360" w:lineRule="auto"/>
        <w:ind w:firstLine="851"/>
        <w:jc w:val="both"/>
      </w:pPr>
      <w:r w:rsidRPr="007E71AE">
        <w:t xml:space="preserve">Para atender ao fluxo de acessos do AVA e assegurar um serviço contínuo, a UNIPAR/EAD mantém infraestrutura física e conectividade com alta disponibilidade para hospedagem e aplicação de conteúdo online.  </w:t>
      </w:r>
    </w:p>
    <w:p w:rsidR="00C860B5" w:rsidRPr="007E71AE" w:rsidRDefault="00C860B5" w:rsidP="00C860B5">
      <w:pPr>
        <w:widowControl w:val="0"/>
        <w:autoSpaceDE w:val="0"/>
        <w:autoSpaceDN w:val="0"/>
        <w:adjustRightInd w:val="0"/>
        <w:spacing w:line="360" w:lineRule="auto"/>
        <w:ind w:firstLine="851"/>
        <w:jc w:val="both"/>
      </w:pPr>
      <w:r w:rsidRPr="007E71AE">
        <w:t xml:space="preserve">Além disso, o monitoramento técnico oferece acompanhamento de capacidade de CPU, memória e ocupação de espaço em disco, bem como outras informações técnicas necessárias para </w:t>
      </w:r>
      <w:r w:rsidRPr="007E71AE">
        <w:lastRenderedPageBreak/>
        <w:t xml:space="preserve">intervenções, caso necessário. </w:t>
      </w:r>
    </w:p>
    <w:p w:rsidR="00C860B5" w:rsidRPr="007E71AE" w:rsidRDefault="00C860B5" w:rsidP="00C860B5">
      <w:pPr>
        <w:widowControl w:val="0"/>
        <w:autoSpaceDE w:val="0"/>
        <w:autoSpaceDN w:val="0"/>
        <w:adjustRightInd w:val="0"/>
        <w:spacing w:line="360" w:lineRule="auto"/>
        <w:ind w:firstLine="851"/>
        <w:jc w:val="both"/>
      </w:pPr>
      <w:r w:rsidRPr="00643006">
        <w:t xml:space="preserve">De acordo com a metodologia de operação da UNIPAR/EAD, em virtude do amplo uso da </w:t>
      </w:r>
      <w:r w:rsidRPr="007E71AE">
        <w:t xml:space="preserve">internet como ferramenta de ensino e do expressivo acesso ao ambiente virtual, nossos servidores atualmente trabalham com a taxa de folga de 20% referente ao pico de acesso. </w:t>
      </w:r>
    </w:p>
    <w:p w:rsidR="00C860B5" w:rsidRPr="007E71AE" w:rsidRDefault="00C860B5" w:rsidP="00C860B5">
      <w:pPr>
        <w:widowControl w:val="0"/>
        <w:autoSpaceDE w:val="0"/>
        <w:autoSpaceDN w:val="0"/>
        <w:adjustRightInd w:val="0"/>
        <w:spacing w:line="360" w:lineRule="auto"/>
        <w:ind w:firstLine="851"/>
        <w:jc w:val="both"/>
      </w:pPr>
      <w:r w:rsidRPr="007E71AE">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rsidR="00C860B5" w:rsidRPr="007E71AE" w:rsidRDefault="00C860B5" w:rsidP="00C860B5">
      <w:pPr>
        <w:suppressAutoHyphens/>
        <w:spacing w:line="360" w:lineRule="auto"/>
        <w:ind w:firstLine="851"/>
        <w:jc w:val="both"/>
        <w:rPr>
          <w:rFonts w:cs="Arial"/>
        </w:rPr>
      </w:pPr>
      <w:r w:rsidRPr="007E71AE">
        <w:rPr>
          <w:rFonts w:cs="Arial"/>
        </w:rPr>
        <w:t xml:space="preserve">O espaço físico geral utilizado </w:t>
      </w:r>
      <w:r w:rsidRPr="00643006">
        <w:rPr>
          <w:rFonts w:cs="Arial"/>
        </w:rPr>
        <w:t xml:space="preserve">pelo </w:t>
      </w:r>
      <w:r w:rsidR="00FC081D" w:rsidRPr="00643006">
        <w:t xml:space="preserve">Curso Superior de Tecnologia em </w:t>
      </w:r>
      <w:r w:rsidR="00E61E58">
        <w:t>Análise e Desenvolvimento de Sistemas</w:t>
      </w:r>
      <w:r w:rsidRPr="007E71AE">
        <w:rPr>
          <w:rFonts w:cs="Arial"/>
        </w:rPr>
        <w:t xml:space="preserve">, </w:t>
      </w:r>
      <w:r w:rsidRPr="007E71AE">
        <w:t>conforme descrito no documento em anexo,</w:t>
      </w:r>
      <w:r w:rsidRPr="007E71AE">
        <w:rPr>
          <w:rFonts w:cs="Arial"/>
        </w:rPr>
        <w:t xml:space="preserve"> atende às necessidades dos professores e alunos do próprio curso, permitindo bem-estar e qualidade na realização das atividades acadêmicas e técnico-administrativas.</w:t>
      </w:r>
    </w:p>
    <w:p w:rsidR="00C860B5" w:rsidRPr="00510E92" w:rsidRDefault="00C860B5" w:rsidP="00C860B5">
      <w:pPr>
        <w:spacing w:line="360" w:lineRule="auto"/>
        <w:rPr>
          <w:b/>
          <w:bCs/>
          <w:sz w:val="6"/>
          <w:szCs w:val="16"/>
        </w:rPr>
      </w:pPr>
    </w:p>
    <w:p w:rsidR="00C860B5" w:rsidRPr="007E71AE" w:rsidRDefault="00C860B5" w:rsidP="00C860B5">
      <w:pPr>
        <w:spacing w:line="360" w:lineRule="auto"/>
        <w:rPr>
          <w:b/>
          <w:bCs/>
        </w:rPr>
      </w:pPr>
      <w:r w:rsidRPr="007E71AE">
        <w:rPr>
          <w:b/>
          <w:bCs/>
        </w:rPr>
        <w:t>8. AVALIAÇÃO</w:t>
      </w:r>
    </w:p>
    <w:p w:rsidR="00C860B5" w:rsidRPr="00510E92" w:rsidRDefault="00C860B5" w:rsidP="00C860B5">
      <w:pPr>
        <w:spacing w:line="360" w:lineRule="auto"/>
        <w:rPr>
          <w:b/>
          <w:bCs/>
          <w:sz w:val="4"/>
          <w:szCs w:val="16"/>
        </w:rPr>
      </w:pPr>
    </w:p>
    <w:p w:rsidR="00C860B5" w:rsidRPr="007E71AE" w:rsidRDefault="00C860B5" w:rsidP="00C860B5">
      <w:pPr>
        <w:tabs>
          <w:tab w:val="left" w:pos="284"/>
          <w:tab w:val="left" w:pos="567"/>
          <w:tab w:val="left" w:pos="851"/>
          <w:tab w:val="left" w:pos="993"/>
        </w:tabs>
        <w:spacing w:line="360" w:lineRule="auto"/>
        <w:ind w:left="360" w:hanging="76"/>
        <w:rPr>
          <w:b/>
          <w:bCs/>
        </w:rPr>
      </w:pPr>
      <w:r w:rsidRPr="007E71AE">
        <w:rPr>
          <w:b/>
          <w:bCs/>
        </w:rPr>
        <w:t xml:space="preserve">8.1. Avaliação </w:t>
      </w:r>
      <w:r>
        <w:rPr>
          <w:b/>
          <w:bCs/>
        </w:rPr>
        <w:t>d</w:t>
      </w:r>
      <w:r w:rsidRPr="007E71AE">
        <w:rPr>
          <w:b/>
          <w:bCs/>
        </w:rPr>
        <w:t>o Curso</w:t>
      </w:r>
    </w:p>
    <w:p w:rsidR="00C860B5" w:rsidRPr="00510E92" w:rsidRDefault="00C860B5" w:rsidP="00C860B5">
      <w:pPr>
        <w:tabs>
          <w:tab w:val="left" w:pos="284"/>
          <w:tab w:val="left" w:pos="567"/>
          <w:tab w:val="left" w:pos="851"/>
          <w:tab w:val="left" w:pos="993"/>
        </w:tabs>
        <w:spacing w:line="360" w:lineRule="auto"/>
        <w:ind w:left="902"/>
        <w:rPr>
          <w:b/>
          <w:bCs/>
          <w:sz w:val="2"/>
          <w:szCs w:val="16"/>
        </w:rPr>
      </w:pPr>
    </w:p>
    <w:p w:rsidR="00C860B5" w:rsidRPr="007E71AE" w:rsidRDefault="00C860B5" w:rsidP="00C860B5">
      <w:pPr>
        <w:snapToGrid w:val="0"/>
        <w:spacing w:line="360" w:lineRule="auto"/>
        <w:ind w:left="57" w:firstLine="794"/>
        <w:jc w:val="both"/>
      </w:pPr>
      <w:bookmarkStart w:id="5" w:name="_Toc112745913"/>
      <w:r w:rsidRPr="007E71AE">
        <w:t>Em conformidade com o Projeto Pedagógico, onde estão estabelecidos os objetivos do curso, o perfil do egresso, a metodologia adotada, visando uma melhoria contínua do processo de ensino-aprendizagem e o estabelecimento de um programa de avaliação,</w:t>
      </w:r>
      <w:r w:rsidRPr="00643006">
        <w:t xml:space="preserve"> o </w:t>
      </w:r>
      <w:r w:rsidR="00FC081D" w:rsidRPr="00643006">
        <w:t xml:space="preserve">Curso Superior de Tecnologia em </w:t>
      </w:r>
      <w:r w:rsidR="00E61E58">
        <w:t>Análise e Desenvolvimento de Sistemas</w:t>
      </w:r>
      <w:r w:rsidRPr="007E71AE">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rsidR="00C860B5" w:rsidRPr="007E71AE" w:rsidRDefault="00C860B5" w:rsidP="00C860B5">
      <w:pPr>
        <w:tabs>
          <w:tab w:val="left" w:pos="567"/>
        </w:tabs>
        <w:snapToGrid w:val="0"/>
        <w:spacing w:line="360" w:lineRule="auto"/>
        <w:ind w:firstLine="794"/>
        <w:jc w:val="both"/>
        <w:rPr>
          <w:i/>
        </w:rPr>
      </w:pPr>
      <w:r w:rsidRPr="007E71AE">
        <w:t>A Universidade Paranaense - UNIPAR tem como missão “</w:t>
      </w:r>
      <w:r w:rsidRPr="007E71AE">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rsidR="00C860B5" w:rsidRPr="007E71AE" w:rsidRDefault="00C860B5" w:rsidP="00C860B5">
      <w:pPr>
        <w:snapToGrid w:val="0"/>
        <w:spacing w:line="360" w:lineRule="auto"/>
        <w:ind w:left="57" w:firstLine="794"/>
        <w:jc w:val="both"/>
      </w:pPr>
      <w:r w:rsidRPr="007E71AE">
        <w:t>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 verificando em que grau o</w:t>
      </w:r>
      <w:r w:rsidRPr="00643006">
        <w:t xml:space="preserve"> </w:t>
      </w:r>
      <w:r w:rsidR="00FC081D" w:rsidRPr="00643006">
        <w:t xml:space="preserve">Curso Superior de Tecnologia em </w:t>
      </w:r>
      <w:r w:rsidR="00E61E58">
        <w:t>Análise e Desenvolvimento de Sistemas</w:t>
      </w:r>
      <w:r>
        <w:rPr>
          <w:iCs/>
        </w:rPr>
        <w:t xml:space="preserve"> - </w:t>
      </w:r>
      <w:r w:rsidRPr="007E71AE">
        <w:t xml:space="preserve">EAD está cumprindo esta missão educacional e que espaço ocupa no cenário local e nacional. </w:t>
      </w:r>
    </w:p>
    <w:p w:rsidR="00C860B5" w:rsidRPr="007E71AE" w:rsidRDefault="00C860B5" w:rsidP="00C860B5">
      <w:pPr>
        <w:spacing w:line="360" w:lineRule="auto"/>
        <w:ind w:firstLine="851"/>
        <w:jc w:val="both"/>
      </w:pPr>
      <w:r w:rsidRPr="007E71AE">
        <w:lastRenderedPageBreak/>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setores </w:t>
      </w:r>
      <w:r w:rsidRPr="00643006">
        <w:t xml:space="preserve">da DEGEAD, </w:t>
      </w:r>
      <w:r w:rsidRPr="007E71AE">
        <w:t xml:space="preserve">avaliar o momento de interação ao vivo, contemplando itens como qualidade da transmissão, metodologia e domínio de conteúdo do professor formador, </w:t>
      </w:r>
      <w:proofErr w:type="spellStart"/>
      <w:r w:rsidRPr="007E71AE">
        <w:t>autoavaliação</w:t>
      </w:r>
      <w:proofErr w:type="spellEnd"/>
      <w:r w:rsidRPr="007E71AE">
        <w:t xml:space="preserve">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Coordenação do Núcleo de Curso disponibiliza no AVA, aos discentes, questionários ao final de cada módulo buscando desta forma abarcar as inter-relações das atividades, etapas e equipes envolvidas na sua oferta. </w:t>
      </w:r>
    </w:p>
    <w:p w:rsidR="00C860B5" w:rsidRPr="00373746" w:rsidRDefault="00C860B5" w:rsidP="00C860B5">
      <w:pPr>
        <w:spacing w:line="360" w:lineRule="auto"/>
        <w:ind w:firstLine="851"/>
        <w:jc w:val="both"/>
      </w:pPr>
      <w:r w:rsidRPr="00373746">
        <w:t xml:space="preserve">Os resultados da Avaliação Institucional do Curso são discutidos com toda a Comunidade Acadêmica nos </w:t>
      </w:r>
      <w:r w:rsidRPr="00373746">
        <w:rPr>
          <w:i/>
        </w:rPr>
        <w:t xml:space="preserve">Fóruns </w:t>
      </w:r>
      <w:r w:rsidRPr="00373746">
        <w:rPr>
          <w:i/>
          <w:iCs/>
        </w:rPr>
        <w:t>Pedagógicos</w:t>
      </w:r>
      <w:r w:rsidRPr="00373746">
        <w:t xml:space="preserve"> e, quando necessário, as reivindicações de melhoria são encaminhadas pelo Coordenador do Núcleo de Curso à </w:t>
      </w:r>
      <w:r w:rsidRPr="00643006">
        <w:t>DEGEAD</w:t>
      </w:r>
      <w:r w:rsidRPr="00373746">
        <w:rPr>
          <w:color w:val="FF0000"/>
        </w:rPr>
        <w:t>.</w:t>
      </w:r>
      <w:r w:rsidRPr="00373746">
        <w:t xml:space="preserve">  </w:t>
      </w:r>
    </w:p>
    <w:p w:rsidR="00C860B5" w:rsidRPr="007E71AE" w:rsidRDefault="00C860B5" w:rsidP="00C860B5">
      <w:pPr>
        <w:spacing w:line="360" w:lineRule="auto"/>
        <w:ind w:left="57" w:firstLine="851"/>
        <w:jc w:val="both"/>
      </w:pPr>
      <w:r w:rsidRPr="007E71AE">
        <w:t xml:space="preserve">A Avaliação </w:t>
      </w:r>
      <w:r w:rsidRPr="00643006">
        <w:t xml:space="preserve">do </w:t>
      </w:r>
      <w:r w:rsidR="00FC081D" w:rsidRPr="00643006">
        <w:t xml:space="preserve">Curso Superior de Tecnologia em </w:t>
      </w:r>
      <w:r w:rsidR="00E61E58">
        <w:t>Análise e Desenvolvimento de Sistemas</w:t>
      </w:r>
      <w:r w:rsidRPr="00643006">
        <w:rPr>
          <w:iCs/>
        </w:rPr>
        <w:t xml:space="preserve"> </w:t>
      </w:r>
      <w:r>
        <w:rPr>
          <w:iCs/>
        </w:rPr>
        <w:t xml:space="preserve">- </w:t>
      </w:r>
      <w:r w:rsidRPr="007E71AE">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rsidR="00C860B5" w:rsidRPr="007E71AE" w:rsidRDefault="00C860B5" w:rsidP="00C860B5">
      <w:pPr>
        <w:tabs>
          <w:tab w:val="left" w:pos="567"/>
        </w:tabs>
        <w:spacing w:line="360" w:lineRule="auto"/>
        <w:ind w:firstLine="851"/>
        <w:jc w:val="both"/>
      </w:pPr>
      <w:r w:rsidRPr="007E71AE">
        <w:t xml:space="preserve">A avaliação do corpo Docente é realizada simultaneamente à realização da avaliação do curso.  Para isto, a Coordenação do Núcleo de Curso conta com o apoio da Comissão Própria de Avaliação - CPA e da Comissão Interna Permanente de Avaliação Docente - CIPAD. Na Avaliação do Corpo Docente é utilizado, via internet, dois tipos de questionário: um aplicado ao próprio corpo docente para sua </w:t>
      </w:r>
      <w:proofErr w:type="spellStart"/>
      <w:r w:rsidRPr="007E71AE">
        <w:t>autoavaliação</w:t>
      </w:r>
      <w:proofErr w:type="spellEnd"/>
      <w:r w:rsidRPr="007E71AE">
        <w:t xml:space="preserve">, e o outro aplicado ao corpo discente. Estes dois questionários abordam aspectos comuns. Sendo assim, o resultado da avaliação individual do docente é demonstrado através de um único gráfico, onde consta sua </w:t>
      </w:r>
      <w:proofErr w:type="spellStart"/>
      <w:r w:rsidRPr="007E71AE">
        <w:t>autoavaliação</w:t>
      </w:r>
      <w:proofErr w:type="spellEnd"/>
      <w:r w:rsidRPr="007E71AE">
        <w:t xml:space="preserve"> e a avaliação realizada pelo discente. </w:t>
      </w:r>
    </w:p>
    <w:p w:rsidR="00C860B5" w:rsidRPr="007E71AE" w:rsidRDefault="00C860B5" w:rsidP="00C860B5">
      <w:pPr>
        <w:widowControl w:val="0"/>
        <w:spacing w:line="360" w:lineRule="auto"/>
        <w:ind w:left="57" w:firstLine="794"/>
        <w:jc w:val="both"/>
      </w:pPr>
      <w:r w:rsidRPr="007E71AE">
        <w:t xml:space="preserve">Após estas avaliações o coordenador do curso convoca os professores individualmente para </w:t>
      </w:r>
      <w:r w:rsidRPr="007E71AE">
        <w:lastRenderedPageBreak/>
        <w:t xml:space="preserve">repassar os resultados e definir estratégias para solucionar eventuais deficiências. </w:t>
      </w:r>
    </w:p>
    <w:p w:rsidR="00C860B5" w:rsidRPr="007E71AE" w:rsidRDefault="00C860B5" w:rsidP="00C860B5">
      <w:pPr>
        <w:spacing w:line="360" w:lineRule="auto"/>
        <w:ind w:left="57" w:firstLine="794"/>
        <w:jc w:val="both"/>
      </w:pPr>
      <w:r w:rsidRPr="007E71AE">
        <w:t>O relatório final da Avaliação Institucio</w:t>
      </w:r>
      <w:r w:rsidRPr="00643006">
        <w:t xml:space="preserve">nal do </w:t>
      </w:r>
      <w:r w:rsidR="00FC081D" w:rsidRPr="00643006">
        <w:t xml:space="preserve">Curso Superior de Tecnologia </w:t>
      </w:r>
      <w:proofErr w:type="gramStart"/>
      <w:r w:rsidR="00FC081D" w:rsidRPr="00643006">
        <w:t xml:space="preserve">em  </w:t>
      </w:r>
      <w:r w:rsidR="00E61E58">
        <w:t>Análise</w:t>
      </w:r>
      <w:proofErr w:type="gramEnd"/>
      <w:r w:rsidR="00E61E58">
        <w:t xml:space="preserve"> e Desenvolvimento de Sistemas</w:t>
      </w:r>
      <w:r>
        <w:rPr>
          <w:iCs/>
        </w:rPr>
        <w:t xml:space="preserve"> - </w:t>
      </w:r>
      <w:r w:rsidRPr="007E71AE">
        <w:t>EAD encontra-se à disposição dos interessados nas instalações da Coordenação de Núcleo de Cursos.</w:t>
      </w:r>
    </w:p>
    <w:p w:rsidR="00C860B5" w:rsidRPr="00510E92" w:rsidRDefault="00C860B5" w:rsidP="00C860B5">
      <w:pPr>
        <w:tabs>
          <w:tab w:val="left" w:pos="567"/>
          <w:tab w:val="left" w:pos="1020"/>
        </w:tabs>
        <w:autoSpaceDE w:val="0"/>
        <w:autoSpaceDN w:val="0"/>
        <w:adjustRightInd w:val="0"/>
        <w:ind w:left="284"/>
        <w:jc w:val="both"/>
        <w:rPr>
          <w:b/>
          <w:bCs/>
          <w:sz w:val="4"/>
          <w:szCs w:val="16"/>
        </w:rPr>
      </w:pPr>
    </w:p>
    <w:p w:rsidR="00C860B5" w:rsidRPr="003273D4" w:rsidRDefault="00C860B5" w:rsidP="00C860B5">
      <w:pPr>
        <w:tabs>
          <w:tab w:val="left" w:pos="567"/>
          <w:tab w:val="left" w:pos="1020"/>
        </w:tabs>
        <w:autoSpaceDE w:val="0"/>
        <w:autoSpaceDN w:val="0"/>
        <w:adjustRightInd w:val="0"/>
        <w:spacing w:line="320" w:lineRule="atLeast"/>
        <w:ind w:left="284"/>
        <w:jc w:val="both"/>
        <w:rPr>
          <w:b/>
          <w:bCs/>
          <w:color w:val="FF0000"/>
        </w:rPr>
      </w:pPr>
      <w:r w:rsidRPr="007E71AE">
        <w:rPr>
          <w:b/>
          <w:bCs/>
        </w:rPr>
        <w:t>8.2. EXAME NACIONAL DE DESEMPENHO DE ESTUDANTES</w:t>
      </w:r>
      <w:r>
        <w:rPr>
          <w:b/>
          <w:bCs/>
        </w:rPr>
        <w:t xml:space="preserve"> -</w:t>
      </w:r>
      <w:r w:rsidRPr="00643006">
        <w:rPr>
          <w:b/>
          <w:bCs/>
        </w:rPr>
        <w:t xml:space="preserve"> ENADE</w:t>
      </w:r>
    </w:p>
    <w:p w:rsidR="00C860B5" w:rsidRPr="00510E92" w:rsidRDefault="00C860B5" w:rsidP="00C860B5">
      <w:pPr>
        <w:tabs>
          <w:tab w:val="left" w:pos="567"/>
          <w:tab w:val="left" w:pos="1020"/>
        </w:tabs>
        <w:ind w:firstLine="709"/>
        <w:jc w:val="both"/>
        <w:rPr>
          <w:bCs/>
          <w:iCs/>
          <w:sz w:val="6"/>
        </w:rPr>
      </w:pPr>
    </w:p>
    <w:p w:rsidR="00C860B5" w:rsidRPr="007E71AE" w:rsidRDefault="00C860B5" w:rsidP="00C860B5">
      <w:pPr>
        <w:tabs>
          <w:tab w:val="left" w:pos="567"/>
          <w:tab w:val="left" w:pos="1020"/>
        </w:tabs>
        <w:spacing w:line="360" w:lineRule="auto"/>
        <w:ind w:firstLine="851"/>
        <w:jc w:val="both"/>
        <w:rPr>
          <w:bCs/>
          <w:iCs/>
        </w:rPr>
      </w:pPr>
      <w:r w:rsidRPr="007E71AE">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rsidR="00C860B5" w:rsidRPr="007E71AE" w:rsidRDefault="00C860B5" w:rsidP="00C860B5">
      <w:pPr>
        <w:tabs>
          <w:tab w:val="left" w:pos="567"/>
          <w:tab w:val="left" w:pos="1020"/>
        </w:tabs>
        <w:spacing w:line="360" w:lineRule="auto"/>
        <w:ind w:firstLine="851"/>
        <w:jc w:val="both"/>
      </w:pPr>
      <w:r w:rsidRPr="007E71AE">
        <w:rPr>
          <w:bCs/>
          <w:iCs/>
        </w:rPr>
        <w:t xml:space="preserve">O ENADE é componente curricular obrigatório nos cursos de graduação e figura condição prévia à conclusão do curso, expedição e respectivo registro do diploma. É também um </w:t>
      </w:r>
      <w:r w:rsidRPr="007E71AE">
        <w:t>importante instrumento de avaliação do curso buscando auxiliar na melhoria da qualidade de ensino oferecido.</w:t>
      </w:r>
    </w:p>
    <w:p w:rsidR="00C860B5" w:rsidRPr="007E71AE" w:rsidRDefault="00C860B5" w:rsidP="00C860B5">
      <w:pPr>
        <w:tabs>
          <w:tab w:val="left" w:pos="567"/>
          <w:tab w:val="left" w:pos="1020"/>
        </w:tabs>
        <w:spacing w:line="360" w:lineRule="auto"/>
        <w:ind w:firstLine="851"/>
        <w:jc w:val="both"/>
        <w:rPr>
          <w:b/>
          <w:i/>
        </w:rPr>
      </w:pPr>
      <w:r w:rsidRPr="00643006">
        <w:t xml:space="preserve">O </w:t>
      </w:r>
      <w:r w:rsidR="00FC081D" w:rsidRPr="00643006">
        <w:t xml:space="preserve">Curso Superior de Tecnologia em </w:t>
      </w:r>
      <w:r w:rsidR="00E61E58">
        <w:t>Análise e Desenvolvimento de Sistemas</w:t>
      </w:r>
      <w:r w:rsidRPr="00643006">
        <w:t xml:space="preserve"> </w:t>
      </w:r>
      <w:r>
        <w:t>– E</w:t>
      </w:r>
      <w:r w:rsidRPr="007E71AE">
        <w:t>AD avalia os resultados obtidos no ENADE e propõe ações como:</w:t>
      </w:r>
    </w:p>
    <w:p w:rsidR="00C860B5" w:rsidRPr="007E71AE" w:rsidRDefault="00C860B5" w:rsidP="00C860B5">
      <w:pPr>
        <w:numPr>
          <w:ilvl w:val="0"/>
          <w:numId w:val="22"/>
        </w:numPr>
        <w:tabs>
          <w:tab w:val="left" w:pos="567"/>
          <w:tab w:val="left" w:pos="1020"/>
        </w:tabs>
        <w:spacing w:line="360" w:lineRule="auto"/>
        <w:jc w:val="both"/>
        <w:rPr>
          <w:b/>
        </w:rPr>
      </w:pPr>
      <w:r w:rsidRPr="007E71AE">
        <w:t>Elaboração de estudos dirigidos aos acadêmicos nos assuntos com maior deficiência no exame;</w:t>
      </w:r>
    </w:p>
    <w:p w:rsidR="00C860B5" w:rsidRPr="007E71AE" w:rsidRDefault="00C860B5" w:rsidP="00C860B5">
      <w:pPr>
        <w:numPr>
          <w:ilvl w:val="0"/>
          <w:numId w:val="22"/>
        </w:numPr>
        <w:tabs>
          <w:tab w:val="left" w:pos="567"/>
          <w:tab w:val="left" w:pos="1020"/>
        </w:tabs>
        <w:spacing w:line="360" w:lineRule="auto"/>
        <w:jc w:val="both"/>
        <w:rPr>
          <w:b/>
        </w:rPr>
      </w:pPr>
      <w:r w:rsidRPr="007E71AE">
        <w:t>Aulas diferenciadas com conteúdos aplicados no ENADE;</w:t>
      </w:r>
    </w:p>
    <w:p w:rsidR="00C860B5" w:rsidRPr="007E71AE" w:rsidRDefault="00C860B5" w:rsidP="00C860B5">
      <w:pPr>
        <w:numPr>
          <w:ilvl w:val="0"/>
          <w:numId w:val="22"/>
        </w:numPr>
        <w:tabs>
          <w:tab w:val="left" w:pos="567"/>
          <w:tab w:val="left" w:pos="1020"/>
        </w:tabs>
        <w:spacing w:line="360" w:lineRule="auto"/>
        <w:jc w:val="both"/>
        <w:rPr>
          <w:b/>
        </w:rPr>
      </w:pPr>
      <w:r w:rsidRPr="007E71AE">
        <w:t>Capacitação do corpo docente.</w:t>
      </w:r>
    </w:p>
    <w:p w:rsidR="00C860B5" w:rsidRPr="00510E92" w:rsidRDefault="00C860B5" w:rsidP="00C860B5">
      <w:pPr>
        <w:tabs>
          <w:tab w:val="left" w:pos="567"/>
          <w:tab w:val="left" w:pos="1020"/>
        </w:tabs>
        <w:spacing w:line="360" w:lineRule="auto"/>
        <w:ind w:firstLine="709"/>
        <w:jc w:val="both"/>
        <w:rPr>
          <w:b/>
          <w:i/>
          <w:sz w:val="2"/>
          <w:szCs w:val="16"/>
        </w:rPr>
      </w:pPr>
    </w:p>
    <w:p w:rsidR="00C860B5" w:rsidRPr="007E71AE" w:rsidRDefault="00C860B5" w:rsidP="00C860B5">
      <w:pPr>
        <w:tabs>
          <w:tab w:val="left" w:pos="1134"/>
        </w:tabs>
        <w:spacing w:line="360" w:lineRule="auto"/>
        <w:ind w:left="900" w:hanging="616"/>
        <w:rPr>
          <w:b/>
          <w:bCs/>
        </w:rPr>
      </w:pPr>
      <w:r w:rsidRPr="007E71AE">
        <w:rPr>
          <w:b/>
          <w:bCs/>
        </w:rPr>
        <w:t>8.3. AVALIAÇÃO DO PROJETO PEDAGÓGICO</w:t>
      </w:r>
    </w:p>
    <w:p w:rsidR="00C860B5" w:rsidRPr="00510E92" w:rsidRDefault="00C860B5" w:rsidP="00C860B5">
      <w:pPr>
        <w:ind w:firstLine="709"/>
        <w:jc w:val="both"/>
        <w:rPr>
          <w:sz w:val="2"/>
          <w:szCs w:val="16"/>
        </w:rPr>
      </w:pPr>
    </w:p>
    <w:p w:rsidR="00C860B5" w:rsidRPr="007E71AE" w:rsidRDefault="00C860B5" w:rsidP="00C860B5">
      <w:pPr>
        <w:spacing w:line="360" w:lineRule="auto"/>
        <w:ind w:firstLine="851"/>
        <w:jc w:val="both"/>
      </w:pPr>
      <w:r w:rsidRPr="007E71AE">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rsidR="00C860B5" w:rsidRPr="007E71AE" w:rsidRDefault="00C860B5" w:rsidP="00C860B5">
      <w:pPr>
        <w:spacing w:line="360" w:lineRule="auto"/>
        <w:ind w:firstLine="851"/>
        <w:jc w:val="both"/>
      </w:pPr>
      <w:r w:rsidRPr="007E71AE">
        <w:t xml:space="preserve"> O Projeto Pedagógico proposto pa</w:t>
      </w:r>
      <w:r w:rsidRPr="00643006">
        <w:t xml:space="preserve">ra o </w:t>
      </w:r>
      <w:r w:rsidR="00FC081D" w:rsidRPr="00643006">
        <w:t xml:space="preserve">Curso Superior de Tecnologia </w:t>
      </w:r>
      <w:proofErr w:type="gramStart"/>
      <w:r w:rsidR="00FC081D" w:rsidRPr="00643006">
        <w:t xml:space="preserve">em  </w:t>
      </w:r>
      <w:r w:rsidR="00E61E58">
        <w:t>Análise</w:t>
      </w:r>
      <w:proofErr w:type="gramEnd"/>
      <w:r w:rsidR="00E61E58">
        <w:t xml:space="preserve"> e Desenvolvimento de Sistemas</w:t>
      </w:r>
      <w:r>
        <w:rPr>
          <w:iCs/>
        </w:rPr>
        <w:t xml:space="preserve"> - </w:t>
      </w:r>
      <w:r w:rsidRPr="007E71AE">
        <w:t>EAD demandará constante acompanhamento pelo Núcleo Docente Estruturante – NDE, a fim de assegurar a coerência necessária entre os seus princípios e suas realizações cotidianas. Nesse sentido, será imprescindível que se realize avaliação permanente.</w:t>
      </w:r>
    </w:p>
    <w:p w:rsidR="00C860B5" w:rsidRPr="007E71AE" w:rsidRDefault="00C860B5" w:rsidP="00C860B5">
      <w:pPr>
        <w:spacing w:line="360" w:lineRule="auto"/>
        <w:ind w:firstLine="851"/>
        <w:jc w:val="both"/>
      </w:pPr>
      <w:r w:rsidRPr="007E71AE">
        <w:lastRenderedPageBreak/>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rsidR="00C860B5" w:rsidRPr="007E71AE" w:rsidRDefault="00C860B5" w:rsidP="00C860B5">
      <w:pPr>
        <w:spacing w:line="360" w:lineRule="auto"/>
        <w:ind w:firstLine="851"/>
        <w:jc w:val="both"/>
      </w:pPr>
      <w:r w:rsidRPr="007E71AE">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rsidR="00C860B5" w:rsidRPr="00510E92" w:rsidRDefault="00C860B5" w:rsidP="00C860B5">
      <w:pPr>
        <w:spacing w:line="360" w:lineRule="auto"/>
        <w:ind w:firstLine="709"/>
        <w:jc w:val="both"/>
        <w:rPr>
          <w:sz w:val="4"/>
          <w:szCs w:val="16"/>
        </w:rPr>
      </w:pPr>
    </w:p>
    <w:p w:rsidR="00C860B5" w:rsidRPr="007E71AE" w:rsidRDefault="00C860B5" w:rsidP="00C860B5">
      <w:pPr>
        <w:tabs>
          <w:tab w:val="num" w:pos="900"/>
          <w:tab w:val="left" w:pos="1134"/>
        </w:tabs>
        <w:spacing w:line="360" w:lineRule="auto"/>
        <w:ind w:left="426"/>
        <w:jc w:val="both"/>
        <w:rPr>
          <w:b/>
          <w:bCs/>
        </w:rPr>
      </w:pPr>
      <w:r w:rsidRPr="007E71AE">
        <w:rPr>
          <w:b/>
          <w:bCs/>
        </w:rPr>
        <w:t>8.4. AVALIAÇÃO INSTITUCIONAL</w:t>
      </w:r>
    </w:p>
    <w:p w:rsidR="00C860B5" w:rsidRPr="00510E92" w:rsidRDefault="00C860B5" w:rsidP="00C860B5">
      <w:pPr>
        <w:tabs>
          <w:tab w:val="left" w:pos="0"/>
        </w:tabs>
        <w:autoSpaceDE w:val="0"/>
        <w:autoSpaceDN w:val="0"/>
        <w:adjustRightInd w:val="0"/>
        <w:spacing w:line="360" w:lineRule="auto"/>
        <w:ind w:firstLine="709"/>
        <w:jc w:val="both"/>
        <w:rPr>
          <w:sz w:val="4"/>
          <w:szCs w:val="16"/>
        </w:rPr>
      </w:pPr>
    </w:p>
    <w:p w:rsidR="00C860B5" w:rsidRPr="007E71AE" w:rsidRDefault="00C860B5" w:rsidP="00C860B5">
      <w:pPr>
        <w:tabs>
          <w:tab w:val="left" w:pos="0"/>
        </w:tabs>
        <w:autoSpaceDE w:val="0"/>
        <w:autoSpaceDN w:val="0"/>
        <w:adjustRightInd w:val="0"/>
        <w:spacing w:line="360" w:lineRule="auto"/>
        <w:ind w:firstLine="851"/>
        <w:jc w:val="both"/>
      </w:pPr>
      <w:r w:rsidRPr="007E71AE">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rsidR="00C860B5" w:rsidRPr="007E71AE" w:rsidRDefault="00C860B5" w:rsidP="00C860B5">
      <w:pPr>
        <w:widowControl w:val="0"/>
        <w:spacing w:line="360" w:lineRule="auto"/>
        <w:ind w:left="57" w:firstLine="851"/>
        <w:jc w:val="both"/>
      </w:pPr>
      <w:r w:rsidRPr="007E71AE">
        <w:rPr>
          <w:rFonts w:eastAsia="Arial Unicode MS"/>
          <w:szCs w:val="20"/>
        </w:rPr>
        <w:t xml:space="preserve">A UNIPAR reconhece a importância da </w:t>
      </w:r>
      <w:proofErr w:type="spellStart"/>
      <w:r w:rsidRPr="007E71AE">
        <w:rPr>
          <w:rFonts w:eastAsia="Arial Unicode MS"/>
          <w:szCs w:val="20"/>
        </w:rPr>
        <w:t>autoavaliação</w:t>
      </w:r>
      <w:proofErr w:type="spellEnd"/>
      <w:r w:rsidRPr="007E71AE">
        <w:rPr>
          <w:rFonts w:eastAsia="Arial Unicode MS"/>
          <w:szCs w:val="20"/>
        </w:rPr>
        <w:t xml:space="preserve"> e a assume como um processo contínuo do conhecimento de sua dinâmica, seu modo de inserção na sociedade e o significado de seu trabalho, como subsídios para a realimentação de seus programas, projetos e compromissos. </w:t>
      </w:r>
      <w:r w:rsidRPr="007E71AE">
        <w:t xml:space="preserve">Essa </w:t>
      </w:r>
      <w:proofErr w:type="spellStart"/>
      <w:r w:rsidRPr="007E71AE">
        <w:t>autoavaliação</w:t>
      </w:r>
      <w:proofErr w:type="spellEnd"/>
      <w:r w:rsidRPr="007E71AE">
        <w:t xml:space="preserve"> será realizada individualmente em todos os polos de apoio presencial da UNIPAR.</w:t>
      </w:r>
    </w:p>
    <w:p w:rsidR="00C860B5" w:rsidRPr="007E71AE" w:rsidRDefault="00C860B5" w:rsidP="00C860B5">
      <w:pPr>
        <w:tabs>
          <w:tab w:val="left" w:pos="851"/>
        </w:tabs>
        <w:spacing w:line="360" w:lineRule="auto"/>
        <w:ind w:firstLine="851"/>
        <w:jc w:val="both"/>
        <w:rPr>
          <w:rFonts w:eastAsia="Arial Unicode MS"/>
        </w:rPr>
      </w:pPr>
      <w:r w:rsidRPr="007E71AE">
        <w:rPr>
          <w:rFonts w:eastAsia="Arial Unicode MS"/>
        </w:rPr>
        <w:t xml:space="preserve"> Para a execução da </w:t>
      </w:r>
      <w:proofErr w:type="spellStart"/>
      <w:r w:rsidRPr="007E71AE">
        <w:rPr>
          <w:rFonts w:eastAsia="Arial Unicode MS"/>
        </w:rPr>
        <w:t>autoavaliação</w:t>
      </w:r>
      <w:proofErr w:type="spellEnd"/>
      <w:r w:rsidRPr="007E71AE">
        <w:rPr>
          <w:rFonts w:eastAsia="Arial Unicode MS"/>
        </w:rPr>
        <w:t xml:space="preserve"> serão considerados os aspectos indicados nas 10 dimensões estabelecidas pelo INEP para a avaliação institucional das universidades.</w:t>
      </w:r>
    </w:p>
    <w:p w:rsidR="00C860B5" w:rsidRPr="007E71AE" w:rsidRDefault="00C860B5" w:rsidP="00C860B5">
      <w:pPr>
        <w:tabs>
          <w:tab w:val="left" w:pos="0"/>
        </w:tabs>
        <w:autoSpaceDE w:val="0"/>
        <w:autoSpaceDN w:val="0"/>
        <w:adjustRightInd w:val="0"/>
        <w:spacing w:line="360" w:lineRule="auto"/>
        <w:ind w:firstLine="851"/>
        <w:jc w:val="both"/>
      </w:pPr>
      <w:r w:rsidRPr="007E71AE">
        <w:t xml:space="preserve">Com a execução desse Projeto, a UNIPAR busca identificar, junto à comunidade acadêmica e à sociedade, a repercussão de sua forma de atuar como instituição comprometida com a qualidade do ensino, da pesquisa e da extensão. Os resultados dessa </w:t>
      </w:r>
      <w:proofErr w:type="spellStart"/>
      <w:r w:rsidRPr="007E71AE">
        <w:t>autoavaliação</w:t>
      </w:r>
      <w:proofErr w:type="spellEnd"/>
      <w:r w:rsidRPr="007E71AE">
        <w:t>,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rsidR="00C860B5" w:rsidRPr="00BC364C" w:rsidRDefault="00C860B5" w:rsidP="00C860B5">
      <w:pPr>
        <w:pStyle w:val="Rodap"/>
        <w:tabs>
          <w:tab w:val="clear" w:pos="4252"/>
          <w:tab w:val="clear" w:pos="8504"/>
        </w:tabs>
        <w:spacing w:line="360" w:lineRule="auto"/>
        <w:ind w:firstLine="709"/>
        <w:jc w:val="both"/>
        <w:rPr>
          <w:b/>
          <w:bCs/>
          <w:sz w:val="2"/>
          <w:szCs w:val="16"/>
        </w:rPr>
      </w:pPr>
    </w:p>
    <w:p w:rsidR="00C860B5" w:rsidRPr="007E71AE" w:rsidRDefault="00C860B5" w:rsidP="00C860B5">
      <w:pPr>
        <w:widowControl w:val="0"/>
        <w:tabs>
          <w:tab w:val="left" w:pos="360"/>
        </w:tabs>
        <w:ind w:left="360" w:hanging="360"/>
        <w:rPr>
          <w:b/>
          <w:bCs/>
        </w:rPr>
      </w:pPr>
      <w:r w:rsidRPr="007E71AE">
        <w:rPr>
          <w:b/>
          <w:bCs/>
        </w:rPr>
        <w:t>9.</w:t>
      </w:r>
      <w:r w:rsidRPr="007E71AE">
        <w:rPr>
          <w:b/>
          <w:bCs/>
        </w:rPr>
        <w:tab/>
        <w:t>CONSIDERAÇÕES FINAIS</w:t>
      </w:r>
    </w:p>
    <w:p w:rsidR="00C860B5" w:rsidRPr="00BC364C" w:rsidRDefault="00C860B5" w:rsidP="00C860B5">
      <w:pPr>
        <w:spacing w:line="360" w:lineRule="auto"/>
        <w:ind w:hanging="360"/>
        <w:rPr>
          <w:b/>
          <w:bCs/>
          <w:sz w:val="4"/>
          <w:szCs w:val="16"/>
        </w:rPr>
      </w:pPr>
    </w:p>
    <w:p w:rsidR="00C860B5" w:rsidRPr="007E71AE" w:rsidRDefault="00C860B5" w:rsidP="00C860B5">
      <w:pPr>
        <w:pStyle w:val="Recuodecorpodetexto2"/>
        <w:tabs>
          <w:tab w:val="left" w:pos="1080"/>
        </w:tabs>
        <w:ind w:left="0" w:firstLine="851"/>
      </w:pPr>
      <w:r w:rsidRPr="007E71AE">
        <w:lastRenderedPageBreak/>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w:t>
      </w:r>
      <w:r>
        <w:t xml:space="preserve">Geral </w:t>
      </w:r>
      <w:r w:rsidRPr="007E71AE">
        <w:t xml:space="preserve">das Normas Acadêmicas dos Cursos de Graduação da Universidade Paranaense - UNIPAR, Projeto Pedagógico Institucional – PPI, Projeto de Desenvolvimento Institucional - PDI, Lei de Diretrizes e </w:t>
      </w:r>
      <w:r w:rsidRPr="00643006">
        <w:t xml:space="preserve">Bases da Educação Nacional n.º 9394, de 20/12/1996, legislação nacional sobre educação a distância em vigor e as propostas de reformulação para a educação superior em nível mundial, </w:t>
      </w:r>
      <w:r w:rsidRPr="007E71AE">
        <w:t xml:space="preserve">anunciadas pela UNESCO, através do documento “Tendências da Educação Superior para o Século XXI”.  </w:t>
      </w:r>
    </w:p>
    <w:p w:rsidR="00C860B5" w:rsidRDefault="00C860B5" w:rsidP="00C860B5">
      <w:pPr>
        <w:spacing w:line="360" w:lineRule="auto"/>
        <w:ind w:firstLine="709"/>
        <w:jc w:val="both"/>
      </w:pPr>
      <w:r w:rsidRPr="007E71AE">
        <w:t>Além desses referenciais, o Projeto Pedagógi</w:t>
      </w:r>
      <w:r w:rsidRPr="00643006">
        <w:t xml:space="preserve">co do </w:t>
      </w:r>
      <w:r w:rsidR="00FC081D" w:rsidRPr="00643006">
        <w:t xml:space="preserve">Curso Superior de Tecnologia em </w:t>
      </w:r>
      <w:r w:rsidR="00E61E58">
        <w:t>Análise e Desenvolvimento de Sistemas</w:t>
      </w:r>
      <w:r w:rsidR="00FC081D" w:rsidRPr="00643006">
        <w:t xml:space="preserve"> </w:t>
      </w:r>
      <w:r>
        <w:t xml:space="preserve">– EAD </w:t>
      </w:r>
      <w:r w:rsidRPr="007E71AE">
        <w:t>congrega as diversas contribuições recebidas da comunidade acadêmica interna e externa. Com base nesse conjunto de referências, todos os envolvidos com a educação na UNIPAR</w:t>
      </w:r>
      <w:r>
        <w:t xml:space="preserve"> - </w:t>
      </w:r>
      <w:r w:rsidRPr="007E71AE">
        <w:t>EAD contribuem para o sucesso do processo ensino-aprendizagem ofertados pelo curso.</w:t>
      </w: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C860B5" w:rsidRPr="007E71AE" w:rsidRDefault="00C860B5" w:rsidP="00C860B5">
      <w:pPr>
        <w:pStyle w:val="Ttulo3"/>
        <w:keepNext w:val="0"/>
        <w:widowControl w:val="0"/>
        <w:ind w:left="426" w:hanging="426"/>
        <w:jc w:val="both"/>
        <w:rPr>
          <w:sz w:val="24"/>
          <w:szCs w:val="24"/>
          <w:lang w:val="pt-BR"/>
        </w:rPr>
      </w:pPr>
      <w:r w:rsidRPr="007E71AE">
        <w:rPr>
          <w:sz w:val="24"/>
          <w:szCs w:val="24"/>
        </w:rPr>
        <w:t>1</w:t>
      </w:r>
      <w:r w:rsidRPr="007E71AE">
        <w:rPr>
          <w:sz w:val="24"/>
          <w:szCs w:val="24"/>
          <w:lang w:val="pt-BR"/>
        </w:rPr>
        <w:t>0</w:t>
      </w:r>
      <w:r w:rsidRPr="007E71AE">
        <w:rPr>
          <w:sz w:val="24"/>
          <w:szCs w:val="24"/>
        </w:rPr>
        <w:t xml:space="preserve">. DIRETORIAS QUE SE RELACIONAM COM O PROJETO PEDAGÓGICO DO </w:t>
      </w:r>
      <w:r w:rsidRPr="007E71AE">
        <w:rPr>
          <w:sz w:val="24"/>
          <w:szCs w:val="24"/>
          <w:lang w:val="pt-BR"/>
        </w:rPr>
        <w:t xml:space="preserve">  </w:t>
      </w:r>
      <w:r w:rsidRPr="007E71AE">
        <w:rPr>
          <w:sz w:val="24"/>
          <w:szCs w:val="24"/>
        </w:rPr>
        <w:t>CURSO</w:t>
      </w:r>
      <w:bookmarkEnd w:id="5"/>
    </w:p>
    <w:p w:rsidR="00C860B5" w:rsidRPr="00BC364C" w:rsidRDefault="00C860B5" w:rsidP="00C860B5">
      <w:pPr>
        <w:widowControl w:val="0"/>
        <w:spacing w:line="360" w:lineRule="auto"/>
        <w:rPr>
          <w:b/>
          <w:bCs/>
          <w:sz w:val="2"/>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C860B5" w:rsidRPr="007E71AE" w:rsidTr="00DF1116">
        <w:tc>
          <w:tcPr>
            <w:tcW w:w="5000" w:type="pct"/>
          </w:tcPr>
          <w:p w:rsidR="00C860B5" w:rsidRPr="00A62EEB" w:rsidRDefault="00C860B5" w:rsidP="00DF1116">
            <w:pPr>
              <w:widowControl w:val="0"/>
              <w:ind w:left="360"/>
              <w:rPr>
                <w:sz w:val="4"/>
              </w:rPr>
            </w:pPr>
          </w:p>
          <w:p w:rsidR="00C860B5" w:rsidRPr="007E71AE" w:rsidRDefault="00C860B5" w:rsidP="00DF1116">
            <w:pPr>
              <w:widowControl w:val="0"/>
              <w:jc w:val="center"/>
            </w:pPr>
            <w:r w:rsidRPr="007E71AE">
              <w:rPr>
                <w:b/>
                <w:bCs/>
              </w:rPr>
              <w:t>Diretoria Executiva de Gestão do Ensino Superior</w:t>
            </w:r>
            <w:r w:rsidRPr="007E71AE">
              <w:t xml:space="preserve"> </w:t>
            </w:r>
            <w:r w:rsidRPr="007E71AE">
              <w:rPr>
                <w:b/>
                <w:bCs/>
              </w:rPr>
              <w:t>- DEGES</w:t>
            </w:r>
          </w:p>
          <w:p w:rsidR="00C860B5" w:rsidRDefault="00C860B5" w:rsidP="00DF1116">
            <w:pPr>
              <w:widowControl w:val="0"/>
              <w:jc w:val="center"/>
              <w:rPr>
                <w:i/>
                <w:iCs/>
              </w:rPr>
            </w:pPr>
            <w:proofErr w:type="gramStart"/>
            <w:r w:rsidRPr="007E71AE">
              <w:rPr>
                <w:i/>
                <w:iCs/>
              </w:rPr>
              <w:t>Prof.ª  Maria</w:t>
            </w:r>
            <w:proofErr w:type="gramEnd"/>
            <w:r w:rsidRPr="007E71AE">
              <w:rPr>
                <w:i/>
                <w:iCs/>
              </w:rPr>
              <w:t xml:space="preserve"> Regina Celi de Oliveira</w:t>
            </w:r>
          </w:p>
          <w:p w:rsidR="00C860B5" w:rsidRPr="00A62EEB" w:rsidRDefault="00C860B5" w:rsidP="00DF1116">
            <w:pPr>
              <w:widowControl w:val="0"/>
              <w:jc w:val="center"/>
              <w:rPr>
                <w:i/>
                <w:iCs/>
                <w:sz w:val="4"/>
              </w:rPr>
            </w:pPr>
          </w:p>
          <w:p w:rsidR="00C860B5" w:rsidRPr="00240C3A" w:rsidRDefault="00C860B5" w:rsidP="00DF1116">
            <w:pPr>
              <w:pStyle w:val="Celso"/>
              <w:widowControl w:val="0"/>
              <w:jc w:val="center"/>
              <w:rPr>
                <w:rFonts w:ascii="Times New Roman" w:hAnsi="Times New Roman"/>
                <w:b/>
                <w:caps/>
              </w:rPr>
            </w:pPr>
            <w:r w:rsidRPr="00240C3A">
              <w:rPr>
                <w:rFonts w:ascii="Times New Roman" w:hAnsi="Times New Roman"/>
                <w:b/>
              </w:rPr>
              <w:t xml:space="preserve">Diretoria Executiva de Gestão da Educação a Distância </w:t>
            </w:r>
          </w:p>
          <w:p w:rsidR="00C860B5" w:rsidRPr="00240C3A" w:rsidRDefault="00C860B5" w:rsidP="00DF1116">
            <w:pPr>
              <w:pStyle w:val="Celso"/>
              <w:widowControl w:val="0"/>
              <w:jc w:val="center"/>
              <w:rPr>
                <w:rFonts w:ascii="Times New Roman" w:hAnsi="Times New Roman"/>
                <w:i/>
                <w:iCs/>
              </w:rPr>
            </w:pPr>
            <w:r w:rsidRPr="00240C3A">
              <w:rPr>
                <w:rFonts w:ascii="Times New Roman" w:hAnsi="Times New Roman"/>
                <w:i/>
                <w:iCs/>
              </w:rPr>
              <w:t xml:space="preserve">Profa. Ana Cristina de Oliveira Cirino </w:t>
            </w:r>
            <w:proofErr w:type="spellStart"/>
            <w:r w:rsidRPr="00240C3A">
              <w:rPr>
                <w:rFonts w:ascii="Times New Roman" w:hAnsi="Times New Roman"/>
                <w:i/>
                <w:iCs/>
              </w:rPr>
              <w:t>Codato</w:t>
            </w:r>
            <w:proofErr w:type="spellEnd"/>
            <w:r w:rsidRPr="00240C3A">
              <w:rPr>
                <w:rFonts w:ascii="Times New Roman" w:hAnsi="Times New Roman"/>
                <w:i/>
                <w:iCs/>
              </w:rPr>
              <w:t xml:space="preserve"> </w:t>
            </w:r>
          </w:p>
          <w:p w:rsidR="00C860B5" w:rsidRPr="00A62EEB" w:rsidRDefault="00C860B5" w:rsidP="00DF1116">
            <w:pPr>
              <w:widowControl w:val="0"/>
              <w:jc w:val="center"/>
              <w:rPr>
                <w:i/>
                <w:iCs/>
                <w:color w:val="FF0000"/>
                <w:sz w:val="6"/>
              </w:rPr>
            </w:pPr>
          </w:p>
          <w:p w:rsidR="00C860B5" w:rsidRPr="007E71AE" w:rsidRDefault="00C860B5" w:rsidP="00DF1116">
            <w:pPr>
              <w:widowControl w:val="0"/>
              <w:jc w:val="center"/>
            </w:pPr>
            <w:r w:rsidRPr="007E71AE">
              <w:rPr>
                <w:b/>
                <w:bCs/>
              </w:rPr>
              <w:t>Diretoria Executiva de Gestão da Dinâmica Universitária</w:t>
            </w:r>
            <w:r w:rsidRPr="007E71AE">
              <w:t xml:space="preserve"> </w:t>
            </w:r>
            <w:r w:rsidRPr="007E71AE">
              <w:rPr>
                <w:b/>
                <w:bCs/>
              </w:rPr>
              <w:t>- DEGDU</w:t>
            </w:r>
          </w:p>
          <w:p w:rsidR="00C860B5" w:rsidRPr="007E71AE" w:rsidRDefault="00C860B5" w:rsidP="00DF1116">
            <w:pPr>
              <w:widowControl w:val="0"/>
              <w:jc w:val="center"/>
              <w:rPr>
                <w:i/>
                <w:iCs/>
              </w:rPr>
            </w:pPr>
            <w:r w:rsidRPr="007E71AE">
              <w:rPr>
                <w:i/>
                <w:iCs/>
              </w:rPr>
              <w:t>Prof. José de Oliveira Filho</w:t>
            </w:r>
          </w:p>
          <w:p w:rsidR="00C860B5" w:rsidRPr="00A62EEB" w:rsidRDefault="00C860B5" w:rsidP="00DF1116">
            <w:pPr>
              <w:widowControl w:val="0"/>
              <w:jc w:val="center"/>
              <w:rPr>
                <w:sz w:val="4"/>
              </w:rPr>
            </w:pPr>
          </w:p>
          <w:p w:rsidR="00C860B5" w:rsidRPr="007E71AE" w:rsidRDefault="00C860B5" w:rsidP="00DF1116">
            <w:pPr>
              <w:widowControl w:val="0"/>
              <w:jc w:val="center"/>
            </w:pPr>
            <w:r w:rsidRPr="007E71AE">
              <w:rPr>
                <w:b/>
                <w:bCs/>
              </w:rPr>
              <w:t>Diretoria Executiva de Gestão da Extensão Universitária</w:t>
            </w:r>
            <w:r w:rsidRPr="007E71AE">
              <w:t xml:space="preserve"> </w:t>
            </w:r>
            <w:r w:rsidRPr="007E71AE">
              <w:rPr>
                <w:b/>
                <w:bCs/>
              </w:rPr>
              <w:t>- DEGEU</w:t>
            </w:r>
          </w:p>
          <w:p w:rsidR="00C860B5" w:rsidRPr="007E71AE" w:rsidRDefault="00C860B5" w:rsidP="00DF1116">
            <w:pPr>
              <w:widowControl w:val="0"/>
              <w:jc w:val="center"/>
              <w:rPr>
                <w:i/>
                <w:iCs/>
              </w:rPr>
            </w:pPr>
            <w:r w:rsidRPr="007E71AE">
              <w:rPr>
                <w:i/>
                <w:iCs/>
              </w:rPr>
              <w:t>Prof. Adriano Augusto Martins</w:t>
            </w:r>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da Pesquisa e Pós-Graduação Institucional</w:t>
            </w:r>
            <w:r w:rsidRPr="007E71AE">
              <w:t xml:space="preserve"> - </w:t>
            </w:r>
            <w:r w:rsidRPr="007E71AE">
              <w:rPr>
                <w:b/>
                <w:bCs/>
              </w:rPr>
              <w:t>DEGPP</w:t>
            </w:r>
          </w:p>
          <w:p w:rsidR="00C860B5" w:rsidRPr="007E71AE" w:rsidRDefault="00C860B5" w:rsidP="00DF1116">
            <w:pPr>
              <w:widowControl w:val="0"/>
              <w:jc w:val="center"/>
              <w:rPr>
                <w:iCs/>
                <w:sz w:val="22"/>
                <w:szCs w:val="22"/>
              </w:rPr>
            </w:pPr>
            <w:r w:rsidRPr="007E71AE">
              <w:rPr>
                <w:i/>
                <w:iCs/>
              </w:rPr>
              <w:t xml:space="preserve">Prof.ª </w:t>
            </w:r>
            <w:proofErr w:type="spellStart"/>
            <w:r w:rsidRPr="007E71AE">
              <w:rPr>
                <w:i/>
                <w:sz w:val="22"/>
                <w:szCs w:val="22"/>
              </w:rPr>
              <w:t>Evellyn</w:t>
            </w:r>
            <w:proofErr w:type="spellEnd"/>
            <w:r w:rsidRPr="007E71AE">
              <w:rPr>
                <w:i/>
                <w:sz w:val="22"/>
                <w:szCs w:val="22"/>
              </w:rPr>
              <w:t xml:space="preserve"> Cláudia </w:t>
            </w:r>
            <w:proofErr w:type="spellStart"/>
            <w:r w:rsidRPr="007E71AE">
              <w:rPr>
                <w:i/>
                <w:sz w:val="22"/>
                <w:szCs w:val="22"/>
              </w:rPr>
              <w:t>Wietzikoski</w:t>
            </w:r>
            <w:proofErr w:type="spellEnd"/>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do Planejamento Acadêmico</w:t>
            </w:r>
            <w:r w:rsidRPr="007E71AE">
              <w:t xml:space="preserve"> </w:t>
            </w:r>
            <w:r w:rsidRPr="007E71AE">
              <w:rPr>
                <w:b/>
                <w:bCs/>
              </w:rPr>
              <w:t>- DEGPA</w:t>
            </w:r>
          </w:p>
          <w:p w:rsidR="00C860B5" w:rsidRPr="007E71AE" w:rsidRDefault="00C860B5" w:rsidP="00DF1116">
            <w:pPr>
              <w:widowControl w:val="0"/>
              <w:jc w:val="center"/>
              <w:rPr>
                <w:i/>
                <w:iCs/>
              </w:rPr>
            </w:pPr>
            <w:proofErr w:type="gramStart"/>
            <w:r w:rsidRPr="007E71AE">
              <w:rPr>
                <w:i/>
                <w:iCs/>
              </w:rPr>
              <w:t>Prof.ª  Sônia</w:t>
            </w:r>
            <w:proofErr w:type="gramEnd"/>
            <w:r w:rsidRPr="007E71AE">
              <w:rPr>
                <w:i/>
                <w:iCs/>
              </w:rPr>
              <w:t xml:space="preserve"> Regina da Costa Oliveira </w:t>
            </w:r>
          </w:p>
          <w:p w:rsidR="00C860B5" w:rsidRPr="007E71AE" w:rsidRDefault="00C860B5" w:rsidP="00DF1116">
            <w:pPr>
              <w:widowControl w:val="0"/>
              <w:jc w:val="center"/>
              <w:rPr>
                <w:sz w:val="2"/>
                <w:szCs w:val="10"/>
              </w:rPr>
            </w:pPr>
          </w:p>
          <w:p w:rsidR="00C860B5" w:rsidRPr="00A62EEB" w:rsidRDefault="00C860B5" w:rsidP="00DF1116">
            <w:pPr>
              <w:widowControl w:val="0"/>
              <w:jc w:val="center"/>
              <w:rPr>
                <w:sz w:val="4"/>
              </w:rPr>
            </w:pPr>
          </w:p>
          <w:p w:rsidR="00240C3A" w:rsidRPr="00EF69F7" w:rsidRDefault="00240C3A" w:rsidP="00240C3A">
            <w:pPr>
              <w:widowControl w:val="0"/>
              <w:jc w:val="center"/>
              <w:rPr>
                <w:b/>
                <w:bCs/>
              </w:rPr>
            </w:pPr>
            <w:r w:rsidRPr="00EF69F7">
              <w:rPr>
                <w:b/>
                <w:bCs/>
              </w:rPr>
              <w:t xml:space="preserve">Diretoria do Núcleo dos Institutos de </w:t>
            </w:r>
            <w:r>
              <w:rPr>
                <w:b/>
                <w:bCs/>
              </w:rPr>
              <w:t>Ciências Exatas, Agrárias, Tecnológicas e Geociências</w:t>
            </w:r>
          </w:p>
          <w:p w:rsidR="00C860B5" w:rsidRPr="007E71AE" w:rsidRDefault="00240C3A" w:rsidP="00240C3A">
            <w:pPr>
              <w:pStyle w:val="Celso"/>
              <w:widowControl w:val="0"/>
              <w:jc w:val="center"/>
              <w:rPr>
                <w:b/>
                <w:bCs/>
              </w:rPr>
            </w:pPr>
            <w:r w:rsidRPr="00EF69F7">
              <w:rPr>
                <w:rFonts w:ascii="Times New Roman" w:hAnsi="Times New Roman"/>
                <w:i/>
                <w:iCs/>
              </w:rPr>
              <w:t xml:space="preserve">Prof.ª  </w:t>
            </w:r>
            <w:proofErr w:type="spellStart"/>
            <w:r>
              <w:rPr>
                <w:rFonts w:ascii="Times New Roman" w:hAnsi="Times New Roman"/>
                <w:i/>
                <w:iCs/>
              </w:rPr>
              <w:t>Giani</w:t>
            </w:r>
            <w:proofErr w:type="spellEnd"/>
            <w:r>
              <w:rPr>
                <w:rFonts w:ascii="Times New Roman" w:hAnsi="Times New Roman"/>
                <w:i/>
                <w:iCs/>
              </w:rPr>
              <w:t xml:space="preserve"> Andrea Linde </w:t>
            </w:r>
            <w:proofErr w:type="spellStart"/>
            <w:r>
              <w:rPr>
                <w:rFonts w:ascii="Times New Roman" w:hAnsi="Times New Roman"/>
                <w:i/>
                <w:iCs/>
              </w:rPr>
              <w:t>Colauto</w:t>
            </w:r>
            <w:proofErr w:type="spellEnd"/>
          </w:p>
        </w:tc>
      </w:tr>
    </w:tbl>
    <w:p w:rsidR="00C860B5" w:rsidRPr="007E71AE" w:rsidRDefault="00C860B5" w:rsidP="00C860B5">
      <w:pPr>
        <w:widowControl w:val="0"/>
        <w:tabs>
          <w:tab w:val="left" w:pos="360"/>
        </w:tabs>
        <w:ind w:left="360" w:hanging="360"/>
        <w:rPr>
          <w:b/>
          <w:bCs/>
        </w:rPr>
      </w:pPr>
    </w:p>
    <w:p w:rsidR="00073A2F" w:rsidRDefault="00C860B5" w:rsidP="00747301">
      <w:pPr>
        <w:spacing w:line="360" w:lineRule="auto"/>
        <w:ind w:left="360" w:hanging="360"/>
        <w:rPr>
          <w:b/>
          <w:sz w:val="40"/>
          <w:szCs w:val="40"/>
        </w:rPr>
      </w:pPr>
      <w:r w:rsidRPr="007E71AE">
        <w:rPr>
          <w:b/>
          <w:bCs/>
        </w:rPr>
        <w:t>11. ANEXOS</w:t>
      </w:r>
    </w:p>
    <w:sectPr w:rsidR="00073A2F" w:rsidSect="00311F73">
      <w:headerReference w:type="default" r:id="rId23"/>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0DEE" w:rsidRDefault="00890DEE" w:rsidP="00067979">
      <w:r>
        <w:separator/>
      </w:r>
    </w:p>
  </w:endnote>
  <w:endnote w:type="continuationSeparator" w:id="0">
    <w:p w:rsidR="00890DEE" w:rsidRDefault="00890DEE"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ArialMT">
    <w:altName w:val="Arial Unicode MS"/>
    <w:panose1 w:val="00000000000000000000"/>
    <w:charset w:val="00"/>
    <w:family w:val="roman"/>
    <w:notTrueType/>
    <w:pitch w:val="default"/>
    <w:sig w:usb0="00000003" w:usb1="08080000" w:usb2="00000010" w:usb3="00000000" w:csb0="00100001" w:csb1="00000000"/>
  </w:font>
  <w:font w:name="TimesNewRomanPSMT">
    <w:panose1 w:val="00000000000000000000"/>
    <w:charset w:val="00"/>
    <w:family w:val="auto"/>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0DEE" w:rsidRDefault="00890DEE" w:rsidP="00067979">
      <w:r>
        <w:separator/>
      </w:r>
    </w:p>
  </w:footnote>
  <w:footnote w:type="continuationSeparator" w:id="0">
    <w:p w:rsidR="00890DEE" w:rsidRDefault="00890DEE"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3CB" w:rsidRDefault="00DF23CB">
    <w:pPr>
      <w:pStyle w:val="Cabealho"/>
    </w:pPr>
    <w:r>
      <w:rPr>
        <w:noProof/>
      </w:rPr>
      <w:drawing>
        <wp:inline distT="0" distB="0" distL="0" distR="0" wp14:anchorId="65FFCBCB" wp14:editId="213A0676">
          <wp:extent cx="1493520" cy="52387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4A169CEE" wp14:editId="608F3BEA">
          <wp:extent cx="2529840" cy="621665"/>
          <wp:effectExtent l="0" t="0" r="3810" b="698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rsidR="00DF23CB" w:rsidRDefault="00DF23CB">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cs="Symbol"/>
      </w:rPr>
    </w:lvl>
  </w:abstractNum>
  <w:abstractNum w:abstractNumId="1"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rPr>
    </w:lvl>
  </w:abstractNum>
  <w:abstractNum w:abstractNumId="2"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3" w15:restartNumberingAfterBreak="0">
    <w:nsid w:val="000E580A"/>
    <w:multiLevelType w:val="hybridMultilevel"/>
    <w:tmpl w:val="650CE7CE"/>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003A56D6"/>
    <w:multiLevelType w:val="hybridMultilevel"/>
    <w:tmpl w:val="FDE60F88"/>
    <w:lvl w:ilvl="0" w:tplc="1E142648">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5"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6" w15:restartNumberingAfterBreak="0">
    <w:nsid w:val="0158442D"/>
    <w:multiLevelType w:val="hybridMultilevel"/>
    <w:tmpl w:val="F0B8752A"/>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735ACAF8">
      <w:start w:val="10"/>
      <w:numFmt w:val="decimal"/>
      <w:lvlText w:val="Art. %2 - "/>
      <w:lvlJc w:val="left"/>
      <w:pPr>
        <w:tabs>
          <w:tab w:val="num" w:pos="992"/>
        </w:tabs>
        <w:ind w:left="992" w:hanging="992"/>
      </w:pPr>
      <w:rPr>
        <w:rFonts w:ascii="Times New Roman" w:hAnsi="Times New Roman" w:hint="default"/>
        <w:b w:val="0"/>
        <w:i w:val="0"/>
        <w:sz w:val="24"/>
      </w:rPr>
    </w:lvl>
    <w:lvl w:ilvl="2" w:tplc="D2163FFE">
      <w:start w:val="1"/>
      <w:numFmt w:val="ordinal"/>
      <w:lvlText w:val="§ %3 - "/>
      <w:lvlJc w:val="left"/>
      <w:pPr>
        <w:tabs>
          <w:tab w:val="num" w:pos="1931"/>
        </w:tabs>
        <w:ind w:left="1701" w:hanging="850"/>
      </w:pPr>
      <w:rPr>
        <w:rFonts w:ascii="Times New Roman" w:hAnsi="Times New Roman" w:hint="default"/>
        <w:b w:val="0"/>
        <w:i w:val="0"/>
        <w:sz w:val="24"/>
      </w:rPr>
    </w:lvl>
    <w:lvl w:ilvl="3" w:tplc="219E01BC">
      <w:start w:val="1"/>
      <w:numFmt w:val="upperRoman"/>
      <w:lvlText w:val="%4."/>
      <w:lvlJc w:val="left"/>
      <w:pPr>
        <w:tabs>
          <w:tab w:val="num" w:pos="4091"/>
        </w:tabs>
        <w:ind w:left="4091" w:hanging="720"/>
      </w:pPr>
      <w:rPr>
        <w:rFonts w:hint="default"/>
      </w:rPr>
    </w:lvl>
    <w:lvl w:ilvl="4" w:tplc="3AC025F4">
      <w:start w:val="1"/>
      <w:numFmt w:val="lowerLetter"/>
      <w:lvlText w:val="%5)"/>
      <w:lvlJc w:val="left"/>
      <w:pPr>
        <w:tabs>
          <w:tab w:val="num" w:pos="4451"/>
        </w:tabs>
        <w:ind w:left="4451" w:hanging="360"/>
      </w:pPr>
      <w:rPr>
        <w:rFonts w:hint="default"/>
      </w:r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7" w15:restartNumberingAfterBreak="0">
    <w:nsid w:val="02C27519"/>
    <w:multiLevelType w:val="hybridMultilevel"/>
    <w:tmpl w:val="4092AEE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2FD5F3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323760A"/>
    <w:multiLevelType w:val="hybridMultilevel"/>
    <w:tmpl w:val="93FA436E"/>
    <w:lvl w:ilvl="0" w:tplc="58E4780A">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0"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1" w15:restartNumberingAfterBreak="0">
    <w:nsid w:val="049030A8"/>
    <w:multiLevelType w:val="hybridMultilevel"/>
    <w:tmpl w:val="656A284E"/>
    <w:lvl w:ilvl="0" w:tplc="6F56B0D8">
      <w:start w:val="1"/>
      <w:numFmt w:val="upperRoman"/>
      <w:lvlText w:val="%1-"/>
      <w:lvlJc w:val="left"/>
      <w:pPr>
        <w:tabs>
          <w:tab w:val="num" w:pos="3240"/>
        </w:tabs>
        <w:ind w:left="3240" w:hanging="720"/>
      </w:pPr>
      <w:rPr>
        <w:rFonts w:hint="default"/>
      </w:rPr>
    </w:lvl>
    <w:lvl w:ilvl="1" w:tplc="A4F49BBC">
      <w:start w:val="1"/>
      <w:numFmt w:val="lowerLetter"/>
      <w:lvlText w:val="%2)"/>
      <w:lvlJc w:val="left"/>
      <w:pPr>
        <w:tabs>
          <w:tab w:val="num" w:pos="2259"/>
        </w:tabs>
        <w:ind w:left="2259" w:hanging="360"/>
      </w:pPr>
      <w:rPr>
        <w:rFonts w:hint="default"/>
      </w:rPr>
    </w:lvl>
    <w:lvl w:ilvl="2" w:tplc="0416001B" w:tentative="1">
      <w:start w:val="1"/>
      <w:numFmt w:val="lowerRoman"/>
      <w:lvlText w:val="%3."/>
      <w:lvlJc w:val="right"/>
      <w:pPr>
        <w:tabs>
          <w:tab w:val="num" w:pos="2979"/>
        </w:tabs>
        <w:ind w:left="2979" w:hanging="180"/>
      </w:pPr>
    </w:lvl>
    <w:lvl w:ilvl="3" w:tplc="0416000F" w:tentative="1">
      <w:start w:val="1"/>
      <w:numFmt w:val="decimal"/>
      <w:lvlText w:val="%4."/>
      <w:lvlJc w:val="left"/>
      <w:pPr>
        <w:tabs>
          <w:tab w:val="num" w:pos="3699"/>
        </w:tabs>
        <w:ind w:left="3699" w:hanging="360"/>
      </w:pPr>
    </w:lvl>
    <w:lvl w:ilvl="4" w:tplc="04160019" w:tentative="1">
      <w:start w:val="1"/>
      <w:numFmt w:val="lowerLetter"/>
      <w:lvlText w:val="%5."/>
      <w:lvlJc w:val="left"/>
      <w:pPr>
        <w:tabs>
          <w:tab w:val="num" w:pos="4419"/>
        </w:tabs>
        <w:ind w:left="4419" w:hanging="360"/>
      </w:pPr>
    </w:lvl>
    <w:lvl w:ilvl="5" w:tplc="0416001B" w:tentative="1">
      <w:start w:val="1"/>
      <w:numFmt w:val="lowerRoman"/>
      <w:lvlText w:val="%6."/>
      <w:lvlJc w:val="right"/>
      <w:pPr>
        <w:tabs>
          <w:tab w:val="num" w:pos="5139"/>
        </w:tabs>
        <w:ind w:left="5139" w:hanging="180"/>
      </w:pPr>
    </w:lvl>
    <w:lvl w:ilvl="6" w:tplc="0416000F" w:tentative="1">
      <w:start w:val="1"/>
      <w:numFmt w:val="decimal"/>
      <w:lvlText w:val="%7."/>
      <w:lvlJc w:val="left"/>
      <w:pPr>
        <w:tabs>
          <w:tab w:val="num" w:pos="5859"/>
        </w:tabs>
        <w:ind w:left="5859" w:hanging="360"/>
      </w:pPr>
    </w:lvl>
    <w:lvl w:ilvl="7" w:tplc="04160019" w:tentative="1">
      <w:start w:val="1"/>
      <w:numFmt w:val="lowerLetter"/>
      <w:lvlText w:val="%8."/>
      <w:lvlJc w:val="left"/>
      <w:pPr>
        <w:tabs>
          <w:tab w:val="num" w:pos="6579"/>
        </w:tabs>
        <w:ind w:left="6579" w:hanging="360"/>
      </w:pPr>
    </w:lvl>
    <w:lvl w:ilvl="8" w:tplc="0416001B" w:tentative="1">
      <w:start w:val="1"/>
      <w:numFmt w:val="lowerRoman"/>
      <w:lvlText w:val="%9."/>
      <w:lvlJc w:val="right"/>
      <w:pPr>
        <w:tabs>
          <w:tab w:val="num" w:pos="7299"/>
        </w:tabs>
        <w:ind w:left="7299" w:hanging="180"/>
      </w:pPr>
    </w:lvl>
  </w:abstractNum>
  <w:abstractNum w:abstractNumId="12" w15:restartNumberingAfterBreak="0">
    <w:nsid w:val="04B77F33"/>
    <w:multiLevelType w:val="hybridMultilevel"/>
    <w:tmpl w:val="3078ED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04C22BD4"/>
    <w:multiLevelType w:val="hybridMultilevel"/>
    <w:tmpl w:val="2B70BC04"/>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051E710A"/>
    <w:multiLevelType w:val="hybridMultilevel"/>
    <w:tmpl w:val="52ACF9B2"/>
    <w:lvl w:ilvl="0" w:tplc="CB02AFD6">
      <w:start w:val="1"/>
      <w:numFmt w:val="decimal"/>
      <w:lvlText w:val="%1."/>
      <w:lvlJc w:val="left"/>
      <w:pPr>
        <w:ind w:left="1778" w:hanging="360"/>
      </w:pPr>
      <w:rPr>
        <w:rFonts w:hint="default"/>
        <w:b/>
      </w:rPr>
    </w:lvl>
    <w:lvl w:ilvl="1" w:tplc="04160019">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5" w15:restartNumberingAfterBreak="0">
    <w:nsid w:val="06680519"/>
    <w:multiLevelType w:val="hybridMultilevel"/>
    <w:tmpl w:val="E9808A0C"/>
    <w:lvl w:ilvl="0" w:tplc="8E307438">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16" w15:restartNumberingAfterBreak="0">
    <w:nsid w:val="06EB229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07E917CD"/>
    <w:multiLevelType w:val="hybridMultilevel"/>
    <w:tmpl w:val="404C1FB2"/>
    <w:lvl w:ilvl="0" w:tplc="04160001">
      <w:start w:val="1"/>
      <w:numFmt w:val="bullet"/>
      <w:lvlText w:val=""/>
      <w:lvlJc w:val="left"/>
      <w:pPr>
        <w:ind w:left="3480"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 w15:restartNumberingAfterBreak="0">
    <w:nsid w:val="08B06B44"/>
    <w:multiLevelType w:val="hybridMultilevel"/>
    <w:tmpl w:val="51DE3B3E"/>
    <w:lvl w:ilvl="0" w:tplc="23EEB726">
      <w:start w:val="1"/>
      <w:numFmt w:val="upperRoman"/>
      <w:lvlText w:val="%1-"/>
      <w:lvlJc w:val="left"/>
      <w:pPr>
        <w:tabs>
          <w:tab w:val="num" w:pos="1710"/>
        </w:tabs>
        <w:ind w:left="1710" w:hanging="720"/>
      </w:pPr>
      <w:rPr>
        <w:rFonts w:ascii="Times New Roman" w:eastAsia="Times New Roman" w:hAnsi="Times New Roman" w:cs="Times New Roman"/>
        <w:b w:val="0"/>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9" w15:restartNumberingAfterBreak="0">
    <w:nsid w:val="09761877"/>
    <w:multiLevelType w:val="hybridMultilevel"/>
    <w:tmpl w:val="44EA1194"/>
    <w:lvl w:ilvl="0" w:tplc="04160001">
      <w:start w:val="1"/>
      <w:numFmt w:val="bullet"/>
      <w:lvlText w:val=""/>
      <w:lvlJc w:val="left"/>
      <w:pPr>
        <w:tabs>
          <w:tab w:val="num" w:pos="3600"/>
        </w:tabs>
        <w:ind w:left="3600" w:hanging="720"/>
      </w:pPr>
      <w:rPr>
        <w:rFonts w:ascii="Symbol" w:hAnsi="Symbol" w:hint="default"/>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tentative="1">
      <w:start w:val="1"/>
      <w:numFmt w:val="lowerLetter"/>
      <w:lvlText w:val="%5."/>
      <w:lvlJc w:val="left"/>
      <w:pPr>
        <w:tabs>
          <w:tab w:val="num" w:pos="6120"/>
        </w:tabs>
        <w:ind w:left="6120" w:hanging="360"/>
      </w:pPr>
    </w:lvl>
    <w:lvl w:ilvl="5" w:tplc="0416001B" w:tentative="1">
      <w:start w:val="1"/>
      <w:numFmt w:val="lowerRoman"/>
      <w:lvlText w:val="%6."/>
      <w:lvlJc w:val="right"/>
      <w:pPr>
        <w:tabs>
          <w:tab w:val="num" w:pos="6840"/>
        </w:tabs>
        <w:ind w:left="6840" w:hanging="180"/>
      </w:pPr>
    </w:lvl>
    <w:lvl w:ilvl="6" w:tplc="0416000F" w:tentative="1">
      <w:start w:val="1"/>
      <w:numFmt w:val="decimal"/>
      <w:lvlText w:val="%7."/>
      <w:lvlJc w:val="left"/>
      <w:pPr>
        <w:tabs>
          <w:tab w:val="num" w:pos="7560"/>
        </w:tabs>
        <w:ind w:left="7560" w:hanging="360"/>
      </w:pPr>
    </w:lvl>
    <w:lvl w:ilvl="7" w:tplc="04160019" w:tentative="1">
      <w:start w:val="1"/>
      <w:numFmt w:val="lowerLetter"/>
      <w:lvlText w:val="%8."/>
      <w:lvlJc w:val="left"/>
      <w:pPr>
        <w:tabs>
          <w:tab w:val="num" w:pos="8280"/>
        </w:tabs>
        <w:ind w:left="8280" w:hanging="360"/>
      </w:pPr>
    </w:lvl>
    <w:lvl w:ilvl="8" w:tplc="0416001B" w:tentative="1">
      <w:start w:val="1"/>
      <w:numFmt w:val="lowerRoman"/>
      <w:lvlText w:val="%9."/>
      <w:lvlJc w:val="right"/>
      <w:pPr>
        <w:tabs>
          <w:tab w:val="num" w:pos="9000"/>
        </w:tabs>
        <w:ind w:left="9000" w:hanging="180"/>
      </w:pPr>
    </w:lvl>
  </w:abstractNum>
  <w:abstractNum w:abstractNumId="20" w15:restartNumberingAfterBreak="0">
    <w:nsid w:val="0A45232A"/>
    <w:multiLevelType w:val="hybridMultilevel"/>
    <w:tmpl w:val="1D98AF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0A8D6C76"/>
    <w:multiLevelType w:val="multilevel"/>
    <w:tmpl w:val="2542D4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3" w15:restartNumberingAfterBreak="0">
    <w:nsid w:val="0CA828FC"/>
    <w:multiLevelType w:val="hybridMultilevel"/>
    <w:tmpl w:val="1138EA9C"/>
    <w:lvl w:ilvl="0" w:tplc="04160001">
      <w:start w:val="1"/>
      <w:numFmt w:val="bullet"/>
      <w:lvlText w:val=""/>
      <w:lvlJc w:val="left"/>
      <w:pPr>
        <w:tabs>
          <w:tab w:val="num" w:pos="1472"/>
        </w:tabs>
        <w:ind w:left="1472" w:hanging="360"/>
      </w:pPr>
      <w:rPr>
        <w:rFonts w:ascii="Symbol" w:hAnsi="Symbol" w:hint="default"/>
      </w:rPr>
    </w:lvl>
    <w:lvl w:ilvl="1" w:tplc="04160003" w:tentative="1">
      <w:start w:val="1"/>
      <w:numFmt w:val="bullet"/>
      <w:lvlText w:val="o"/>
      <w:lvlJc w:val="left"/>
      <w:pPr>
        <w:tabs>
          <w:tab w:val="num" w:pos="2192"/>
        </w:tabs>
        <w:ind w:left="2192" w:hanging="360"/>
      </w:pPr>
      <w:rPr>
        <w:rFonts w:ascii="Courier New" w:hAnsi="Courier New" w:cs="Courier New" w:hint="default"/>
      </w:rPr>
    </w:lvl>
    <w:lvl w:ilvl="2" w:tplc="04160005" w:tentative="1">
      <w:start w:val="1"/>
      <w:numFmt w:val="bullet"/>
      <w:lvlText w:val=""/>
      <w:lvlJc w:val="left"/>
      <w:pPr>
        <w:tabs>
          <w:tab w:val="num" w:pos="2912"/>
        </w:tabs>
        <w:ind w:left="2912" w:hanging="360"/>
      </w:pPr>
      <w:rPr>
        <w:rFonts w:ascii="Wingdings" w:hAnsi="Wingdings" w:hint="default"/>
      </w:rPr>
    </w:lvl>
    <w:lvl w:ilvl="3" w:tplc="04160001" w:tentative="1">
      <w:start w:val="1"/>
      <w:numFmt w:val="bullet"/>
      <w:lvlText w:val=""/>
      <w:lvlJc w:val="left"/>
      <w:pPr>
        <w:tabs>
          <w:tab w:val="num" w:pos="3632"/>
        </w:tabs>
        <w:ind w:left="3632" w:hanging="360"/>
      </w:pPr>
      <w:rPr>
        <w:rFonts w:ascii="Symbol" w:hAnsi="Symbol" w:hint="default"/>
      </w:rPr>
    </w:lvl>
    <w:lvl w:ilvl="4" w:tplc="04160003" w:tentative="1">
      <w:start w:val="1"/>
      <w:numFmt w:val="bullet"/>
      <w:lvlText w:val="o"/>
      <w:lvlJc w:val="left"/>
      <w:pPr>
        <w:tabs>
          <w:tab w:val="num" w:pos="4352"/>
        </w:tabs>
        <w:ind w:left="4352" w:hanging="360"/>
      </w:pPr>
      <w:rPr>
        <w:rFonts w:ascii="Courier New" w:hAnsi="Courier New" w:cs="Courier New" w:hint="default"/>
      </w:rPr>
    </w:lvl>
    <w:lvl w:ilvl="5" w:tplc="04160005" w:tentative="1">
      <w:start w:val="1"/>
      <w:numFmt w:val="bullet"/>
      <w:lvlText w:val=""/>
      <w:lvlJc w:val="left"/>
      <w:pPr>
        <w:tabs>
          <w:tab w:val="num" w:pos="5072"/>
        </w:tabs>
        <w:ind w:left="5072" w:hanging="360"/>
      </w:pPr>
      <w:rPr>
        <w:rFonts w:ascii="Wingdings" w:hAnsi="Wingdings" w:hint="default"/>
      </w:rPr>
    </w:lvl>
    <w:lvl w:ilvl="6" w:tplc="04160001" w:tentative="1">
      <w:start w:val="1"/>
      <w:numFmt w:val="bullet"/>
      <w:lvlText w:val=""/>
      <w:lvlJc w:val="left"/>
      <w:pPr>
        <w:tabs>
          <w:tab w:val="num" w:pos="5792"/>
        </w:tabs>
        <w:ind w:left="5792" w:hanging="360"/>
      </w:pPr>
      <w:rPr>
        <w:rFonts w:ascii="Symbol" w:hAnsi="Symbol" w:hint="default"/>
      </w:rPr>
    </w:lvl>
    <w:lvl w:ilvl="7" w:tplc="04160003" w:tentative="1">
      <w:start w:val="1"/>
      <w:numFmt w:val="bullet"/>
      <w:lvlText w:val="o"/>
      <w:lvlJc w:val="left"/>
      <w:pPr>
        <w:tabs>
          <w:tab w:val="num" w:pos="6512"/>
        </w:tabs>
        <w:ind w:left="6512" w:hanging="360"/>
      </w:pPr>
      <w:rPr>
        <w:rFonts w:ascii="Courier New" w:hAnsi="Courier New" w:cs="Courier New" w:hint="default"/>
      </w:rPr>
    </w:lvl>
    <w:lvl w:ilvl="8" w:tplc="04160005" w:tentative="1">
      <w:start w:val="1"/>
      <w:numFmt w:val="bullet"/>
      <w:lvlText w:val=""/>
      <w:lvlJc w:val="left"/>
      <w:pPr>
        <w:tabs>
          <w:tab w:val="num" w:pos="7232"/>
        </w:tabs>
        <w:ind w:left="7232" w:hanging="360"/>
      </w:pPr>
      <w:rPr>
        <w:rFonts w:ascii="Wingdings" w:hAnsi="Wingdings" w:hint="default"/>
      </w:rPr>
    </w:lvl>
  </w:abstractNum>
  <w:abstractNum w:abstractNumId="24" w15:restartNumberingAfterBreak="0">
    <w:nsid w:val="0D204223"/>
    <w:multiLevelType w:val="hybridMultilevel"/>
    <w:tmpl w:val="70BC755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26" w15:restartNumberingAfterBreak="0">
    <w:nsid w:val="0D8314FF"/>
    <w:multiLevelType w:val="hybridMultilevel"/>
    <w:tmpl w:val="3E3A9D10"/>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0DBA42FC"/>
    <w:multiLevelType w:val="multilevel"/>
    <w:tmpl w:val="EFAC2EEE"/>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0" w15:restartNumberingAfterBreak="0">
    <w:nsid w:val="0F304E49"/>
    <w:multiLevelType w:val="hybridMultilevel"/>
    <w:tmpl w:val="64660C16"/>
    <w:lvl w:ilvl="0" w:tplc="ABB4A2B2">
      <w:start w:val="1"/>
      <w:numFmt w:val="lowerLetter"/>
      <w:lvlText w:val="%1)"/>
      <w:lvlJc w:val="left"/>
      <w:pPr>
        <w:tabs>
          <w:tab w:val="num" w:pos="720"/>
        </w:tabs>
        <w:ind w:left="720" w:hanging="360"/>
      </w:pPr>
      <w:rPr>
        <w:rFonts w:hint="default"/>
      </w:rPr>
    </w:lvl>
    <w:lvl w:ilvl="1" w:tplc="034236C0">
      <w:start w:val="3"/>
      <w:numFmt w:val="upp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15:restartNumberingAfterBreak="0">
    <w:nsid w:val="0F3C335F"/>
    <w:multiLevelType w:val="hybridMultilevel"/>
    <w:tmpl w:val="233873A0"/>
    <w:lvl w:ilvl="0" w:tplc="6A7EDBE2">
      <w:start w:val="10"/>
      <w:numFmt w:val="decimal"/>
      <w:lvlText w:val="Art. %1."/>
      <w:lvlJc w:val="left"/>
      <w:pPr>
        <w:tabs>
          <w:tab w:val="num" w:pos="851"/>
        </w:tabs>
        <w:ind w:left="851" w:hanging="851"/>
      </w:pPr>
      <w:rPr>
        <w:rFonts w:hint="default"/>
      </w:rPr>
    </w:lvl>
    <w:lvl w:ilvl="1" w:tplc="D2163FFE">
      <w:start w:val="1"/>
      <w:numFmt w:val="ordinal"/>
      <w:lvlText w:val="§ %2 - "/>
      <w:lvlJc w:val="left"/>
      <w:pPr>
        <w:tabs>
          <w:tab w:val="num" w:pos="2160"/>
        </w:tabs>
        <w:ind w:left="1930" w:hanging="850"/>
      </w:pPr>
      <w:rPr>
        <w:rFonts w:ascii="Times New Roman" w:hAnsi="Times New Roman" w:hint="default"/>
        <w:b w:val="0"/>
        <w:bCs w:val="0"/>
        <w:i w:val="0"/>
        <w:iCs w:val="0"/>
        <w:sz w:val="24"/>
        <w:szCs w:val="24"/>
      </w:r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32" w15:restartNumberingAfterBreak="0">
    <w:nsid w:val="101E779A"/>
    <w:multiLevelType w:val="hybridMultilevel"/>
    <w:tmpl w:val="3B7A34DC"/>
    <w:lvl w:ilvl="0" w:tplc="F03A729E">
      <w:start w:val="1"/>
      <w:numFmt w:val="upperRoman"/>
      <w:lvlText w:val="%1."/>
      <w:lvlJc w:val="left"/>
      <w:pPr>
        <w:tabs>
          <w:tab w:val="num" w:pos="720"/>
        </w:tabs>
        <w:ind w:left="720" w:hanging="720"/>
      </w:pPr>
      <w:rPr>
        <w:rFonts w:hint="default"/>
      </w:rPr>
    </w:lvl>
    <w:lvl w:ilvl="1" w:tplc="04160019" w:tentative="1">
      <w:start w:val="1"/>
      <w:numFmt w:val="lowerLetter"/>
      <w:lvlText w:val="%2."/>
      <w:lvlJc w:val="left"/>
      <w:pPr>
        <w:tabs>
          <w:tab w:val="num" w:pos="360"/>
        </w:tabs>
        <w:ind w:left="360" w:hanging="360"/>
      </w:pPr>
    </w:lvl>
    <w:lvl w:ilvl="2" w:tplc="0416001B" w:tentative="1">
      <w:start w:val="1"/>
      <w:numFmt w:val="lowerRoman"/>
      <w:lvlText w:val="%3."/>
      <w:lvlJc w:val="right"/>
      <w:pPr>
        <w:tabs>
          <w:tab w:val="num" w:pos="1080"/>
        </w:tabs>
        <w:ind w:left="1080" w:hanging="180"/>
      </w:pPr>
    </w:lvl>
    <w:lvl w:ilvl="3" w:tplc="0416000F" w:tentative="1">
      <w:start w:val="1"/>
      <w:numFmt w:val="decimal"/>
      <w:lvlText w:val="%4."/>
      <w:lvlJc w:val="left"/>
      <w:pPr>
        <w:tabs>
          <w:tab w:val="num" w:pos="1800"/>
        </w:tabs>
        <w:ind w:left="1800" w:hanging="360"/>
      </w:pPr>
    </w:lvl>
    <w:lvl w:ilvl="4" w:tplc="04160019" w:tentative="1">
      <w:start w:val="1"/>
      <w:numFmt w:val="lowerLetter"/>
      <w:lvlText w:val="%5."/>
      <w:lvlJc w:val="left"/>
      <w:pPr>
        <w:tabs>
          <w:tab w:val="num" w:pos="2520"/>
        </w:tabs>
        <w:ind w:left="2520" w:hanging="360"/>
      </w:pPr>
    </w:lvl>
    <w:lvl w:ilvl="5" w:tplc="0416001B" w:tentative="1">
      <w:start w:val="1"/>
      <w:numFmt w:val="lowerRoman"/>
      <w:lvlText w:val="%6."/>
      <w:lvlJc w:val="right"/>
      <w:pPr>
        <w:tabs>
          <w:tab w:val="num" w:pos="3240"/>
        </w:tabs>
        <w:ind w:left="3240" w:hanging="180"/>
      </w:pPr>
    </w:lvl>
    <w:lvl w:ilvl="6" w:tplc="0416000F" w:tentative="1">
      <w:start w:val="1"/>
      <w:numFmt w:val="decimal"/>
      <w:lvlText w:val="%7."/>
      <w:lvlJc w:val="left"/>
      <w:pPr>
        <w:tabs>
          <w:tab w:val="num" w:pos="3960"/>
        </w:tabs>
        <w:ind w:left="3960" w:hanging="360"/>
      </w:pPr>
    </w:lvl>
    <w:lvl w:ilvl="7" w:tplc="04160019" w:tentative="1">
      <w:start w:val="1"/>
      <w:numFmt w:val="lowerLetter"/>
      <w:lvlText w:val="%8."/>
      <w:lvlJc w:val="left"/>
      <w:pPr>
        <w:tabs>
          <w:tab w:val="num" w:pos="4680"/>
        </w:tabs>
        <w:ind w:left="4680" w:hanging="360"/>
      </w:pPr>
    </w:lvl>
    <w:lvl w:ilvl="8" w:tplc="0416001B" w:tentative="1">
      <w:start w:val="1"/>
      <w:numFmt w:val="lowerRoman"/>
      <w:lvlText w:val="%9."/>
      <w:lvlJc w:val="right"/>
      <w:pPr>
        <w:tabs>
          <w:tab w:val="num" w:pos="5400"/>
        </w:tabs>
        <w:ind w:left="5400" w:hanging="180"/>
      </w:pPr>
    </w:lvl>
  </w:abstractNum>
  <w:abstractNum w:abstractNumId="33"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10430D5B"/>
    <w:multiLevelType w:val="hybridMultilevel"/>
    <w:tmpl w:val="2D5465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10E7116A"/>
    <w:multiLevelType w:val="hybridMultilevel"/>
    <w:tmpl w:val="79147CF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6" w15:restartNumberingAfterBreak="0">
    <w:nsid w:val="119C4616"/>
    <w:multiLevelType w:val="hybridMultilevel"/>
    <w:tmpl w:val="E88261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120C17F1"/>
    <w:multiLevelType w:val="hybridMultilevel"/>
    <w:tmpl w:val="51708DE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8" w15:restartNumberingAfterBreak="0">
    <w:nsid w:val="131A0134"/>
    <w:multiLevelType w:val="hybridMultilevel"/>
    <w:tmpl w:val="CF86FEBC"/>
    <w:lvl w:ilvl="0" w:tplc="89203578">
      <w:start w:val="1"/>
      <w:numFmt w:val="lowerLetter"/>
      <w:lvlText w:val="%1)"/>
      <w:lvlJc w:val="lef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9" w15:restartNumberingAfterBreak="0">
    <w:nsid w:val="1323598B"/>
    <w:multiLevelType w:val="hybridMultilevel"/>
    <w:tmpl w:val="E290733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40"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14147A8D"/>
    <w:multiLevelType w:val="hybridMultilevel"/>
    <w:tmpl w:val="FD08E87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2"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43" w15:restartNumberingAfterBreak="0">
    <w:nsid w:val="14C928FA"/>
    <w:multiLevelType w:val="hybridMultilevel"/>
    <w:tmpl w:val="57245B4E"/>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4" w15:restartNumberingAfterBreak="0">
    <w:nsid w:val="14DB3EB4"/>
    <w:multiLevelType w:val="hybridMultilevel"/>
    <w:tmpl w:val="98044074"/>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45" w15:restartNumberingAfterBreak="0">
    <w:nsid w:val="14F76DEB"/>
    <w:multiLevelType w:val="hybridMultilevel"/>
    <w:tmpl w:val="CA66621C"/>
    <w:lvl w:ilvl="0" w:tplc="B3E85538">
      <w:start w:val="1"/>
      <w:numFmt w:val="upperRoman"/>
      <w:lvlText w:val="%1."/>
      <w:lvlJc w:val="left"/>
      <w:pPr>
        <w:ind w:left="1854"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46" w15:restartNumberingAfterBreak="0">
    <w:nsid w:val="15330CF6"/>
    <w:multiLevelType w:val="hybridMultilevel"/>
    <w:tmpl w:val="FD2AC6F4"/>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48" w15:restartNumberingAfterBreak="0">
    <w:nsid w:val="16155C26"/>
    <w:multiLevelType w:val="hybridMultilevel"/>
    <w:tmpl w:val="E41ED35C"/>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9" w15:restartNumberingAfterBreak="0">
    <w:nsid w:val="162D60B1"/>
    <w:multiLevelType w:val="hybridMultilevel"/>
    <w:tmpl w:val="BC0A84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0" w15:restartNumberingAfterBreak="0">
    <w:nsid w:val="1663001A"/>
    <w:multiLevelType w:val="hybridMultilevel"/>
    <w:tmpl w:val="CBA62FC0"/>
    <w:lvl w:ilvl="0" w:tplc="53D47F00">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51" w15:restartNumberingAfterBreak="0">
    <w:nsid w:val="16EA38B2"/>
    <w:multiLevelType w:val="hybridMultilevel"/>
    <w:tmpl w:val="D9A05DB4"/>
    <w:lvl w:ilvl="0" w:tplc="659ED688">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52"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54" w15:restartNumberingAfterBreak="0">
    <w:nsid w:val="17B94F98"/>
    <w:multiLevelType w:val="hybridMultilevel"/>
    <w:tmpl w:val="C0AC25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5" w15:restartNumberingAfterBreak="0">
    <w:nsid w:val="17BF22F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56"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7"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8" w15:restartNumberingAfterBreak="0">
    <w:nsid w:val="19643D6A"/>
    <w:multiLevelType w:val="hybridMultilevel"/>
    <w:tmpl w:val="DD104560"/>
    <w:lvl w:ilvl="0" w:tplc="C5920A8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0"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61" w15:restartNumberingAfterBreak="0">
    <w:nsid w:val="1A335F3A"/>
    <w:multiLevelType w:val="hybridMultilevel"/>
    <w:tmpl w:val="E1C85DD8"/>
    <w:lvl w:ilvl="0" w:tplc="523898AC">
      <w:start w:val="1"/>
      <w:numFmt w:val="upperRoman"/>
      <w:lvlText w:val="%1-"/>
      <w:lvlJc w:val="left"/>
      <w:pPr>
        <w:tabs>
          <w:tab w:val="num" w:pos="1287"/>
        </w:tabs>
        <w:ind w:left="1287" w:hanging="720"/>
      </w:pPr>
      <w:rPr>
        <w:rFonts w:hint="default"/>
      </w:rPr>
    </w:lvl>
    <w:lvl w:ilvl="1" w:tplc="04160019" w:tentative="1">
      <w:start w:val="1"/>
      <w:numFmt w:val="lowerLetter"/>
      <w:lvlText w:val="%2."/>
      <w:lvlJc w:val="left"/>
      <w:pPr>
        <w:tabs>
          <w:tab w:val="num" w:pos="720"/>
        </w:tabs>
        <w:ind w:left="720" w:hanging="360"/>
      </w:pPr>
    </w:lvl>
    <w:lvl w:ilvl="2" w:tplc="0416001B" w:tentative="1">
      <w:start w:val="1"/>
      <w:numFmt w:val="lowerRoman"/>
      <w:lvlText w:val="%3."/>
      <w:lvlJc w:val="right"/>
      <w:pPr>
        <w:tabs>
          <w:tab w:val="num" w:pos="1440"/>
        </w:tabs>
        <w:ind w:left="1440" w:hanging="180"/>
      </w:pPr>
    </w:lvl>
    <w:lvl w:ilvl="3" w:tplc="0416000F" w:tentative="1">
      <w:start w:val="1"/>
      <w:numFmt w:val="decimal"/>
      <w:lvlText w:val="%4."/>
      <w:lvlJc w:val="left"/>
      <w:pPr>
        <w:tabs>
          <w:tab w:val="num" w:pos="2160"/>
        </w:tabs>
        <w:ind w:left="2160" w:hanging="360"/>
      </w:pPr>
    </w:lvl>
    <w:lvl w:ilvl="4" w:tplc="04160019" w:tentative="1">
      <w:start w:val="1"/>
      <w:numFmt w:val="lowerLetter"/>
      <w:lvlText w:val="%5."/>
      <w:lvlJc w:val="left"/>
      <w:pPr>
        <w:tabs>
          <w:tab w:val="num" w:pos="2880"/>
        </w:tabs>
        <w:ind w:left="2880" w:hanging="360"/>
      </w:pPr>
    </w:lvl>
    <w:lvl w:ilvl="5" w:tplc="0416001B" w:tentative="1">
      <w:start w:val="1"/>
      <w:numFmt w:val="lowerRoman"/>
      <w:lvlText w:val="%6."/>
      <w:lvlJc w:val="right"/>
      <w:pPr>
        <w:tabs>
          <w:tab w:val="num" w:pos="3600"/>
        </w:tabs>
        <w:ind w:left="3600" w:hanging="180"/>
      </w:pPr>
    </w:lvl>
    <w:lvl w:ilvl="6" w:tplc="0416000F" w:tentative="1">
      <w:start w:val="1"/>
      <w:numFmt w:val="decimal"/>
      <w:lvlText w:val="%7."/>
      <w:lvlJc w:val="left"/>
      <w:pPr>
        <w:tabs>
          <w:tab w:val="num" w:pos="4320"/>
        </w:tabs>
        <w:ind w:left="4320" w:hanging="360"/>
      </w:pPr>
    </w:lvl>
    <w:lvl w:ilvl="7" w:tplc="04160019" w:tentative="1">
      <w:start w:val="1"/>
      <w:numFmt w:val="lowerLetter"/>
      <w:lvlText w:val="%8."/>
      <w:lvlJc w:val="left"/>
      <w:pPr>
        <w:tabs>
          <w:tab w:val="num" w:pos="5040"/>
        </w:tabs>
        <w:ind w:left="5040" w:hanging="360"/>
      </w:pPr>
    </w:lvl>
    <w:lvl w:ilvl="8" w:tplc="0416001B" w:tentative="1">
      <w:start w:val="1"/>
      <w:numFmt w:val="lowerRoman"/>
      <w:lvlText w:val="%9."/>
      <w:lvlJc w:val="right"/>
      <w:pPr>
        <w:tabs>
          <w:tab w:val="num" w:pos="5760"/>
        </w:tabs>
        <w:ind w:left="5760" w:hanging="180"/>
      </w:pPr>
    </w:lvl>
  </w:abstractNum>
  <w:abstractNum w:abstractNumId="62" w15:restartNumberingAfterBreak="0">
    <w:nsid w:val="1ABA0DF3"/>
    <w:multiLevelType w:val="hybridMultilevel"/>
    <w:tmpl w:val="97A2BF1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63"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4"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65" w15:restartNumberingAfterBreak="0">
    <w:nsid w:val="1D1733A3"/>
    <w:multiLevelType w:val="hybridMultilevel"/>
    <w:tmpl w:val="3D9C0F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6" w15:restartNumberingAfterBreak="0">
    <w:nsid w:val="1D1E31C1"/>
    <w:multiLevelType w:val="hybridMultilevel"/>
    <w:tmpl w:val="04D4BC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7"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1E2821D8"/>
    <w:multiLevelType w:val="hybridMultilevel"/>
    <w:tmpl w:val="592C5F3E"/>
    <w:lvl w:ilvl="0" w:tplc="305A4D0C">
      <w:start w:val="1"/>
      <w:numFmt w:val="lowerLetter"/>
      <w:lvlText w:val="%1)"/>
      <w:lvlJc w:val="left"/>
      <w:pPr>
        <w:tabs>
          <w:tab w:val="num" w:pos="927"/>
        </w:tabs>
        <w:ind w:left="927" w:hanging="360"/>
      </w:pPr>
      <w:rPr>
        <w:rFonts w:hint="default"/>
      </w:rPr>
    </w:lvl>
    <w:lvl w:ilvl="1" w:tplc="523898AC">
      <w:start w:val="1"/>
      <w:numFmt w:val="upperRoman"/>
      <w:lvlText w:val="%2-"/>
      <w:lvlJc w:val="left"/>
      <w:pPr>
        <w:tabs>
          <w:tab w:val="num" w:pos="2007"/>
        </w:tabs>
        <w:ind w:left="2007" w:hanging="720"/>
      </w:pPr>
      <w:rPr>
        <w:rFonts w:hint="default"/>
      </w:r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69" w15:restartNumberingAfterBreak="0">
    <w:nsid w:val="1F524B1A"/>
    <w:multiLevelType w:val="hybridMultilevel"/>
    <w:tmpl w:val="B84CEF7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1FB04797"/>
    <w:multiLevelType w:val="hybridMultilevel"/>
    <w:tmpl w:val="BE72B6D4"/>
    <w:lvl w:ilvl="0" w:tplc="D2163FFE">
      <w:start w:val="1"/>
      <w:numFmt w:val="ordinal"/>
      <w:lvlText w:val="§ %1 - "/>
      <w:lvlJc w:val="left"/>
      <w:pPr>
        <w:tabs>
          <w:tab w:val="num" w:pos="1920"/>
        </w:tabs>
        <w:ind w:left="1690" w:hanging="850"/>
      </w:pPr>
      <w:rPr>
        <w:rFonts w:ascii="Times New Roman" w:hAnsi="Times New Roman" w:hint="default"/>
        <w:b w:val="0"/>
        <w:bCs w:val="0"/>
        <w:i w:val="0"/>
        <w:iCs w:val="0"/>
        <w:sz w:val="24"/>
        <w:szCs w:val="24"/>
      </w:rPr>
    </w:lvl>
    <w:lvl w:ilvl="1" w:tplc="60A03098">
      <w:start w:val="1"/>
      <w:numFmt w:val="upperRoman"/>
      <w:lvlText w:val="%2."/>
      <w:lvlJc w:val="left"/>
      <w:pPr>
        <w:tabs>
          <w:tab w:val="num" w:pos="1789"/>
        </w:tabs>
        <w:ind w:left="1789" w:hanging="720"/>
      </w:pPr>
      <w:rPr>
        <w:rFonts w:hint="default"/>
      </w:rPr>
    </w:lvl>
    <w:lvl w:ilvl="2" w:tplc="0416001B">
      <w:start w:val="1"/>
      <w:numFmt w:val="lowerRoman"/>
      <w:lvlText w:val="%3."/>
      <w:lvlJc w:val="right"/>
      <w:pPr>
        <w:tabs>
          <w:tab w:val="num" w:pos="2149"/>
        </w:tabs>
        <w:ind w:left="2149" w:hanging="180"/>
      </w:pPr>
    </w:lvl>
    <w:lvl w:ilvl="3" w:tplc="0416000F">
      <w:start w:val="1"/>
      <w:numFmt w:val="decimal"/>
      <w:lvlText w:val="%4."/>
      <w:lvlJc w:val="left"/>
      <w:pPr>
        <w:tabs>
          <w:tab w:val="num" w:pos="2869"/>
        </w:tabs>
        <w:ind w:left="2869" w:hanging="360"/>
      </w:pPr>
    </w:lvl>
    <w:lvl w:ilvl="4" w:tplc="04160019">
      <w:start w:val="1"/>
      <w:numFmt w:val="lowerLetter"/>
      <w:lvlText w:val="%5."/>
      <w:lvlJc w:val="left"/>
      <w:pPr>
        <w:tabs>
          <w:tab w:val="num" w:pos="3589"/>
        </w:tabs>
        <w:ind w:left="3589" w:hanging="360"/>
      </w:pPr>
    </w:lvl>
    <w:lvl w:ilvl="5" w:tplc="0416001B">
      <w:start w:val="1"/>
      <w:numFmt w:val="lowerRoman"/>
      <w:lvlText w:val="%6."/>
      <w:lvlJc w:val="right"/>
      <w:pPr>
        <w:tabs>
          <w:tab w:val="num" w:pos="4309"/>
        </w:tabs>
        <w:ind w:left="4309" w:hanging="180"/>
      </w:pPr>
    </w:lvl>
    <w:lvl w:ilvl="6" w:tplc="0416000F">
      <w:start w:val="1"/>
      <w:numFmt w:val="decimal"/>
      <w:lvlText w:val="%7."/>
      <w:lvlJc w:val="left"/>
      <w:pPr>
        <w:tabs>
          <w:tab w:val="num" w:pos="5029"/>
        </w:tabs>
        <w:ind w:left="5029" w:hanging="360"/>
      </w:pPr>
    </w:lvl>
    <w:lvl w:ilvl="7" w:tplc="04160019">
      <w:start w:val="1"/>
      <w:numFmt w:val="lowerLetter"/>
      <w:lvlText w:val="%8."/>
      <w:lvlJc w:val="left"/>
      <w:pPr>
        <w:tabs>
          <w:tab w:val="num" w:pos="5749"/>
        </w:tabs>
        <w:ind w:left="5749" w:hanging="360"/>
      </w:pPr>
    </w:lvl>
    <w:lvl w:ilvl="8" w:tplc="0416001B">
      <w:start w:val="1"/>
      <w:numFmt w:val="lowerRoman"/>
      <w:lvlText w:val="%9."/>
      <w:lvlJc w:val="right"/>
      <w:pPr>
        <w:tabs>
          <w:tab w:val="num" w:pos="6469"/>
        </w:tabs>
        <w:ind w:left="6469" w:hanging="180"/>
      </w:pPr>
    </w:lvl>
  </w:abstractNum>
  <w:abstractNum w:abstractNumId="71"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72" w15:restartNumberingAfterBreak="0">
    <w:nsid w:val="20603F9D"/>
    <w:multiLevelType w:val="hybridMultilevel"/>
    <w:tmpl w:val="76842AFE"/>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2760"/>
        </w:tabs>
        <w:ind w:left="2760" w:hanging="360"/>
      </w:pPr>
    </w:lvl>
    <w:lvl w:ilvl="2" w:tplc="0416001B" w:tentative="1">
      <w:start w:val="1"/>
      <w:numFmt w:val="lowerRoman"/>
      <w:lvlText w:val="%3."/>
      <w:lvlJc w:val="right"/>
      <w:pPr>
        <w:tabs>
          <w:tab w:val="num" w:pos="3480"/>
        </w:tabs>
        <w:ind w:left="3480" w:hanging="180"/>
      </w:pPr>
    </w:lvl>
    <w:lvl w:ilvl="3" w:tplc="0416000F" w:tentative="1">
      <w:start w:val="1"/>
      <w:numFmt w:val="decimal"/>
      <w:lvlText w:val="%4."/>
      <w:lvlJc w:val="left"/>
      <w:pPr>
        <w:tabs>
          <w:tab w:val="num" w:pos="4200"/>
        </w:tabs>
        <w:ind w:left="4200" w:hanging="360"/>
      </w:pPr>
    </w:lvl>
    <w:lvl w:ilvl="4" w:tplc="04160019" w:tentative="1">
      <w:start w:val="1"/>
      <w:numFmt w:val="lowerLetter"/>
      <w:lvlText w:val="%5."/>
      <w:lvlJc w:val="left"/>
      <w:pPr>
        <w:tabs>
          <w:tab w:val="num" w:pos="4920"/>
        </w:tabs>
        <w:ind w:left="4920" w:hanging="360"/>
      </w:pPr>
    </w:lvl>
    <w:lvl w:ilvl="5" w:tplc="0416001B" w:tentative="1">
      <w:start w:val="1"/>
      <w:numFmt w:val="lowerRoman"/>
      <w:lvlText w:val="%6."/>
      <w:lvlJc w:val="right"/>
      <w:pPr>
        <w:tabs>
          <w:tab w:val="num" w:pos="5640"/>
        </w:tabs>
        <w:ind w:left="5640" w:hanging="180"/>
      </w:pPr>
    </w:lvl>
    <w:lvl w:ilvl="6" w:tplc="0416000F" w:tentative="1">
      <w:start w:val="1"/>
      <w:numFmt w:val="decimal"/>
      <w:lvlText w:val="%7."/>
      <w:lvlJc w:val="left"/>
      <w:pPr>
        <w:tabs>
          <w:tab w:val="num" w:pos="6360"/>
        </w:tabs>
        <w:ind w:left="6360" w:hanging="360"/>
      </w:pPr>
    </w:lvl>
    <w:lvl w:ilvl="7" w:tplc="04160019" w:tentative="1">
      <w:start w:val="1"/>
      <w:numFmt w:val="lowerLetter"/>
      <w:lvlText w:val="%8."/>
      <w:lvlJc w:val="left"/>
      <w:pPr>
        <w:tabs>
          <w:tab w:val="num" w:pos="7080"/>
        </w:tabs>
        <w:ind w:left="7080" w:hanging="360"/>
      </w:pPr>
    </w:lvl>
    <w:lvl w:ilvl="8" w:tplc="0416001B" w:tentative="1">
      <w:start w:val="1"/>
      <w:numFmt w:val="lowerRoman"/>
      <w:lvlText w:val="%9."/>
      <w:lvlJc w:val="right"/>
      <w:pPr>
        <w:tabs>
          <w:tab w:val="num" w:pos="7800"/>
        </w:tabs>
        <w:ind w:left="7800" w:hanging="180"/>
      </w:pPr>
    </w:lvl>
  </w:abstractNum>
  <w:abstractNum w:abstractNumId="73"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4" w15:restartNumberingAfterBreak="0">
    <w:nsid w:val="20DC551C"/>
    <w:multiLevelType w:val="hybridMultilevel"/>
    <w:tmpl w:val="A0C896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5" w15:restartNumberingAfterBreak="0">
    <w:nsid w:val="20E81073"/>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6" w15:restartNumberingAfterBreak="0">
    <w:nsid w:val="21F20214"/>
    <w:multiLevelType w:val="hybridMultilevel"/>
    <w:tmpl w:val="E606FC66"/>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7"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8" w15:restartNumberingAfterBreak="0">
    <w:nsid w:val="23873658"/>
    <w:multiLevelType w:val="hybridMultilevel"/>
    <w:tmpl w:val="310C19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9" w15:restartNumberingAfterBreak="0">
    <w:nsid w:val="23940D3C"/>
    <w:multiLevelType w:val="hybridMultilevel"/>
    <w:tmpl w:val="55AE6EDA"/>
    <w:lvl w:ilvl="0" w:tplc="A080FE22">
      <w:start w:val="1"/>
      <w:numFmt w:val="upperRoman"/>
      <w:lvlText w:val="%1."/>
      <w:lvlJc w:val="left"/>
      <w:pPr>
        <w:tabs>
          <w:tab w:val="num" w:pos="3903"/>
        </w:tabs>
        <w:ind w:left="3903" w:hanging="432"/>
      </w:pPr>
      <w:rPr>
        <w:rFonts w:hint="default"/>
        <w:color w:val="auto"/>
        <w:sz w:val="24"/>
        <w:szCs w:val="24"/>
      </w:rPr>
    </w:lvl>
    <w:lvl w:ilvl="1" w:tplc="04160019" w:tentative="1">
      <w:start w:val="1"/>
      <w:numFmt w:val="lowerLetter"/>
      <w:lvlText w:val="%2."/>
      <w:lvlJc w:val="left"/>
      <w:pPr>
        <w:tabs>
          <w:tab w:val="num" w:pos="2571"/>
        </w:tabs>
        <w:ind w:left="2571" w:hanging="360"/>
      </w:pPr>
    </w:lvl>
    <w:lvl w:ilvl="2" w:tplc="0416001B" w:tentative="1">
      <w:start w:val="1"/>
      <w:numFmt w:val="lowerRoman"/>
      <w:lvlText w:val="%3."/>
      <w:lvlJc w:val="right"/>
      <w:pPr>
        <w:tabs>
          <w:tab w:val="num" w:pos="3291"/>
        </w:tabs>
        <w:ind w:left="3291" w:hanging="180"/>
      </w:pPr>
    </w:lvl>
    <w:lvl w:ilvl="3" w:tplc="0416000F" w:tentative="1">
      <w:start w:val="1"/>
      <w:numFmt w:val="decimal"/>
      <w:lvlText w:val="%4."/>
      <w:lvlJc w:val="left"/>
      <w:pPr>
        <w:tabs>
          <w:tab w:val="num" w:pos="4011"/>
        </w:tabs>
        <w:ind w:left="4011" w:hanging="360"/>
      </w:pPr>
    </w:lvl>
    <w:lvl w:ilvl="4" w:tplc="04160019" w:tentative="1">
      <w:start w:val="1"/>
      <w:numFmt w:val="lowerLetter"/>
      <w:lvlText w:val="%5."/>
      <w:lvlJc w:val="left"/>
      <w:pPr>
        <w:tabs>
          <w:tab w:val="num" w:pos="4731"/>
        </w:tabs>
        <w:ind w:left="4731" w:hanging="360"/>
      </w:pPr>
    </w:lvl>
    <w:lvl w:ilvl="5" w:tplc="0416001B" w:tentative="1">
      <w:start w:val="1"/>
      <w:numFmt w:val="lowerRoman"/>
      <w:lvlText w:val="%6."/>
      <w:lvlJc w:val="right"/>
      <w:pPr>
        <w:tabs>
          <w:tab w:val="num" w:pos="5451"/>
        </w:tabs>
        <w:ind w:left="5451" w:hanging="180"/>
      </w:pPr>
    </w:lvl>
    <w:lvl w:ilvl="6" w:tplc="0416000F" w:tentative="1">
      <w:start w:val="1"/>
      <w:numFmt w:val="decimal"/>
      <w:lvlText w:val="%7."/>
      <w:lvlJc w:val="left"/>
      <w:pPr>
        <w:tabs>
          <w:tab w:val="num" w:pos="6171"/>
        </w:tabs>
        <w:ind w:left="6171" w:hanging="360"/>
      </w:pPr>
    </w:lvl>
    <w:lvl w:ilvl="7" w:tplc="04160019" w:tentative="1">
      <w:start w:val="1"/>
      <w:numFmt w:val="lowerLetter"/>
      <w:lvlText w:val="%8."/>
      <w:lvlJc w:val="left"/>
      <w:pPr>
        <w:tabs>
          <w:tab w:val="num" w:pos="6891"/>
        </w:tabs>
        <w:ind w:left="6891" w:hanging="360"/>
      </w:pPr>
    </w:lvl>
    <w:lvl w:ilvl="8" w:tplc="0416001B" w:tentative="1">
      <w:start w:val="1"/>
      <w:numFmt w:val="lowerRoman"/>
      <w:lvlText w:val="%9."/>
      <w:lvlJc w:val="right"/>
      <w:pPr>
        <w:tabs>
          <w:tab w:val="num" w:pos="7611"/>
        </w:tabs>
        <w:ind w:left="7611" w:hanging="180"/>
      </w:pPr>
    </w:lvl>
  </w:abstractNum>
  <w:abstractNum w:abstractNumId="80" w15:restartNumberingAfterBreak="0">
    <w:nsid w:val="23B634CD"/>
    <w:multiLevelType w:val="hybridMultilevel"/>
    <w:tmpl w:val="54EC4F96"/>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7DFCBE0E">
      <w:start w:val="1"/>
      <w:numFmt w:val="upperRoman"/>
      <w:lvlText w:val="%2."/>
      <w:lvlJc w:val="left"/>
      <w:pPr>
        <w:tabs>
          <w:tab w:val="num" w:pos="2651"/>
        </w:tabs>
        <w:ind w:left="2651" w:hanging="720"/>
      </w:pPr>
      <w:rPr>
        <w:rFonts w:hint="default"/>
      </w:r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81" w15:restartNumberingAfterBreak="0">
    <w:nsid w:val="24324ACE"/>
    <w:multiLevelType w:val="hybridMultilevel"/>
    <w:tmpl w:val="05F25994"/>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82" w15:restartNumberingAfterBreak="0">
    <w:nsid w:val="246459F8"/>
    <w:multiLevelType w:val="multilevel"/>
    <w:tmpl w:val="99F495A2"/>
    <w:lvl w:ilvl="0">
      <w:start w:val="4"/>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84" w15:restartNumberingAfterBreak="0">
    <w:nsid w:val="24BD2C10"/>
    <w:multiLevelType w:val="hybridMultilevel"/>
    <w:tmpl w:val="5EF42C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5" w15:restartNumberingAfterBreak="0">
    <w:nsid w:val="251C60C9"/>
    <w:multiLevelType w:val="hybridMultilevel"/>
    <w:tmpl w:val="39A61276"/>
    <w:lvl w:ilvl="0" w:tplc="AFDCF8E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86" w15:restartNumberingAfterBreak="0">
    <w:nsid w:val="2548661D"/>
    <w:multiLevelType w:val="hybridMultilevel"/>
    <w:tmpl w:val="AD38E99E"/>
    <w:lvl w:ilvl="0" w:tplc="B5DC39C6">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87" w15:restartNumberingAfterBreak="0">
    <w:nsid w:val="25641C65"/>
    <w:multiLevelType w:val="hybridMultilevel"/>
    <w:tmpl w:val="1CDC73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8"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89" w15:restartNumberingAfterBreak="0">
    <w:nsid w:val="269B4A6F"/>
    <w:multiLevelType w:val="hybridMultilevel"/>
    <w:tmpl w:val="A4DC301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275D4FC4"/>
    <w:multiLevelType w:val="hybridMultilevel"/>
    <w:tmpl w:val="A768B82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27A929B7"/>
    <w:multiLevelType w:val="hybridMultilevel"/>
    <w:tmpl w:val="F34EBD6C"/>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92" w15:restartNumberingAfterBreak="0">
    <w:nsid w:val="28C7070D"/>
    <w:multiLevelType w:val="hybridMultilevel"/>
    <w:tmpl w:val="4E84990C"/>
    <w:lvl w:ilvl="0" w:tplc="D2163FFE">
      <w:start w:val="1"/>
      <w:numFmt w:val="ordinal"/>
      <w:lvlText w:val="§ %1 - "/>
      <w:lvlJc w:val="left"/>
      <w:pPr>
        <w:tabs>
          <w:tab w:val="num" w:pos="1931"/>
        </w:tabs>
        <w:ind w:left="1701" w:hanging="850"/>
      </w:pPr>
      <w:rPr>
        <w:rFonts w:ascii="Times New Roman" w:hAnsi="Times New Roman" w:hint="default"/>
        <w:b w:val="0"/>
        <w:i w:val="0"/>
        <w:sz w:val="24"/>
      </w:rPr>
    </w:lvl>
    <w:lvl w:ilvl="1" w:tplc="1518BAC4">
      <w:start w:val="1"/>
      <w:numFmt w:val="none"/>
      <w:lvlText w:val="Parágrafo Único –  "/>
      <w:lvlJc w:val="left"/>
      <w:pPr>
        <w:tabs>
          <w:tab w:val="num" w:pos="3064"/>
        </w:tabs>
        <w:ind w:left="3064" w:hanging="1984"/>
      </w:pPr>
      <w:rPr>
        <w:rFonts w:ascii="Times New Roman" w:hAnsi="Times New Roman" w:hint="default"/>
        <w:b w:val="0"/>
        <w:i w:val="0"/>
        <w:sz w:val="24"/>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3" w15:restartNumberingAfterBreak="0">
    <w:nsid w:val="2913695F"/>
    <w:multiLevelType w:val="hybridMultilevel"/>
    <w:tmpl w:val="C4745392"/>
    <w:lvl w:ilvl="0" w:tplc="EAAC8C1E">
      <w:start w:val="1"/>
      <w:numFmt w:val="ordinal"/>
      <w:lvlText w:val="§ %1 - "/>
      <w:lvlJc w:val="left"/>
      <w:pPr>
        <w:tabs>
          <w:tab w:val="num" w:pos="2214"/>
        </w:tabs>
        <w:ind w:left="1418" w:hanging="284"/>
      </w:pPr>
      <w:rPr>
        <w:rFonts w:ascii="Times New Roman" w:hAnsi="Times New Roman" w:hint="default"/>
        <w:b w:val="0"/>
        <w:i w:val="0"/>
        <w:sz w:val="24"/>
      </w:rPr>
    </w:lvl>
    <w:lvl w:ilvl="1" w:tplc="A080FE22">
      <w:start w:val="1"/>
      <w:numFmt w:val="upperRoman"/>
      <w:lvlText w:val="%2."/>
      <w:lvlJc w:val="left"/>
      <w:pPr>
        <w:tabs>
          <w:tab w:val="num" w:pos="1800"/>
        </w:tabs>
        <w:ind w:left="1800" w:hanging="720"/>
      </w:pPr>
      <w:rPr>
        <w:rFonts w:hint="default"/>
        <w:color w:val="auto"/>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4" w15:restartNumberingAfterBreak="0">
    <w:nsid w:val="2A4856DC"/>
    <w:multiLevelType w:val="hybridMultilevel"/>
    <w:tmpl w:val="FFB2D92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2291"/>
        </w:tabs>
        <w:ind w:left="2291" w:hanging="360"/>
      </w:p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95" w15:restartNumberingAfterBreak="0">
    <w:nsid w:val="2A537B25"/>
    <w:multiLevelType w:val="hybridMultilevel"/>
    <w:tmpl w:val="3CA86AF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2B081969"/>
    <w:multiLevelType w:val="hybridMultilevel"/>
    <w:tmpl w:val="AFE8F5A0"/>
    <w:lvl w:ilvl="0" w:tplc="458EDAE2">
      <w:start w:val="1"/>
      <w:numFmt w:val="ordinal"/>
      <w:lvlText w:val="Art. %1.  "/>
      <w:lvlJc w:val="left"/>
      <w:pPr>
        <w:tabs>
          <w:tab w:val="num" w:pos="1440"/>
        </w:tabs>
        <w:ind w:left="851" w:hanging="851"/>
      </w:pPr>
      <w:rPr>
        <w:rFonts w:hint="default"/>
        <w:b w:val="0"/>
        <w:i w:val="0"/>
        <w:sz w:val="24"/>
      </w:rPr>
    </w:lvl>
    <w:lvl w:ilvl="1" w:tplc="0428E48E">
      <w:start w:val="1"/>
      <w:numFmt w:val="upperRoman"/>
      <w:lvlText w:val="%2."/>
      <w:lvlJc w:val="left"/>
      <w:pPr>
        <w:tabs>
          <w:tab w:val="num" w:pos="1800"/>
        </w:tabs>
        <w:ind w:left="1440" w:hanging="360"/>
      </w:pPr>
      <w:rPr>
        <w:rFonts w:hint="default"/>
      </w:rPr>
    </w:lvl>
    <w:lvl w:ilvl="2" w:tplc="8B1659E2">
      <w:start w:val="1"/>
      <w:numFmt w:val="lowerLetter"/>
      <w:lvlText w:val="%3)"/>
      <w:lvlJc w:val="left"/>
      <w:pPr>
        <w:tabs>
          <w:tab w:val="num" w:pos="2340"/>
        </w:tabs>
        <w:ind w:left="2340" w:hanging="360"/>
      </w:pPr>
      <w:rPr>
        <w:rFonts w:hint="default"/>
      </w:rPr>
    </w:lvl>
    <w:lvl w:ilvl="3" w:tplc="1518BAC4">
      <w:start w:val="1"/>
      <w:numFmt w:val="none"/>
      <w:lvlText w:val="Parágrafo Único –  "/>
      <w:lvlJc w:val="left"/>
      <w:pPr>
        <w:tabs>
          <w:tab w:val="num" w:pos="4504"/>
        </w:tabs>
        <w:ind w:left="4504" w:hanging="1984"/>
      </w:pPr>
      <w:rPr>
        <w:rFonts w:ascii="Times New Roman" w:hAnsi="Times New Roman" w:hint="default"/>
        <w:b w:val="0"/>
        <w:i w:val="0"/>
        <w:sz w:val="24"/>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7" w15:restartNumberingAfterBreak="0">
    <w:nsid w:val="2BBB5732"/>
    <w:multiLevelType w:val="hybridMultilevel"/>
    <w:tmpl w:val="BFA6F47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98"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9" w15:restartNumberingAfterBreak="0">
    <w:nsid w:val="2D3D38BC"/>
    <w:multiLevelType w:val="hybridMultilevel"/>
    <w:tmpl w:val="367218EA"/>
    <w:lvl w:ilvl="0" w:tplc="A01E063A">
      <w:start w:val="4"/>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0" w15:restartNumberingAfterBreak="0">
    <w:nsid w:val="2E187C29"/>
    <w:multiLevelType w:val="hybridMultilevel"/>
    <w:tmpl w:val="498CEEE8"/>
    <w:lvl w:ilvl="0" w:tplc="EDC65F1C">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1" w15:restartNumberingAfterBreak="0">
    <w:nsid w:val="2E3E36E0"/>
    <w:multiLevelType w:val="hybridMultilevel"/>
    <w:tmpl w:val="CCCC6A4E"/>
    <w:lvl w:ilvl="0" w:tplc="72F20A0A">
      <w:start w:val="1"/>
      <w:numFmt w:val="upperRoman"/>
      <w:lvlText w:val="%1."/>
      <w:lvlJc w:val="left"/>
      <w:pPr>
        <w:tabs>
          <w:tab w:val="num" w:pos="1656"/>
        </w:tabs>
        <w:ind w:left="1418" w:hanging="482"/>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2" w15:restartNumberingAfterBreak="0">
    <w:nsid w:val="2E8614AD"/>
    <w:multiLevelType w:val="hybridMultilevel"/>
    <w:tmpl w:val="762AAEA4"/>
    <w:lvl w:ilvl="0" w:tplc="77B49E32">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03" w15:restartNumberingAfterBreak="0">
    <w:nsid w:val="2E9B27FF"/>
    <w:multiLevelType w:val="hybridMultilevel"/>
    <w:tmpl w:val="25B6245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2F0A3CFE"/>
    <w:multiLevelType w:val="hybridMultilevel"/>
    <w:tmpl w:val="32C074E2"/>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5"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06" w15:restartNumberingAfterBreak="0">
    <w:nsid w:val="302957B7"/>
    <w:multiLevelType w:val="hybridMultilevel"/>
    <w:tmpl w:val="856287D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7" w15:restartNumberingAfterBreak="0">
    <w:nsid w:val="307421D9"/>
    <w:multiLevelType w:val="hybridMultilevel"/>
    <w:tmpl w:val="9384C8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8" w15:restartNumberingAfterBreak="0">
    <w:nsid w:val="30F30709"/>
    <w:multiLevelType w:val="hybridMultilevel"/>
    <w:tmpl w:val="06926B52"/>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9" w15:restartNumberingAfterBreak="0">
    <w:nsid w:val="32935F6E"/>
    <w:multiLevelType w:val="multilevel"/>
    <w:tmpl w:val="B7083F4E"/>
    <w:lvl w:ilvl="0">
      <w:start w:val="10"/>
      <w:numFmt w:val="decimal"/>
      <w:lvlText w:val="Artigo %1."/>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00"/>
        </w:tabs>
        <w:ind w:left="2700" w:hanging="72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0" w15:restartNumberingAfterBreak="0">
    <w:nsid w:val="32BD2AE0"/>
    <w:multiLevelType w:val="hybridMultilevel"/>
    <w:tmpl w:val="0AB655B2"/>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1" w15:restartNumberingAfterBreak="0">
    <w:nsid w:val="32C0341D"/>
    <w:multiLevelType w:val="hybridMultilevel"/>
    <w:tmpl w:val="C31EDF7E"/>
    <w:lvl w:ilvl="0" w:tplc="E2A8E54A">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12"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113"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14" w15:restartNumberingAfterBreak="0">
    <w:nsid w:val="34013693"/>
    <w:multiLevelType w:val="hybridMultilevel"/>
    <w:tmpl w:val="E2627EF8"/>
    <w:lvl w:ilvl="0" w:tplc="D6029DB6">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15" w15:restartNumberingAfterBreak="0">
    <w:nsid w:val="34347E95"/>
    <w:multiLevelType w:val="hybridMultilevel"/>
    <w:tmpl w:val="7EF294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6"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17" w15:restartNumberingAfterBreak="0">
    <w:nsid w:val="34A854BD"/>
    <w:multiLevelType w:val="hybridMultilevel"/>
    <w:tmpl w:val="2370E8F6"/>
    <w:lvl w:ilvl="0" w:tplc="54AA8DD8">
      <w:start w:val="1"/>
      <w:numFmt w:val="decimal"/>
      <w:lvlText w:val="%1."/>
      <w:lvlJc w:val="left"/>
      <w:pPr>
        <w:ind w:left="2061" w:hanging="360"/>
      </w:pPr>
      <w:rPr>
        <w:rFonts w:hint="default"/>
      </w:rPr>
    </w:lvl>
    <w:lvl w:ilvl="1" w:tplc="04160019" w:tentative="1">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118"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9" w15:restartNumberingAfterBreak="0">
    <w:nsid w:val="35070D67"/>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0" w15:restartNumberingAfterBreak="0">
    <w:nsid w:val="358B66B5"/>
    <w:multiLevelType w:val="hybridMultilevel"/>
    <w:tmpl w:val="D0C499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1" w15:restartNumberingAfterBreak="0">
    <w:nsid w:val="36981358"/>
    <w:multiLevelType w:val="hybridMultilevel"/>
    <w:tmpl w:val="3BA45E84"/>
    <w:lvl w:ilvl="0" w:tplc="739EE9FE">
      <w:start w:val="1"/>
      <w:numFmt w:val="lowerLetter"/>
      <w:lvlText w:val="%1)"/>
      <w:lvlJc w:val="left"/>
      <w:pPr>
        <w:ind w:left="2342" w:hanging="360"/>
      </w:pPr>
      <w:rPr>
        <w:rFonts w:hint="default"/>
        <w:b w:val="0"/>
        <w:i w:val="0"/>
        <w:caps w:val="0"/>
        <w:strike w:val="0"/>
        <w:dstrike w:val="0"/>
        <w:vanish w:val="0"/>
        <w:color w:val="auto"/>
        <w:sz w:val="24"/>
        <w:u w:val="none"/>
        <w:vertAlign w:val="base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122"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123" w15:restartNumberingAfterBreak="0">
    <w:nsid w:val="36D11EA2"/>
    <w:multiLevelType w:val="hybridMultilevel"/>
    <w:tmpl w:val="CF687984"/>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24" w15:restartNumberingAfterBreak="0">
    <w:nsid w:val="371260D2"/>
    <w:multiLevelType w:val="hybridMultilevel"/>
    <w:tmpl w:val="545843FA"/>
    <w:lvl w:ilvl="0" w:tplc="04160001">
      <w:start w:val="1"/>
      <w:numFmt w:val="bullet"/>
      <w:lvlText w:val=""/>
      <w:lvlJc w:val="left"/>
      <w:pPr>
        <w:tabs>
          <w:tab w:val="num" w:pos="1647"/>
        </w:tabs>
        <w:ind w:left="1647" w:hanging="360"/>
      </w:pPr>
      <w:rPr>
        <w:rFonts w:ascii="Symbol" w:hAnsi="Symbol" w:hint="default"/>
      </w:rPr>
    </w:lvl>
    <w:lvl w:ilvl="1" w:tplc="04160003" w:tentative="1">
      <w:start w:val="1"/>
      <w:numFmt w:val="bullet"/>
      <w:lvlText w:val="o"/>
      <w:lvlJc w:val="left"/>
      <w:pPr>
        <w:tabs>
          <w:tab w:val="num" w:pos="2367"/>
        </w:tabs>
        <w:ind w:left="2367" w:hanging="360"/>
      </w:pPr>
      <w:rPr>
        <w:rFonts w:ascii="Courier New" w:hAnsi="Courier New" w:cs="Arial" w:hint="default"/>
      </w:rPr>
    </w:lvl>
    <w:lvl w:ilvl="2" w:tplc="04160005" w:tentative="1">
      <w:start w:val="1"/>
      <w:numFmt w:val="bullet"/>
      <w:lvlText w:val=""/>
      <w:lvlJc w:val="left"/>
      <w:pPr>
        <w:tabs>
          <w:tab w:val="num" w:pos="3087"/>
        </w:tabs>
        <w:ind w:left="3087" w:hanging="360"/>
      </w:pPr>
      <w:rPr>
        <w:rFonts w:ascii="Wingdings" w:hAnsi="Wingdings" w:hint="default"/>
      </w:rPr>
    </w:lvl>
    <w:lvl w:ilvl="3" w:tplc="04160001" w:tentative="1">
      <w:start w:val="1"/>
      <w:numFmt w:val="bullet"/>
      <w:lvlText w:val=""/>
      <w:lvlJc w:val="left"/>
      <w:pPr>
        <w:tabs>
          <w:tab w:val="num" w:pos="3807"/>
        </w:tabs>
        <w:ind w:left="3807" w:hanging="360"/>
      </w:pPr>
      <w:rPr>
        <w:rFonts w:ascii="Symbol" w:hAnsi="Symbol" w:hint="default"/>
      </w:rPr>
    </w:lvl>
    <w:lvl w:ilvl="4" w:tplc="04160003" w:tentative="1">
      <w:start w:val="1"/>
      <w:numFmt w:val="bullet"/>
      <w:lvlText w:val="o"/>
      <w:lvlJc w:val="left"/>
      <w:pPr>
        <w:tabs>
          <w:tab w:val="num" w:pos="4527"/>
        </w:tabs>
        <w:ind w:left="4527" w:hanging="360"/>
      </w:pPr>
      <w:rPr>
        <w:rFonts w:ascii="Courier New" w:hAnsi="Courier New" w:cs="Arial" w:hint="default"/>
      </w:rPr>
    </w:lvl>
    <w:lvl w:ilvl="5" w:tplc="04160005" w:tentative="1">
      <w:start w:val="1"/>
      <w:numFmt w:val="bullet"/>
      <w:lvlText w:val=""/>
      <w:lvlJc w:val="left"/>
      <w:pPr>
        <w:tabs>
          <w:tab w:val="num" w:pos="5247"/>
        </w:tabs>
        <w:ind w:left="5247" w:hanging="360"/>
      </w:pPr>
      <w:rPr>
        <w:rFonts w:ascii="Wingdings" w:hAnsi="Wingdings" w:hint="default"/>
      </w:rPr>
    </w:lvl>
    <w:lvl w:ilvl="6" w:tplc="04160001" w:tentative="1">
      <w:start w:val="1"/>
      <w:numFmt w:val="bullet"/>
      <w:lvlText w:val=""/>
      <w:lvlJc w:val="left"/>
      <w:pPr>
        <w:tabs>
          <w:tab w:val="num" w:pos="5967"/>
        </w:tabs>
        <w:ind w:left="5967" w:hanging="360"/>
      </w:pPr>
      <w:rPr>
        <w:rFonts w:ascii="Symbol" w:hAnsi="Symbol" w:hint="default"/>
      </w:rPr>
    </w:lvl>
    <w:lvl w:ilvl="7" w:tplc="04160003" w:tentative="1">
      <w:start w:val="1"/>
      <w:numFmt w:val="bullet"/>
      <w:lvlText w:val="o"/>
      <w:lvlJc w:val="left"/>
      <w:pPr>
        <w:tabs>
          <w:tab w:val="num" w:pos="6687"/>
        </w:tabs>
        <w:ind w:left="6687" w:hanging="360"/>
      </w:pPr>
      <w:rPr>
        <w:rFonts w:ascii="Courier New" w:hAnsi="Courier New" w:cs="Arial" w:hint="default"/>
      </w:rPr>
    </w:lvl>
    <w:lvl w:ilvl="8" w:tplc="04160005" w:tentative="1">
      <w:start w:val="1"/>
      <w:numFmt w:val="bullet"/>
      <w:lvlText w:val=""/>
      <w:lvlJc w:val="left"/>
      <w:pPr>
        <w:tabs>
          <w:tab w:val="num" w:pos="7407"/>
        </w:tabs>
        <w:ind w:left="7407" w:hanging="360"/>
      </w:pPr>
      <w:rPr>
        <w:rFonts w:ascii="Wingdings" w:hAnsi="Wingdings" w:hint="default"/>
      </w:rPr>
    </w:lvl>
  </w:abstractNum>
  <w:abstractNum w:abstractNumId="125"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26" w15:restartNumberingAfterBreak="0">
    <w:nsid w:val="374B078A"/>
    <w:multiLevelType w:val="hybridMultilevel"/>
    <w:tmpl w:val="AF723DD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27" w15:restartNumberingAfterBreak="0">
    <w:nsid w:val="396803C5"/>
    <w:multiLevelType w:val="hybridMultilevel"/>
    <w:tmpl w:val="AA48FC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8" w15:restartNumberingAfterBreak="0">
    <w:nsid w:val="39CF70C6"/>
    <w:multiLevelType w:val="hybridMultilevel"/>
    <w:tmpl w:val="2DB259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9" w15:restartNumberingAfterBreak="0">
    <w:nsid w:val="39DE2E81"/>
    <w:multiLevelType w:val="hybridMultilevel"/>
    <w:tmpl w:val="ABAEA0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0"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1" w15:restartNumberingAfterBreak="0">
    <w:nsid w:val="3B710B37"/>
    <w:multiLevelType w:val="hybridMultilevel"/>
    <w:tmpl w:val="D2F238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2" w15:restartNumberingAfterBreak="0">
    <w:nsid w:val="3C734A98"/>
    <w:multiLevelType w:val="hybridMultilevel"/>
    <w:tmpl w:val="DF8ECF2A"/>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121CF976">
      <w:start w:val="10"/>
      <w:numFmt w:val="decimal"/>
      <w:lvlText w:val="Art. %2 - "/>
      <w:lvlJc w:val="left"/>
      <w:pPr>
        <w:tabs>
          <w:tab w:val="num" w:pos="936"/>
        </w:tabs>
        <w:ind w:left="936" w:hanging="936"/>
      </w:pPr>
      <w:rPr>
        <w:rFonts w:ascii="Times New Roman" w:hAnsi="Times New Roman" w:hint="default"/>
        <w:b w:val="0"/>
        <w:i w:val="0"/>
        <w:sz w:val="24"/>
      </w:rPr>
    </w:lvl>
    <w:lvl w:ilvl="2" w:tplc="F03A729E">
      <w:start w:val="1"/>
      <w:numFmt w:val="upperRoman"/>
      <w:lvlText w:val="%3."/>
      <w:lvlJc w:val="left"/>
      <w:pPr>
        <w:tabs>
          <w:tab w:val="num" w:pos="2700"/>
        </w:tabs>
        <w:ind w:left="2700" w:hanging="720"/>
      </w:pPr>
      <w:rPr>
        <w:rFonts w:hint="default"/>
      </w:r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3" w15:restartNumberingAfterBreak="0">
    <w:nsid w:val="3C7A51A0"/>
    <w:multiLevelType w:val="hybridMultilevel"/>
    <w:tmpl w:val="CAC8D068"/>
    <w:lvl w:ilvl="0" w:tplc="E8BC0B68">
      <w:start w:val="1"/>
      <w:numFmt w:val="decimal"/>
      <w:lvlText w:val="§ %1.º"/>
      <w:lvlJc w:val="left"/>
      <w:pPr>
        <w:tabs>
          <w:tab w:val="num" w:pos="3513"/>
        </w:tabs>
        <w:ind w:left="3513" w:hanging="360"/>
      </w:pPr>
      <w:rPr>
        <w:rFonts w:hint="default"/>
      </w:rPr>
    </w:lvl>
    <w:lvl w:ilvl="1" w:tplc="346EBF90">
      <w:start w:val="1"/>
      <w:numFmt w:val="low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4" w15:restartNumberingAfterBreak="0">
    <w:nsid w:val="3DA36225"/>
    <w:multiLevelType w:val="hybridMultilevel"/>
    <w:tmpl w:val="C7C6716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5" w15:restartNumberingAfterBreak="0">
    <w:nsid w:val="3F294ABE"/>
    <w:multiLevelType w:val="hybridMultilevel"/>
    <w:tmpl w:val="1D8868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6" w15:restartNumberingAfterBreak="0">
    <w:nsid w:val="3FB538D8"/>
    <w:multiLevelType w:val="hybridMultilevel"/>
    <w:tmpl w:val="0A3AABD8"/>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37" w15:restartNumberingAfterBreak="0">
    <w:nsid w:val="3FE573AE"/>
    <w:multiLevelType w:val="hybridMultilevel"/>
    <w:tmpl w:val="69A6902A"/>
    <w:lvl w:ilvl="0" w:tplc="039CB918">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38" w15:restartNumberingAfterBreak="0">
    <w:nsid w:val="40007666"/>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39" w15:restartNumberingAfterBreak="0">
    <w:nsid w:val="4008288B"/>
    <w:multiLevelType w:val="hybridMultilevel"/>
    <w:tmpl w:val="458A3B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0"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41" w15:restartNumberingAfterBreak="0">
    <w:nsid w:val="409F6198"/>
    <w:multiLevelType w:val="multilevel"/>
    <w:tmpl w:val="AADE8874"/>
    <w:lvl w:ilvl="0">
      <w:start w:val="3"/>
      <w:numFmt w:val="decimal"/>
      <w:lvlText w:val="%1."/>
      <w:lvlJc w:val="left"/>
      <w:pPr>
        <w:ind w:left="360" w:hanging="360"/>
      </w:pPr>
      <w:rPr>
        <w:rFonts w:cs="Arial" w:hint="default"/>
      </w:rPr>
    </w:lvl>
    <w:lvl w:ilvl="1">
      <w:start w:val="1"/>
      <w:numFmt w:val="decimal"/>
      <w:lvlText w:val="%1.%2."/>
      <w:lvlJc w:val="left"/>
      <w:pPr>
        <w:ind w:left="1080" w:hanging="360"/>
      </w:pPr>
      <w:rPr>
        <w:rFonts w:cs="Arial" w:hint="default"/>
      </w:rPr>
    </w:lvl>
    <w:lvl w:ilvl="2">
      <w:start w:val="1"/>
      <w:numFmt w:val="decimal"/>
      <w:lvlText w:val="%1.%2.%3."/>
      <w:lvlJc w:val="left"/>
      <w:pPr>
        <w:ind w:left="2160" w:hanging="720"/>
      </w:pPr>
      <w:rPr>
        <w:rFonts w:cs="Arial" w:hint="default"/>
      </w:rPr>
    </w:lvl>
    <w:lvl w:ilvl="3">
      <w:start w:val="1"/>
      <w:numFmt w:val="decimal"/>
      <w:lvlText w:val="%1.%2.%3.%4."/>
      <w:lvlJc w:val="left"/>
      <w:pPr>
        <w:ind w:left="2880" w:hanging="720"/>
      </w:pPr>
      <w:rPr>
        <w:rFonts w:cs="Arial" w:hint="default"/>
      </w:rPr>
    </w:lvl>
    <w:lvl w:ilvl="4">
      <w:start w:val="1"/>
      <w:numFmt w:val="decimal"/>
      <w:lvlText w:val="%1.%2.%3.%4.%5."/>
      <w:lvlJc w:val="left"/>
      <w:pPr>
        <w:ind w:left="3960" w:hanging="1080"/>
      </w:pPr>
      <w:rPr>
        <w:rFonts w:cs="Arial" w:hint="default"/>
      </w:rPr>
    </w:lvl>
    <w:lvl w:ilvl="5">
      <w:start w:val="1"/>
      <w:numFmt w:val="decimal"/>
      <w:lvlText w:val="%1.%2.%3.%4.%5.%6."/>
      <w:lvlJc w:val="left"/>
      <w:pPr>
        <w:ind w:left="4680" w:hanging="1080"/>
      </w:pPr>
      <w:rPr>
        <w:rFonts w:cs="Arial" w:hint="default"/>
      </w:rPr>
    </w:lvl>
    <w:lvl w:ilvl="6">
      <w:start w:val="1"/>
      <w:numFmt w:val="decimal"/>
      <w:lvlText w:val="%1.%2.%3.%4.%5.%6.%7."/>
      <w:lvlJc w:val="left"/>
      <w:pPr>
        <w:ind w:left="5760" w:hanging="1440"/>
      </w:pPr>
      <w:rPr>
        <w:rFonts w:cs="Arial" w:hint="default"/>
      </w:rPr>
    </w:lvl>
    <w:lvl w:ilvl="7">
      <w:start w:val="1"/>
      <w:numFmt w:val="decimal"/>
      <w:lvlText w:val="%1.%2.%3.%4.%5.%6.%7.%8."/>
      <w:lvlJc w:val="left"/>
      <w:pPr>
        <w:ind w:left="6480" w:hanging="1440"/>
      </w:pPr>
      <w:rPr>
        <w:rFonts w:cs="Arial" w:hint="default"/>
      </w:rPr>
    </w:lvl>
    <w:lvl w:ilvl="8">
      <w:start w:val="1"/>
      <w:numFmt w:val="decimal"/>
      <w:lvlText w:val="%1.%2.%3.%4.%5.%6.%7.%8.%9."/>
      <w:lvlJc w:val="left"/>
      <w:pPr>
        <w:ind w:left="7560" w:hanging="1800"/>
      </w:pPr>
      <w:rPr>
        <w:rFonts w:cs="Arial" w:hint="default"/>
      </w:rPr>
    </w:lvl>
  </w:abstractNum>
  <w:abstractNum w:abstractNumId="142" w15:restartNumberingAfterBreak="0">
    <w:nsid w:val="40EA1DC6"/>
    <w:multiLevelType w:val="hybridMultilevel"/>
    <w:tmpl w:val="C5584FA2"/>
    <w:lvl w:ilvl="0" w:tplc="72F20A0A">
      <w:start w:val="1"/>
      <w:numFmt w:val="upperRoman"/>
      <w:lvlText w:val="%1."/>
      <w:lvlJc w:val="left"/>
      <w:pPr>
        <w:tabs>
          <w:tab w:val="num" w:pos="1656"/>
        </w:tabs>
        <w:ind w:left="1418" w:hanging="482"/>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3" w15:restartNumberingAfterBreak="0">
    <w:nsid w:val="41E93AC5"/>
    <w:multiLevelType w:val="hybridMultilevel"/>
    <w:tmpl w:val="AF365E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4" w15:restartNumberingAfterBreak="0">
    <w:nsid w:val="42130227"/>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45" w15:restartNumberingAfterBreak="0">
    <w:nsid w:val="43292C88"/>
    <w:multiLevelType w:val="hybridMultilevel"/>
    <w:tmpl w:val="E6CA5400"/>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abstractNum w:abstractNumId="146" w15:restartNumberingAfterBreak="0">
    <w:nsid w:val="439E451E"/>
    <w:multiLevelType w:val="hybridMultilevel"/>
    <w:tmpl w:val="BABA0F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7" w15:restartNumberingAfterBreak="0">
    <w:nsid w:val="43B81A05"/>
    <w:multiLevelType w:val="hybridMultilevel"/>
    <w:tmpl w:val="B71EAE20"/>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8" w15:restartNumberingAfterBreak="0">
    <w:nsid w:val="43DC0669"/>
    <w:multiLevelType w:val="hybridMultilevel"/>
    <w:tmpl w:val="216223E4"/>
    <w:lvl w:ilvl="0" w:tplc="C1846C34">
      <w:start w:val="1"/>
      <w:numFmt w:val="lowerLetter"/>
      <w:lvlText w:val="%1)"/>
      <w:lvlJc w:val="left"/>
      <w:pPr>
        <w:tabs>
          <w:tab w:val="num" w:pos="3420"/>
        </w:tabs>
        <w:ind w:left="3420" w:hanging="540"/>
      </w:pPr>
      <w:rPr>
        <w:rFonts w:hint="default"/>
      </w:rPr>
    </w:lvl>
    <w:lvl w:ilvl="1" w:tplc="04160019" w:tentative="1">
      <w:start w:val="1"/>
      <w:numFmt w:val="lowerLetter"/>
      <w:lvlText w:val="%2."/>
      <w:lvlJc w:val="left"/>
      <w:pPr>
        <w:tabs>
          <w:tab w:val="num" w:pos="3240"/>
        </w:tabs>
        <w:ind w:left="3240" w:hanging="360"/>
      </w:pPr>
    </w:lvl>
    <w:lvl w:ilvl="2" w:tplc="0416001B" w:tentative="1">
      <w:start w:val="1"/>
      <w:numFmt w:val="lowerRoman"/>
      <w:lvlText w:val="%3."/>
      <w:lvlJc w:val="right"/>
      <w:pPr>
        <w:tabs>
          <w:tab w:val="num" w:pos="3960"/>
        </w:tabs>
        <w:ind w:left="3960" w:hanging="180"/>
      </w:pPr>
    </w:lvl>
    <w:lvl w:ilvl="3" w:tplc="0416000F" w:tentative="1">
      <w:start w:val="1"/>
      <w:numFmt w:val="decimal"/>
      <w:lvlText w:val="%4."/>
      <w:lvlJc w:val="left"/>
      <w:pPr>
        <w:tabs>
          <w:tab w:val="num" w:pos="4680"/>
        </w:tabs>
        <w:ind w:left="4680" w:hanging="360"/>
      </w:pPr>
    </w:lvl>
    <w:lvl w:ilvl="4" w:tplc="04160019" w:tentative="1">
      <w:start w:val="1"/>
      <w:numFmt w:val="lowerLetter"/>
      <w:lvlText w:val="%5."/>
      <w:lvlJc w:val="left"/>
      <w:pPr>
        <w:tabs>
          <w:tab w:val="num" w:pos="5400"/>
        </w:tabs>
        <w:ind w:left="5400" w:hanging="360"/>
      </w:pPr>
    </w:lvl>
    <w:lvl w:ilvl="5" w:tplc="0416001B" w:tentative="1">
      <w:start w:val="1"/>
      <w:numFmt w:val="lowerRoman"/>
      <w:lvlText w:val="%6."/>
      <w:lvlJc w:val="right"/>
      <w:pPr>
        <w:tabs>
          <w:tab w:val="num" w:pos="6120"/>
        </w:tabs>
        <w:ind w:left="6120" w:hanging="180"/>
      </w:pPr>
    </w:lvl>
    <w:lvl w:ilvl="6" w:tplc="0416000F" w:tentative="1">
      <w:start w:val="1"/>
      <w:numFmt w:val="decimal"/>
      <w:lvlText w:val="%7."/>
      <w:lvlJc w:val="left"/>
      <w:pPr>
        <w:tabs>
          <w:tab w:val="num" w:pos="6840"/>
        </w:tabs>
        <w:ind w:left="6840" w:hanging="360"/>
      </w:pPr>
    </w:lvl>
    <w:lvl w:ilvl="7" w:tplc="04160019" w:tentative="1">
      <w:start w:val="1"/>
      <w:numFmt w:val="lowerLetter"/>
      <w:lvlText w:val="%8."/>
      <w:lvlJc w:val="left"/>
      <w:pPr>
        <w:tabs>
          <w:tab w:val="num" w:pos="7560"/>
        </w:tabs>
        <w:ind w:left="7560" w:hanging="360"/>
      </w:pPr>
    </w:lvl>
    <w:lvl w:ilvl="8" w:tplc="0416001B" w:tentative="1">
      <w:start w:val="1"/>
      <w:numFmt w:val="lowerRoman"/>
      <w:lvlText w:val="%9."/>
      <w:lvlJc w:val="right"/>
      <w:pPr>
        <w:tabs>
          <w:tab w:val="num" w:pos="8280"/>
        </w:tabs>
        <w:ind w:left="8280" w:hanging="180"/>
      </w:pPr>
    </w:lvl>
  </w:abstractNum>
  <w:abstractNum w:abstractNumId="149" w15:restartNumberingAfterBreak="0">
    <w:nsid w:val="44023313"/>
    <w:multiLevelType w:val="hybridMultilevel"/>
    <w:tmpl w:val="319811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0" w15:restartNumberingAfterBreak="0">
    <w:nsid w:val="442D478C"/>
    <w:multiLevelType w:val="hybridMultilevel"/>
    <w:tmpl w:val="0422C8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1" w15:restartNumberingAfterBreak="0">
    <w:nsid w:val="454A6AD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52" w15:restartNumberingAfterBreak="0">
    <w:nsid w:val="45DA7ACD"/>
    <w:multiLevelType w:val="hybridMultilevel"/>
    <w:tmpl w:val="E2BCC58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3"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154"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155" w15:restartNumberingAfterBreak="0">
    <w:nsid w:val="46EE66B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56"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57" w15:restartNumberingAfterBreak="0">
    <w:nsid w:val="47747231"/>
    <w:multiLevelType w:val="hybridMultilevel"/>
    <w:tmpl w:val="832EEDDE"/>
    <w:lvl w:ilvl="0" w:tplc="16E00A18">
      <w:start w:val="1"/>
      <w:numFmt w:val="lowerLetter"/>
      <w:lvlText w:val="%1)"/>
      <w:lvlJc w:val="left"/>
      <w:pPr>
        <w:ind w:left="1571" w:hanging="360"/>
      </w:pPr>
      <w:rPr>
        <w:rFonts w:cs="Times New Roman"/>
      </w:rPr>
    </w:lvl>
    <w:lvl w:ilvl="1" w:tplc="04160019">
      <w:start w:val="1"/>
      <w:numFmt w:val="lowerLetter"/>
      <w:lvlText w:val="%2."/>
      <w:lvlJc w:val="left"/>
      <w:pPr>
        <w:ind w:left="2291" w:hanging="360"/>
      </w:pPr>
      <w:rPr>
        <w:rFonts w:cs="Times New Roman"/>
      </w:rPr>
    </w:lvl>
    <w:lvl w:ilvl="2" w:tplc="0416001B">
      <w:start w:val="1"/>
      <w:numFmt w:val="lowerRoman"/>
      <w:lvlText w:val="%3."/>
      <w:lvlJc w:val="right"/>
      <w:pPr>
        <w:ind w:left="3011" w:hanging="180"/>
      </w:pPr>
      <w:rPr>
        <w:rFonts w:cs="Times New Roman"/>
      </w:rPr>
    </w:lvl>
    <w:lvl w:ilvl="3" w:tplc="0416000F">
      <w:start w:val="1"/>
      <w:numFmt w:val="decimal"/>
      <w:lvlText w:val="%4."/>
      <w:lvlJc w:val="left"/>
      <w:pPr>
        <w:ind w:left="3731" w:hanging="360"/>
      </w:pPr>
      <w:rPr>
        <w:rFonts w:cs="Times New Roman"/>
      </w:rPr>
    </w:lvl>
    <w:lvl w:ilvl="4" w:tplc="04160019">
      <w:start w:val="1"/>
      <w:numFmt w:val="lowerLetter"/>
      <w:lvlText w:val="%5."/>
      <w:lvlJc w:val="left"/>
      <w:pPr>
        <w:ind w:left="4451" w:hanging="360"/>
      </w:pPr>
      <w:rPr>
        <w:rFonts w:cs="Times New Roman"/>
      </w:rPr>
    </w:lvl>
    <w:lvl w:ilvl="5" w:tplc="0416001B">
      <w:start w:val="1"/>
      <w:numFmt w:val="lowerRoman"/>
      <w:lvlText w:val="%6."/>
      <w:lvlJc w:val="right"/>
      <w:pPr>
        <w:ind w:left="5171" w:hanging="180"/>
      </w:pPr>
      <w:rPr>
        <w:rFonts w:cs="Times New Roman"/>
      </w:rPr>
    </w:lvl>
    <w:lvl w:ilvl="6" w:tplc="0416000F">
      <w:start w:val="1"/>
      <w:numFmt w:val="decimal"/>
      <w:lvlText w:val="%7."/>
      <w:lvlJc w:val="left"/>
      <w:pPr>
        <w:ind w:left="5891" w:hanging="360"/>
      </w:pPr>
      <w:rPr>
        <w:rFonts w:cs="Times New Roman"/>
      </w:rPr>
    </w:lvl>
    <w:lvl w:ilvl="7" w:tplc="04160019">
      <w:start w:val="1"/>
      <w:numFmt w:val="lowerLetter"/>
      <w:lvlText w:val="%8."/>
      <w:lvlJc w:val="left"/>
      <w:pPr>
        <w:ind w:left="6611" w:hanging="360"/>
      </w:pPr>
      <w:rPr>
        <w:rFonts w:cs="Times New Roman"/>
      </w:rPr>
    </w:lvl>
    <w:lvl w:ilvl="8" w:tplc="0416001B">
      <w:start w:val="1"/>
      <w:numFmt w:val="lowerRoman"/>
      <w:lvlText w:val="%9."/>
      <w:lvlJc w:val="right"/>
      <w:pPr>
        <w:ind w:left="7331" w:hanging="180"/>
      </w:pPr>
      <w:rPr>
        <w:rFonts w:cs="Times New Roman"/>
      </w:rPr>
    </w:lvl>
  </w:abstractNum>
  <w:abstractNum w:abstractNumId="158" w15:restartNumberingAfterBreak="0">
    <w:nsid w:val="47A96F15"/>
    <w:multiLevelType w:val="hybridMultilevel"/>
    <w:tmpl w:val="75B06A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9" w15:restartNumberingAfterBreak="0">
    <w:nsid w:val="47DA4C86"/>
    <w:multiLevelType w:val="hybridMultilevel"/>
    <w:tmpl w:val="10364040"/>
    <w:lvl w:ilvl="0" w:tplc="2B224492">
      <w:start w:val="1"/>
      <w:numFmt w:val="bullet"/>
      <w:lvlText w:val=""/>
      <w:lvlJc w:val="left"/>
      <w:pPr>
        <w:tabs>
          <w:tab w:val="num" w:pos="3621"/>
        </w:tabs>
        <w:ind w:left="3621" w:hanging="360"/>
      </w:pPr>
      <w:rPr>
        <w:rFonts w:ascii="Symbol" w:hAnsi="Symbol" w:hint="default"/>
        <w:color w:val="auto"/>
      </w:rPr>
    </w:lvl>
    <w:lvl w:ilvl="1" w:tplc="3E884280">
      <w:start w:val="1"/>
      <w:numFmt w:val="lowerLetter"/>
      <w:lvlText w:val="%2)"/>
      <w:lvlJc w:val="left"/>
      <w:pPr>
        <w:tabs>
          <w:tab w:val="num" w:pos="2433"/>
        </w:tabs>
        <w:ind w:left="2433" w:hanging="360"/>
      </w:pPr>
      <w:rPr>
        <w:rFonts w:ascii="Times New Roman" w:eastAsia="Times New Roman" w:hAnsi="Times New Roman" w:cs="Times New Roman"/>
        <w:color w:val="auto"/>
      </w:rPr>
    </w:lvl>
    <w:lvl w:ilvl="2" w:tplc="04160005">
      <w:start w:val="1"/>
      <w:numFmt w:val="bullet"/>
      <w:lvlText w:val=""/>
      <w:lvlJc w:val="left"/>
      <w:pPr>
        <w:tabs>
          <w:tab w:val="num" w:pos="3861"/>
        </w:tabs>
        <w:ind w:left="3861" w:hanging="360"/>
      </w:pPr>
      <w:rPr>
        <w:rFonts w:ascii="Wingdings" w:hAnsi="Wingdings" w:hint="default"/>
      </w:rPr>
    </w:lvl>
    <w:lvl w:ilvl="3" w:tplc="04160001" w:tentative="1">
      <w:start w:val="1"/>
      <w:numFmt w:val="bullet"/>
      <w:lvlText w:val=""/>
      <w:lvlJc w:val="left"/>
      <w:pPr>
        <w:tabs>
          <w:tab w:val="num" w:pos="4581"/>
        </w:tabs>
        <w:ind w:left="4581" w:hanging="360"/>
      </w:pPr>
      <w:rPr>
        <w:rFonts w:ascii="Symbol" w:hAnsi="Symbol" w:hint="default"/>
      </w:rPr>
    </w:lvl>
    <w:lvl w:ilvl="4" w:tplc="04160003" w:tentative="1">
      <w:start w:val="1"/>
      <w:numFmt w:val="bullet"/>
      <w:lvlText w:val="o"/>
      <w:lvlJc w:val="left"/>
      <w:pPr>
        <w:tabs>
          <w:tab w:val="num" w:pos="5301"/>
        </w:tabs>
        <w:ind w:left="5301" w:hanging="360"/>
      </w:pPr>
      <w:rPr>
        <w:rFonts w:ascii="Courier New" w:hAnsi="Courier New" w:cs="Arial" w:hint="default"/>
      </w:rPr>
    </w:lvl>
    <w:lvl w:ilvl="5" w:tplc="04160005" w:tentative="1">
      <w:start w:val="1"/>
      <w:numFmt w:val="bullet"/>
      <w:lvlText w:val=""/>
      <w:lvlJc w:val="left"/>
      <w:pPr>
        <w:tabs>
          <w:tab w:val="num" w:pos="6021"/>
        </w:tabs>
        <w:ind w:left="6021" w:hanging="360"/>
      </w:pPr>
      <w:rPr>
        <w:rFonts w:ascii="Wingdings" w:hAnsi="Wingdings" w:hint="default"/>
      </w:rPr>
    </w:lvl>
    <w:lvl w:ilvl="6" w:tplc="04160001" w:tentative="1">
      <w:start w:val="1"/>
      <w:numFmt w:val="bullet"/>
      <w:lvlText w:val=""/>
      <w:lvlJc w:val="left"/>
      <w:pPr>
        <w:tabs>
          <w:tab w:val="num" w:pos="6741"/>
        </w:tabs>
        <w:ind w:left="6741" w:hanging="360"/>
      </w:pPr>
      <w:rPr>
        <w:rFonts w:ascii="Symbol" w:hAnsi="Symbol" w:hint="default"/>
      </w:rPr>
    </w:lvl>
    <w:lvl w:ilvl="7" w:tplc="04160003" w:tentative="1">
      <w:start w:val="1"/>
      <w:numFmt w:val="bullet"/>
      <w:lvlText w:val="o"/>
      <w:lvlJc w:val="left"/>
      <w:pPr>
        <w:tabs>
          <w:tab w:val="num" w:pos="7461"/>
        </w:tabs>
        <w:ind w:left="7461" w:hanging="360"/>
      </w:pPr>
      <w:rPr>
        <w:rFonts w:ascii="Courier New" w:hAnsi="Courier New" w:cs="Arial" w:hint="default"/>
      </w:rPr>
    </w:lvl>
    <w:lvl w:ilvl="8" w:tplc="04160005" w:tentative="1">
      <w:start w:val="1"/>
      <w:numFmt w:val="bullet"/>
      <w:lvlText w:val=""/>
      <w:lvlJc w:val="left"/>
      <w:pPr>
        <w:tabs>
          <w:tab w:val="num" w:pos="8181"/>
        </w:tabs>
        <w:ind w:left="8181" w:hanging="360"/>
      </w:pPr>
      <w:rPr>
        <w:rFonts w:ascii="Wingdings" w:hAnsi="Wingdings" w:hint="default"/>
      </w:rPr>
    </w:lvl>
  </w:abstractNum>
  <w:abstractNum w:abstractNumId="160" w15:restartNumberingAfterBreak="0">
    <w:nsid w:val="47DC1438"/>
    <w:multiLevelType w:val="multilevel"/>
    <w:tmpl w:val="BFF805DE"/>
    <w:lvl w:ilvl="0">
      <w:start w:val="6"/>
      <w:numFmt w:val="decimal"/>
      <w:lvlText w:val="%1"/>
      <w:lvlJc w:val="left"/>
      <w:pPr>
        <w:ind w:left="660" w:hanging="660"/>
      </w:pPr>
      <w:rPr>
        <w:rFonts w:hint="default"/>
      </w:rPr>
    </w:lvl>
    <w:lvl w:ilvl="1">
      <w:start w:val="2"/>
      <w:numFmt w:val="decimal"/>
      <w:lvlText w:val="%1.%2"/>
      <w:lvlJc w:val="left"/>
      <w:pPr>
        <w:ind w:left="991" w:hanging="660"/>
      </w:pPr>
      <w:rPr>
        <w:rFonts w:hint="default"/>
      </w:rPr>
    </w:lvl>
    <w:lvl w:ilvl="2">
      <w:start w:val="2"/>
      <w:numFmt w:val="decimal"/>
      <w:lvlText w:val="%1.%2.%3"/>
      <w:lvlJc w:val="left"/>
      <w:pPr>
        <w:ind w:left="1382" w:hanging="720"/>
      </w:pPr>
      <w:rPr>
        <w:rFonts w:hint="default"/>
      </w:rPr>
    </w:lvl>
    <w:lvl w:ilvl="3">
      <w:start w:val="1"/>
      <w:numFmt w:val="decimal"/>
      <w:lvlText w:val="%1.%2.%3.%4"/>
      <w:lvlJc w:val="left"/>
      <w:pPr>
        <w:ind w:left="1713"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161"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2" w15:restartNumberingAfterBreak="0">
    <w:nsid w:val="480F226B"/>
    <w:multiLevelType w:val="hybridMultilevel"/>
    <w:tmpl w:val="3F7023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3"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164" w15:restartNumberingAfterBreak="0">
    <w:nsid w:val="4AF733DD"/>
    <w:multiLevelType w:val="hybridMultilevel"/>
    <w:tmpl w:val="BE26454A"/>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04160019">
      <w:start w:val="1"/>
      <w:numFmt w:val="lowerLetter"/>
      <w:lvlText w:val="%2."/>
      <w:lvlJc w:val="left"/>
      <w:pPr>
        <w:tabs>
          <w:tab w:val="num" w:pos="2291"/>
        </w:tabs>
        <w:ind w:left="2291" w:hanging="360"/>
      </w:p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165" w15:restartNumberingAfterBreak="0">
    <w:nsid w:val="4B222E3F"/>
    <w:multiLevelType w:val="hybridMultilevel"/>
    <w:tmpl w:val="B8AC1BB2"/>
    <w:lvl w:ilvl="0" w:tplc="608AFCDA">
      <w:start w:val="1"/>
      <w:numFmt w:val="lowerLetter"/>
      <w:lvlText w:val="%1)"/>
      <w:lvlJc w:val="left"/>
      <w:pPr>
        <w:tabs>
          <w:tab w:val="num" w:pos="2291"/>
        </w:tabs>
        <w:ind w:left="229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6" w15:restartNumberingAfterBreak="0">
    <w:nsid w:val="4B274D86"/>
    <w:multiLevelType w:val="hybridMultilevel"/>
    <w:tmpl w:val="C910FE1E"/>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04160019">
      <w:start w:val="1"/>
      <w:numFmt w:val="lowerLetter"/>
      <w:lvlText w:val="%2."/>
      <w:lvlJc w:val="left"/>
      <w:pPr>
        <w:tabs>
          <w:tab w:val="num" w:pos="2291"/>
        </w:tabs>
        <w:ind w:left="2291" w:hanging="360"/>
      </w:p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167" w15:restartNumberingAfterBreak="0">
    <w:nsid w:val="4B2C1DDD"/>
    <w:multiLevelType w:val="hybridMultilevel"/>
    <w:tmpl w:val="C83A0FB8"/>
    <w:lvl w:ilvl="0" w:tplc="9708B5F2">
      <w:start w:val="1"/>
      <w:numFmt w:val="ordinal"/>
      <w:lvlText w:val="Art. %1.  "/>
      <w:lvlJc w:val="left"/>
      <w:pPr>
        <w:tabs>
          <w:tab w:val="num" w:pos="1440"/>
        </w:tabs>
        <w:ind w:left="851" w:hanging="851"/>
      </w:pPr>
      <w:rPr>
        <w:rFonts w:hint="default"/>
        <w:b w:val="0"/>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8" w15:restartNumberingAfterBreak="0">
    <w:nsid w:val="4B827749"/>
    <w:multiLevelType w:val="hybridMultilevel"/>
    <w:tmpl w:val="3822C226"/>
    <w:lvl w:ilvl="0" w:tplc="33303EB6">
      <w:start w:val="1"/>
      <w:numFmt w:val="upperRoman"/>
      <w:lvlText w:val="%1-"/>
      <w:lvlJc w:val="left"/>
      <w:pPr>
        <w:tabs>
          <w:tab w:val="num" w:pos="1575"/>
        </w:tabs>
        <w:ind w:left="1575" w:hanging="720"/>
      </w:pPr>
      <w:rPr>
        <w:rFonts w:hint="default"/>
      </w:rPr>
    </w:lvl>
    <w:lvl w:ilvl="1" w:tplc="04160019" w:tentative="1">
      <w:start w:val="1"/>
      <w:numFmt w:val="lowerLetter"/>
      <w:lvlText w:val="%2."/>
      <w:lvlJc w:val="left"/>
      <w:pPr>
        <w:tabs>
          <w:tab w:val="num" w:pos="1935"/>
        </w:tabs>
        <w:ind w:left="1935" w:hanging="360"/>
      </w:pPr>
    </w:lvl>
    <w:lvl w:ilvl="2" w:tplc="0416001B" w:tentative="1">
      <w:start w:val="1"/>
      <w:numFmt w:val="lowerRoman"/>
      <w:lvlText w:val="%3."/>
      <w:lvlJc w:val="right"/>
      <w:pPr>
        <w:tabs>
          <w:tab w:val="num" w:pos="2655"/>
        </w:tabs>
        <w:ind w:left="2655" w:hanging="180"/>
      </w:pPr>
    </w:lvl>
    <w:lvl w:ilvl="3" w:tplc="0416000F" w:tentative="1">
      <w:start w:val="1"/>
      <w:numFmt w:val="decimal"/>
      <w:lvlText w:val="%4."/>
      <w:lvlJc w:val="left"/>
      <w:pPr>
        <w:tabs>
          <w:tab w:val="num" w:pos="3375"/>
        </w:tabs>
        <w:ind w:left="3375" w:hanging="360"/>
      </w:pPr>
    </w:lvl>
    <w:lvl w:ilvl="4" w:tplc="04160019" w:tentative="1">
      <w:start w:val="1"/>
      <w:numFmt w:val="lowerLetter"/>
      <w:lvlText w:val="%5."/>
      <w:lvlJc w:val="left"/>
      <w:pPr>
        <w:tabs>
          <w:tab w:val="num" w:pos="4095"/>
        </w:tabs>
        <w:ind w:left="4095" w:hanging="360"/>
      </w:pPr>
    </w:lvl>
    <w:lvl w:ilvl="5" w:tplc="0416001B" w:tentative="1">
      <w:start w:val="1"/>
      <w:numFmt w:val="lowerRoman"/>
      <w:lvlText w:val="%6."/>
      <w:lvlJc w:val="right"/>
      <w:pPr>
        <w:tabs>
          <w:tab w:val="num" w:pos="4815"/>
        </w:tabs>
        <w:ind w:left="4815" w:hanging="180"/>
      </w:pPr>
    </w:lvl>
    <w:lvl w:ilvl="6" w:tplc="0416000F" w:tentative="1">
      <w:start w:val="1"/>
      <w:numFmt w:val="decimal"/>
      <w:lvlText w:val="%7."/>
      <w:lvlJc w:val="left"/>
      <w:pPr>
        <w:tabs>
          <w:tab w:val="num" w:pos="5535"/>
        </w:tabs>
        <w:ind w:left="5535" w:hanging="360"/>
      </w:pPr>
    </w:lvl>
    <w:lvl w:ilvl="7" w:tplc="04160019" w:tentative="1">
      <w:start w:val="1"/>
      <w:numFmt w:val="lowerLetter"/>
      <w:lvlText w:val="%8."/>
      <w:lvlJc w:val="left"/>
      <w:pPr>
        <w:tabs>
          <w:tab w:val="num" w:pos="6255"/>
        </w:tabs>
        <w:ind w:left="6255" w:hanging="360"/>
      </w:pPr>
    </w:lvl>
    <w:lvl w:ilvl="8" w:tplc="0416001B" w:tentative="1">
      <w:start w:val="1"/>
      <w:numFmt w:val="lowerRoman"/>
      <w:lvlText w:val="%9."/>
      <w:lvlJc w:val="right"/>
      <w:pPr>
        <w:tabs>
          <w:tab w:val="num" w:pos="6975"/>
        </w:tabs>
        <w:ind w:left="6975" w:hanging="180"/>
      </w:pPr>
    </w:lvl>
  </w:abstractNum>
  <w:abstractNum w:abstractNumId="169" w15:restartNumberingAfterBreak="0">
    <w:nsid w:val="4B901818"/>
    <w:multiLevelType w:val="hybridMultilevel"/>
    <w:tmpl w:val="0D747F8E"/>
    <w:lvl w:ilvl="0" w:tplc="21284DAC">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70" w15:restartNumberingAfterBreak="0">
    <w:nsid w:val="4C24422E"/>
    <w:multiLevelType w:val="hybridMultilevel"/>
    <w:tmpl w:val="1DF491F0"/>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3915"/>
        </w:tabs>
        <w:ind w:left="391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171" w15:restartNumberingAfterBreak="0">
    <w:nsid w:val="4C6F7DAB"/>
    <w:multiLevelType w:val="hybridMultilevel"/>
    <w:tmpl w:val="E38C24E2"/>
    <w:lvl w:ilvl="0" w:tplc="FE02201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2" w15:restartNumberingAfterBreak="0">
    <w:nsid w:val="4CC028C0"/>
    <w:multiLevelType w:val="hybridMultilevel"/>
    <w:tmpl w:val="30F46084"/>
    <w:lvl w:ilvl="0" w:tplc="E8BC0B68">
      <w:start w:val="1"/>
      <w:numFmt w:val="decimal"/>
      <w:lvlText w:val="§ %1.º"/>
      <w:lvlJc w:val="left"/>
      <w:pPr>
        <w:tabs>
          <w:tab w:val="num" w:pos="3513"/>
        </w:tabs>
        <w:ind w:left="3513"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3" w15:restartNumberingAfterBreak="0">
    <w:nsid w:val="4CED61D4"/>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4" w15:restartNumberingAfterBreak="0">
    <w:nsid w:val="4CEE0F13"/>
    <w:multiLevelType w:val="hybridMultilevel"/>
    <w:tmpl w:val="F766BA44"/>
    <w:lvl w:ilvl="0" w:tplc="BE7C1E1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5" w15:restartNumberingAfterBreak="0">
    <w:nsid w:val="4D435153"/>
    <w:multiLevelType w:val="hybridMultilevel"/>
    <w:tmpl w:val="E4647F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6" w15:restartNumberingAfterBreak="0">
    <w:nsid w:val="4DB71BCC"/>
    <w:multiLevelType w:val="hybridMultilevel"/>
    <w:tmpl w:val="19FC378E"/>
    <w:lvl w:ilvl="0" w:tplc="52529C56">
      <w:start w:val="1"/>
      <w:numFmt w:val="ordinal"/>
      <w:lvlText w:val="§ %1 - "/>
      <w:lvlJc w:val="left"/>
      <w:pPr>
        <w:tabs>
          <w:tab w:val="num" w:pos="2782"/>
        </w:tabs>
        <w:ind w:left="2552" w:hanging="850"/>
      </w:pPr>
      <w:rPr>
        <w:rFonts w:ascii="Times New Roman" w:hAnsi="Times New Roman" w:hint="default"/>
        <w:b w:val="0"/>
        <w:i w:val="0"/>
        <w:sz w:val="24"/>
      </w:rPr>
    </w:lvl>
    <w:lvl w:ilvl="1" w:tplc="5A3897C6">
      <w:start w:val="1"/>
      <w:numFmt w:val="upperRoman"/>
      <w:lvlText w:val="%2."/>
      <w:lvlJc w:val="right"/>
      <w:pPr>
        <w:tabs>
          <w:tab w:val="num" w:pos="1800"/>
        </w:tabs>
        <w:ind w:left="1800" w:hanging="720"/>
      </w:pPr>
      <w:rPr>
        <w:rFonts w:hint="default"/>
        <w:b w:val="0"/>
        <w:i w:val="0"/>
      </w:r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7"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178" w15:restartNumberingAfterBreak="0">
    <w:nsid w:val="4E7A61AA"/>
    <w:multiLevelType w:val="hybridMultilevel"/>
    <w:tmpl w:val="3EF826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9" w15:restartNumberingAfterBreak="0">
    <w:nsid w:val="4EFB4162"/>
    <w:multiLevelType w:val="hybridMultilevel"/>
    <w:tmpl w:val="1CD4441E"/>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abstractNum w:abstractNumId="180" w15:restartNumberingAfterBreak="0">
    <w:nsid w:val="4F0A04A7"/>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181" w15:restartNumberingAfterBreak="0">
    <w:nsid w:val="50B867DD"/>
    <w:multiLevelType w:val="hybridMultilevel"/>
    <w:tmpl w:val="9170EF7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182"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83" w15:restartNumberingAfterBreak="0">
    <w:nsid w:val="51560B26"/>
    <w:multiLevelType w:val="hybridMultilevel"/>
    <w:tmpl w:val="65DE89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4" w15:restartNumberingAfterBreak="0">
    <w:nsid w:val="51660490"/>
    <w:multiLevelType w:val="hybridMultilevel"/>
    <w:tmpl w:val="7672800E"/>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85"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6" w15:restartNumberingAfterBreak="0">
    <w:nsid w:val="52E44EDF"/>
    <w:multiLevelType w:val="hybridMultilevel"/>
    <w:tmpl w:val="1474F9CE"/>
    <w:lvl w:ilvl="0" w:tplc="5B4245F4">
      <w:start w:val="1"/>
      <w:numFmt w:val="upperRoman"/>
      <w:lvlText w:val="%1."/>
      <w:lvlJc w:val="right"/>
      <w:pPr>
        <w:tabs>
          <w:tab w:val="num" w:pos="1620"/>
        </w:tabs>
        <w:ind w:left="16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7" w15:restartNumberingAfterBreak="0">
    <w:nsid w:val="53EF38CD"/>
    <w:multiLevelType w:val="singleLevel"/>
    <w:tmpl w:val="04160017"/>
    <w:lvl w:ilvl="0">
      <w:start w:val="1"/>
      <w:numFmt w:val="lowerLetter"/>
      <w:lvlText w:val="%1)"/>
      <w:lvlJc w:val="left"/>
      <w:pPr>
        <w:tabs>
          <w:tab w:val="num" w:pos="360"/>
        </w:tabs>
        <w:ind w:left="360" w:hanging="360"/>
      </w:pPr>
      <w:rPr>
        <w:rFonts w:hint="default"/>
      </w:rPr>
    </w:lvl>
  </w:abstractNum>
  <w:abstractNum w:abstractNumId="188"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89" w15:restartNumberingAfterBreak="0">
    <w:nsid w:val="555A181F"/>
    <w:multiLevelType w:val="hybridMultilevel"/>
    <w:tmpl w:val="02BC56C8"/>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90" w15:restartNumberingAfterBreak="0">
    <w:nsid w:val="558F204D"/>
    <w:multiLevelType w:val="hybridMultilevel"/>
    <w:tmpl w:val="7786DF50"/>
    <w:lvl w:ilvl="0" w:tplc="1A3A9828">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1" w15:restartNumberingAfterBreak="0">
    <w:nsid w:val="55BF517E"/>
    <w:multiLevelType w:val="hybridMultilevel"/>
    <w:tmpl w:val="B1DCEA28"/>
    <w:lvl w:ilvl="0" w:tplc="0A909C9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192"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93" w15:restartNumberingAfterBreak="0">
    <w:nsid w:val="593A506E"/>
    <w:multiLevelType w:val="hybridMultilevel"/>
    <w:tmpl w:val="163408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4" w15:restartNumberingAfterBreak="0">
    <w:nsid w:val="5A5D75A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95" w15:restartNumberingAfterBreak="0">
    <w:nsid w:val="5A955B53"/>
    <w:multiLevelType w:val="hybridMultilevel"/>
    <w:tmpl w:val="7F5A04B8"/>
    <w:lvl w:ilvl="0" w:tplc="0428E48E">
      <w:start w:val="1"/>
      <w:numFmt w:val="upperRoman"/>
      <w:lvlText w:val="%1."/>
      <w:lvlJc w:val="left"/>
      <w:pPr>
        <w:tabs>
          <w:tab w:val="num" w:pos="843"/>
        </w:tabs>
        <w:ind w:left="843" w:hanging="432"/>
      </w:pPr>
      <w:rPr>
        <w:rFonts w:hint="default"/>
      </w:rPr>
    </w:lvl>
    <w:lvl w:ilvl="1" w:tplc="04160019">
      <w:start w:val="1"/>
      <w:numFmt w:val="lowerLetter"/>
      <w:lvlText w:val="%2."/>
      <w:lvlJc w:val="left"/>
      <w:pPr>
        <w:tabs>
          <w:tab w:val="num" w:pos="1563"/>
        </w:tabs>
        <w:ind w:left="1563" w:hanging="360"/>
      </w:pPr>
    </w:lvl>
    <w:lvl w:ilvl="2" w:tplc="0416001B">
      <w:start w:val="1"/>
      <w:numFmt w:val="lowerRoman"/>
      <w:lvlText w:val="%3."/>
      <w:lvlJc w:val="right"/>
      <w:pPr>
        <w:tabs>
          <w:tab w:val="num" w:pos="2283"/>
        </w:tabs>
        <w:ind w:left="2283" w:hanging="180"/>
      </w:pPr>
    </w:lvl>
    <w:lvl w:ilvl="3" w:tplc="0416000F">
      <w:start w:val="1"/>
      <w:numFmt w:val="decimal"/>
      <w:lvlText w:val="%4."/>
      <w:lvlJc w:val="left"/>
      <w:pPr>
        <w:tabs>
          <w:tab w:val="num" w:pos="3003"/>
        </w:tabs>
        <w:ind w:left="3003" w:hanging="360"/>
      </w:pPr>
    </w:lvl>
    <w:lvl w:ilvl="4" w:tplc="04160019">
      <w:start w:val="1"/>
      <w:numFmt w:val="lowerLetter"/>
      <w:lvlText w:val="%5."/>
      <w:lvlJc w:val="left"/>
      <w:pPr>
        <w:tabs>
          <w:tab w:val="num" w:pos="3723"/>
        </w:tabs>
        <w:ind w:left="3723" w:hanging="360"/>
      </w:pPr>
    </w:lvl>
    <w:lvl w:ilvl="5" w:tplc="0416001B">
      <w:start w:val="1"/>
      <w:numFmt w:val="lowerRoman"/>
      <w:lvlText w:val="%6."/>
      <w:lvlJc w:val="right"/>
      <w:pPr>
        <w:tabs>
          <w:tab w:val="num" w:pos="4443"/>
        </w:tabs>
        <w:ind w:left="4443" w:hanging="180"/>
      </w:pPr>
    </w:lvl>
    <w:lvl w:ilvl="6" w:tplc="0416000F">
      <w:start w:val="1"/>
      <w:numFmt w:val="decimal"/>
      <w:lvlText w:val="%7."/>
      <w:lvlJc w:val="left"/>
      <w:pPr>
        <w:tabs>
          <w:tab w:val="num" w:pos="5163"/>
        </w:tabs>
        <w:ind w:left="5163" w:hanging="360"/>
      </w:pPr>
    </w:lvl>
    <w:lvl w:ilvl="7" w:tplc="04160019">
      <w:start w:val="1"/>
      <w:numFmt w:val="lowerLetter"/>
      <w:lvlText w:val="%8."/>
      <w:lvlJc w:val="left"/>
      <w:pPr>
        <w:tabs>
          <w:tab w:val="num" w:pos="5883"/>
        </w:tabs>
        <w:ind w:left="5883" w:hanging="360"/>
      </w:pPr>
    </w:lvl>
    <w:lvl w:ilvl="8" w:tplc="0416001B">
      <w:start w:val="1"/>
      <w:numFmt w:val="lowerRoman"/>
      <w:lvlText w:val="%9."/>
      <w:lvlJc w:val="right"/>
      <w:pPr>
        <w:tabs>
          <w:tab w:val="num" w:pos="6603"/>
        </w:tabs>
        <w:ind w:left="6603" w:hanging="180"/>
      </w:pPr>
    </w:lvl>
  </w:abstractNum>
  <w:abstractNum w:abstractNumId="196" w15:restartNumberingAfterBreak="0">
    <w:nsid w:val="5ACF0509"/>
    <w:multiLevelType w:val="hybridMultilevel"/>
    <w:tmpl w:val="955C5A5A"/>
    <w:lvl w:ilvl="0" w:tplc="D242AB98">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97" w15:restartNumberingAfterBreak="0">
    <w:nsid w:val="5ADC7967"/>
    <w:multiLevelType w:val="hybridMultilevel"/>
    <w:tmpl w:val="5EE019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8" w15:restartNumberingAfterBreak="0">
    <w:nsid w:val="5B924CA8"/>
    <w:multiLevelType w:val="hybridMultilevel"/>
    <w:tmpl w:val="A544B762"/>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9" w15:restartNumberingAfterBreak="0">
    <w:nsid w:val="5BAD374E"/>
    <w:multiLevelType w:val="hybridMultilevel"/>
    <w:tmpl w:val="BC4AE0D8"/>
    <w:lvl w:ilvl="0" w:tplc="F03A729E">
      <w:start w:val="1"/>
      <w:numFmt w:val="upperRoman"/>
      <w:lvlText w:val="%1."/>
      <w:lvlJc w:val="left"/>
      <w:pPr>
        <w:tabs>
          <w:tab w:val="num" w:pos="1571"/>
        </w:tabs>
        <w:ind w:left="1571" w:hanging="720"/>
      </w:pPr>
      <w:rPr>
        <w:rFonts w:hint="default"/>
      </w:rPr>
    </w:lvl>
    <w:lvl w:ilvl="1" w:tplc="EAAC8C1E">
      <w:start w:val="1"/>
      <w:numFmt w:val="ordinal"/>
      <w:lvlText w:val="§ %2 - "/>
      <w:lvlJc w:val="left"/>
      <w:pPr>
        <w:tabs>
          <w:tab w:val="num" w:pos="1931"/>
        </w:tabs>
        <w:ind w:left="1135" w:hanging="284"/>
      </w:pPr>
      <w:rPr>
        <w:rFonts w:ascii="Times New Roman" w:hAnsi="Times New Roman" w:hint="default"/>
        <w:b w:val="0"/>
        <w:bCs w:val="0"/>
        <w:i w:val="0"/>
        <w:iCs w:val="0"/>
        <w:sz w:val="24"/>
        <w:szCs w:val="24"/>
      </w:rPr>
    </w:lvl>
    <w:lvl w:ilvl="2" w:tplc="0416001B">
      <w:start w:val="1"/>
      <w:numFmt w:val="lowerRoman"/>
      <w:lvlText w:val="%3."/>
      <w:lvlJc w:val="right"/>
      <w:pPr>
        <w:tabs>
          <w:tab w:val="num" w:pos="1931"/>
        </w:tabs>
        <w:ind w:left="1931" w:hanging="180"/>
      </w:pPr>
    </w:lvl>
    <w:lvl w:ilvl="3" w:tplc="0416000F">
      <w:start w:val="1"/>
      <w:numFmt w:val="decimal"/>
      <w:lvlText w:val="%4."/>
      <w:lvlJc w:val="left"/>
      <w:pPr>
        <w:tabs>
          <w:tab w:val="num" w:pos="2651"/>
        </w:tabs>
        <w:ind w:left="2651" w:hanging="360"/>
      </w:pPr>
    </w:lvl>
    <w:lvl w:ilvl="4" w:tplc="04160019">
      <w:start w:val="1"/>
      <w:numFmt w:val="lowerLetter"/>
      <w:lvlText w:val="%5."/>
      <w:lvlJc w:val="left"/>
      <w:pPr>
        <w:tabs>
          <w:tab w:val="num" w:pos="3371"/>
        </w:tabs>
        <w:ind w:left="3371" w:hanging="360"/>
      </w:pPr>
    </w:lvl>
    <w:lvl w:ilvl="5" w:tplc="0416001B">
      <w:start w:val="1"/>
      <w:numFmt w:val="lowerRoman"/>
      <w:lvlText w:val="%6."/>
      <w:lvlJc w:val="right"/>
      <w:pPr>
        <w:tabs>
          <w:tab w:val="num" w:pos="4091"/>
        </w:tabs>
        <w:ind w:left="4091" w:hanging="180"/>
      </w:pPr>
    </w:lvl>
    <w:lvl w:ilvl="6" w:tplc="0416000F">
      <w:start w:val="1"/>
      <w:numFmt w:val="decimal"/>
      <w:lvlText w:val="%7."/>
      <w:lvlJc w:val="left"/>
      <w:pPr>
        <w:tabs>
          <w:tab w:val="num" w:pos="4811"/>
        </w:tabs>
        <w:ind w:left="4811" w:hanging="360"/>
      </w:pPr>
    </w:lvl>
    <w:lvl w:ilvl="7" w:tplc="04160019">
      <w:start w:val="1"/>
      <w:numFmt w:val="lowerLetter"/>
      <w:lvlText w:val="%8."/>
      <w:lvlJc w:val="left"/>
      <w:pPr>
        <w:tabs>
          <w:tab w:val="num" w:pos="5531"/>
        </w:tabs>
        <w:ind w:left="5531" w:hanging="360"/>
      </w:pPr>
    </w:lvl>
    <w:lvl w:ilvl="8" w:tplc="0416001B">
      <w:start w:val="1"/>
      <w:numFmt w:val="lowerRoman"/>
      <w:lvlText w:val="%9."/>
      <w:lvlJc w:val="right"/>
      <w:pPr>
        <w:tabs>
          <w:tab w:val="num" w:pos="6251"/>
        </w:tabs>
        <w:ind w:left="6251" w:hanging="180"/>
      </w:pPr>
    </w:lvl>
  </w:abstractNum>
  <w:abstractNum w:abstractNumId="200" w15:restartNumberingAfterBreak="0">
    <w:nsid w:val="5BEE10A7"/>
    <w:multiLevelType w:val="hybridMultilevel"/>
    <w:tmpl w:val="CA3A9062"/>
    <w:lvl w:ilvl="0" w:tplc="41F8484A">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201" w15:restartNumberingAfterBreak="0">
    <w:nsid w:val="5C3E10C9"/>
    <w:multiLevelType w:val="hybridMultilevel"/>
    <w:tmpl w:val="9D4E442E"/>
    <w:lvl w:ilvl="0" w:tplc="FA9601E2">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02" w15:restartNumberingAfterBreak="0">
    <w:nsid w:val="5C851BD1"/>
    <w:multiLevelType w:val="hybridMultilevel"/>
    <w:tmpl w:val="CFA6A3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3" w15:restartNumberingAfterBreak="0">
    <w:nsid w:val="5C852CC0"/>
    <w:multiLevelType w:val="hybridMultilevel"/>
    <w:tmpl w:val="3378DDD8"/>
    <w:lvl w:ilvl="0" w:tplc="0416000D">
      <w:start w:val="1"/>
      <w:numFmt w:val="bullet"/>
      <w:lvlText w:val=""/>
      <w:lvlJc w:val="left"/>
      <w:pPr>
        <w:tabs>
          <w:tab w:val="num" w:pos="1200"/>
        </w:tabs>
        <w:ind w:left="1200" w:hanging="360"/>
      </w:pPr>
      <w:rPr>
        <w:rFonts w:ascii="Wingdings" w:hAnsi="Wingdings" w:hint="default"/>
      </w:rPr>
    </w:lvl>
    <w:lvl w:ilvl="1" w:tplc="04160003" w:tentative="1">
      <w:start w:val="1"/>
      <w:numFmt w:val="bullet"/>
      <w:lvlText w:val="o"/>
      <w:lvlJc w:val="left"/>
      <w:pPr>
        <w:tabs>
          <w:tab w:val="num" w:pos="1920"/>
        </w:tabs>
        <w:ind w:left="1920" w:hanging="360"/>
      </w:pPr>
      <w:rPr>
        <w:rFonts w:ascii="Courier New" w:hAnsi="Courier New" w:hint="default"/>
      </w:rPr>
    </w:lvl>
    <w:lvl w:ilvl="2" w:tplc="04160005" w:tentative="1">
      <w:start w:val="1"/>
      <w:numFmt w:val="bullet"/>
      <w:lvlText w:val=""/>
      <w:lvlJc w:val="left"/>
      <w:pPr>
        <w:tabs>
          <w:tab w:val="num" w:pos="2640"/>
        </w:tabs>
        <w:ind w:left="2640" w:hanging="360"/>
      </w:pPr>
      <w:rPr>
        <w:rFonts w:ascii="Wingdings" w:hAnsi="Wingdings" w:hint="default"/>
      </w:rPr>
    </w:lvl>
    <w:lvl w:ilvl="3" w:tplc="04160001" w:tentative="1">
      <w:start w:val="1"/>
      <w:numFmt w:val="bullet"/>
      <w:lvlText w:val=""/>
      <w:lvlJc w:val="left"/>
      <w:pPr>
        <w:tabs>
          <w:tab w:val="num" w:pos="3360"/>
        </w:tabs>
        <w:ind w:left="3360" w:hanging="360"/>
      </w:pPr>
      <w:rPr>
        <w:rFonts w:ascii="Symbol" w:hAnsi="Symbol" w:hint="default"/>
      </w:rPr>
    </w:lvl>
    <w:lvl w:ilvl="4" w:tplc="04160003" w:tentative="1">
      <w:start w:val="1"/>
      <w:numFmt w:val="bullet"/>
      <w:lvlText w:val="o"/>
      <w:lvlJc w:val="left"/>
      <w:pPr>
        <w:tabs>
          <w:tab w:val="num" w:pos="4080"/>
        </w:tabs>
        <w:ind w:left="4080" w:hanging="360"/>
      </w:pPr>
      <w:rPr>
        <w:rFonts w:ascii="Courier New" w:hAnsi="Courier New" w:hint="default"/>
      </w:rPr>
    </w:lvl>
    <w:lvl w:ilvl="5" w:tplc="04160005" w:tentative="1">
      <w:start w:val="1"/>
      <w:numFmt w:val="bullet"/>
      <w:lvlText w:val=""/>
      <w:lvlJc w:val="left"/>
      <w:pPr>
        <w:tabs>
          <w:tab w:val="num" w:pos="4800"/>
        </w:tabs>
        <w:ind w:left="4800" w:hanging="360"/>
      </w:pPr>
      <w:rPr>
        <w:rFonts w:ascii="Wingdings" w:hAnsi="Wingdings" w:hint="default"/>
      </w:rPr>
    </w:lvl>
    <w:lvl w:ilvl="6" w:tplc="04160001" w:tentative="1">
      <w:start w:val="1"/>
      <w:numFmt w:val="bullet"/>
      <w:lvlText w:val=""/>
      <w:lvlJc w:val="left"/>
      <w:pPr>
        <w:tabs>
          <w:tab w:val="num" w:pos="5520"/>
        </w:tabs>
        <w:ind w:left="5520" w:hanging="360"/>
      </w:pPr>
      <w:rPr>
        <w:rFonts w:ascii="Symbol" w:hAnsi="Symbol" w:hint="default"/>
      </w:rPr>
    </w:lvl>
    <w:lvl w:ilvl="7" w:tplc="04160003" w:tentative="1">
      <w:start w:val="1"/>
      <w:numFmt w:val="bullet"/>
      <w:lvlText w:val="o"/>
      <w:lvlJc w:val="left"/>
      <w:pPr>
        <w:tabs>
          <w:tab w:val="num" w:pos="6240"/>
        </w:tabs>
        <w:ind w:left="6240" w:hanging="360"/>
      </w:pPr>
      <w:rPr>
        <w:rFonts w:ascii="Courier New" w:hAnsi="Courier New" w:hint="default"/>
      </w:rPr>
    </w:lvl>
    <w:lvl w:ilvl="8" w:tplc="04160005" w:tentative="1">
      <w:start w:val="1"/>
      <w:numFmt w:val="bullet"/>
      <w:lvlText w:val=""/>
      <w:lvlJc w:val="left"/>
      <w:pPr>
        <w:tabs>
          <w:tab w:val="num" w:pos="6960"/>
        </w:tabs>
        <w:ind w:left="6960" w:hanging="360"/>
      </w:pPr>
      <w:rPr>
        <w:rFonts w:ascii="Wingdings" w:hAnsi="Wingdings" w:hint="default"/>
      </w:rPr>
    </w:lvl>
  </w:abstractNum>
  <w:abstractNum w:abstractNumId="204" w15:restartNumberingAfterBreak="0">
    <w:nsid w:val="5CE4644A"/>
    <w:multiLevelType w:val="hybridMultilevel"/>
    <w:tmpl w:val="28F80C98"/>
    <w:lvl w:ilvl="0" w:tplc="BE7C1E16">
      <w:start w:val="1"/>
      <w:numFmt w:val="lowerLetter"/>
      <w:lvlText w:val="%1)"/>
      <w:lvlJc w:val="left"/>
      <w:pPr>
        <w:tabs>
          <w:tab w:val="num" w:pos="720"/>
        </w:tabs>
        <w:ind w:left="720" w:hanging="360"/>
      </w:pPr>
      <w:rPr>
        <w:rFonts w:hint="default"/>
      </w:rPr>
    </w:lvl>
    <w:lvl w:ilvl="1" w:tplc="84C05BD2">
      <w:start w:val="1"/>
      <w:numFmt w:val="decimal"/>
      <w:lvlText w:val="%2."/>
      <w:lvlJc w:val="left"/>
      <w:pPr>
        <w:tabs>
          <w:tab w:val="num" w:pos="1440"/>
        </w:tabs>
        <w:ind w:left="1440" w:hanging="360"/>
      </w:pPr>
      <w:rPr>
        <w:rFonts w:hint="default"/>
      </w:rPr>
    </w:lvl>
    <w:lvl w:ilvl="2" w:tplc="4D04E7B6">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5" w15:restartNumberingAfterBreak="0">
    <w:nsid w:val="5E245AC3"/>
    <w:multiLevelType w:val="hybridMultilevel"/>
    <w:tmpl w:val="7B3890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6" w15:restartNumberingAfterBreak="0">
    <w:nsid w:val="5E58311B"/>
    <w:multiLevelType w:val="hybridMultilevel"/>
    <w:tmpl w:val="0F741EC6"/>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7" w15:restartNumberingAfterBreak="0">
    <w:nsid w:val="5E8C6384"/>
    <w:multiLevelType w:val="hybridMultilevel"/>
    <w:tmpl w:val="F35E26FA"/>
    <w:lvl w:ilvl="0" w:tplc="D18C6666">
      <w:start w:val="2"/>
      <w:numFmt w:val="upperRoman"/>
      <w:lvlText w:val="%1."/>
      <w:lvlJc w:val="left"/>
      <w:pPr>
        <w:tabs>
          <w:tab w:val="num" w:pos="1800"/>
        </w:tabs>
        <w:ind w:left="1800" w:hanging="720"/>
      </w:pPr>
      <w:rPr>
        <w:rFonts w:hint="default"/>
      </w:rPr>
    </w:lvl>
    <w:lvl w:ilvl="1" w:tplc="E528F1FC">
      <w:numFmt w:val="none"/>
      <w:lvlText w:val=""/>
      <w:lvlJc w:val="left"/>
      <w:pPr>
        <w:tabs>
          <w:tab w:val="num" w:pos="360"/>
        </w:tabs>
      </w:pPr>
    </w:lvl>
    <w:lvl w:ilvl="2" w:tplc="00F4FECA">
      <w:numFmt w:val="none"/>
      <w:lvlText w:val=""/>
      <w:lvlJc w:val="left"/>
      <w:pPr>
        <w:tabs>
          <w:tab w:val="num" w:pos="360"/>
        </w:tabs>
      </w:pPr>
    </w:lvl>
    <w:lvl w:ilvl="3" w:tplc="2C8C7314">
      <w:numFmt w:val="none"/>
      <w:lvlText w:val=""/>
      <w:lvlJc w:val="left"/>
      <w:pPr>
        <w:tabs>
          <w:tab w:val="num" w:pos="360"/>
        </w:tabs>
      </w:pPr>
    </w:lvl>
    <w:lvl w:ilvl="4" w:tplc="2F706A78">
      <w:numFmt w:val="none"/>
      <w:lvlText w:val=""/>
      <w:lvlJc w:val="left"/>
      <w:pPr>
        <w:tabs>
          <w:tab w:val="num" w:pos="360"/>
        </w:tabs>
      </w:pPr>
    </w:lvl>
    <w:lvl w:ilvl="5" w:tplc="F99ECCE0">
      <w:numFmt w:val="none"/>
      <w:lvlText w:val=""/>
      <w:lvlJc w:val="left"/>
      <w:pPr>
        <w:tabs>
          <w:tab w:val="num" w:pos="360"/>
        </w:tabs>
      </w:pPr>
    </w:lvl>
    <w:lvl w:ilvl="6" w:tplc="407092D8">
      <w:numFmt w:val="none"/>
      <w:lvlText w:val=""/>
      <w:lvlJc w:val="left"/>
      <w:pPr>
        <w:tabs>
          <w:tab w:val="num" w:pos="360"/>
        </w:tabs>
      </w:pPr>
    </w:lvl>
    <w:lvl w:ilvl="7" w:tplc="CCE066DA">
      <w:numFmt w:val="none"/>
      <w:lvlText w:val=""/>
      <w:lvlJc w:val="left"/>
      <w:pPr>
        <w:tabs>
          <w:tab w:val="num" w:pos="360"/>
        </w:tabs>
      </w:pPr>
    </w:lvl>
    <w:lvl w:ilvl="8" w:tplc="36E4285C">
      <w:numFmt w:val="none"/>
      <w:lvlText w:val=""/>
      <w:lvlJc w:val="left"/>
      <w:pPr>
        <w:tabs>
          <w:tab w:val="num" w:pos="360"/>
        </w:tabs>
      </w:pPr>
    </w:lvl>
  </w:abstractNum>
  <w:abstractNum w:abstractNumId="208" w15:restartNumberingAfterBreak="0">
    <w:nsid w:val="5EB4775B"/>
    <w:multiLevelType w:val="hybridMultilevel"/>
    <w:tmpl w:val="FE525B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9"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210" w15:restartNumberingAfterBreak="0">
    <w:nsid w:val="5F911118"/>
    <w:multiLevelType w:val="hybridMultilevel"/>
    <w:tmpl w:val="431280A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E6AE6166">
      <w:start w:val="1"/>
      <w:numFmt w:val="upperRoman"/>
      <w:lvlText w:val="%2."/>
      <w:lvlJc w:val="left"/>
      <w:pPr>
        <w:tabs>
          <w:tab w:val="num" w:pos="1800"/>
        </w:tabs>
        <w:ind w:left="1800" w:hanging="72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1" w15:restartNumberingAfterBreak="0">
    <w:nsid w:val="602F3671"/>
    <w:multiLevelType w:val="hybridMultilevel"/>
    <w:tmpl w:val="96C8DDCA"/>
    <w:lvl w:ilvl="0" w:tplc="94E819F8">
      <w:start w:val="1"/>
      <w:numFmt w:val="upperRoman"/>
      <w:lvlText w:val="%1-"/>
      <w:lvlJc w:val="left"/>
      <w:pPr>
        <w:tabs>
          <w:tab w:val="num" w:pos="1620"/>
        </w:tabs>
        <w:ind w:left="1620" w:hanging="720"/>
      </w:pPr>
      <w:rPr>
        <w:rFonts w:hint="default"/>
      </w:rPr>
    </w:lvl>
    <w:lvl w:ilvl="1" w:tplc="04160019" w:tentative="1">
      <w:start w:val="1"/>
      <w:numFmt w:val="lowerLetter"/>
      <w:lvlText w:val="%2."/>
      <w:lvlJc w:val="left"/>
      <w:pPr>
        <w:tabs>
          <w:tab w:val="num" w:pos="1980"/>
        </w:tabs>
        <w:ind w:left="1980" w:hanging="360"/>
      </w:pPr>
    </w:lvl>
    <w:lvl w:ilvl="2" w:tplc="0416001B" w:tentative="1">
      <w:start w:val="1"/>
      <w:numFmt w:val="lowerRoman"/>
      <w:lvlText w:val="%3."/>
      <w:lvlJc w:val="right"/>
      <w:pPr>
        <w:tabs>
          <w:tab w:val="num" w:pos="2700"/>
        </w:tabs>
        <w:ind w:left="2700" w:hanging="180"/>
      </w:pPr>
    </w:lvl>
    <w:lvl w:ilvl="3" w:tplc="0416000F" w:tentative="1">
      <w:start w:val="1"/>
      <w:numFmt w:val="decimal"/>
      <w:lvlText w:val="%4."/>
      <w:lvlJc w:val="left"/>
      <w:pPr>
        <w:tabs>
          <w:tab w:val="num" w:pos="3420"/>
        </w:tabs>
        <w:ind w:left="3420" w:hanging="360"/>
      </w:pPr>
    </w:lvl>
    <w:lvl w:ilvl="4" w:tplc="04160019" w:tentative="1">
      <w:start w:val="1"/>
      <w:numFmt w:val="lowerLetter"/>
      <w:lvlText w:val="%5."/>
      <w:lvlJc w:val="left"/>
      <w:pPr>
        <w:tabs>
          <w:tab w:val="num" w:pos="4140"/>
        </w:tabs>
        <w:ind w:left="4140" w:hanging="360"/>
      </w:pPr>
    </w:lvl>
    <w:lvl w:ilvl="5" w:tplc="0416001B" w:tentative="1">
      <w:start w:val="1"/>
      <w:numFmt w:val="lowerRoman"/>
      <w:lvlText w:val="%6."/>
      <w:lvlJc w:val="right"/>
      <w:pPr>
        <w:tabs>
          <w:tab w:val="num" w:pos="4860"/>
        </w:tabs>
        <w:ind w:left="4860" w:hanging="180"/>
      </w:pPr>
    </w:lvl>
    <w:lvl w:ilvl="6" w:tplc="0416000F" w:tentative="1">
      <w:start w:val="1"/>
      <w:numFmt w:val="decimal"/>
      <w:lvlText w:val="%7."/>
      <w:lvlJc w:val="left"/>
      <w:pPr>
        <w:tabs>
          <w:tab w:val="num" w:pos="5580"/>
        </w:tabs>
        <w:ind w:left="5580" w:hanging="360"/>
      </w:pPr>
    </w:lvl>
    <w:lvl w:ilvl="7" w:tplc="04160019" w:tentative="1">
      <w:start w:val="1"/>
      <w:numFmt w:val="lowerLetter"/>
      <w:lvlText w:val="%8."/>
      <w:lvlJc w:val="left"/>
      <w:pPr>
        <w:tabs>
          <w:tab w:val="num" w:pos="6300"/>
        </w:tabs>
        <w:ind w:left="6300" w:hanging="360"/>
      </w:pPr>
    </w:lvl>
    <w:lvl w:ilvl="8" w:tplc="0416001B" w:tentative="1">
      <w:start w:val="1"/>
      <w:numFmt w:val="lowerRoman"/>
      <w:lvlText w:val="%9."/>
      <w:lvlJc w:val="right"/>
      <w:pPr>
        <w:tabs>
          <w:tab w:val="num" w:pos="7020"/>
        </w:tabs>
        <w:ind w:left="7020" w:hanging="180"/>
      </w:pPr>
    </w:lvl>
  </w:abstractNum>
  <w:abstractNum w:abstractNumId="212" w15:restartNumberingAfterBreak="0">
    <w:nsid w:val="610A01BC"/>
    <w:multiLevelType w:val="multilevel"/>
    <w:tmpl w:val="5874C38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3" w15:restartNumberingAfterBreak="0">
    <w:nsid w:val="610F4096"/>
    <w:multiLevelType w:val="hybridMultilevel"/>
    <w:tmpl w:val="840656E8"/>
    <w:lvl w:ilvl="0" w:tplc="EF3ECF20">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214" w15:restartNumberingAfterBreak="0">
    <w:nsid w:val="613E6170"/>
    <w:multiLevelType w:val="hybridMultilevel"/>
    <w:tmpl w:val="D2C42B14"/>
    <w:lvl w:ilvl="0" w:tplc="0416000F">
      <w:start w:val="1"/>
      <w:numFmt w:val="decimal"/>
      <w:lvlText w:val="%1."/>
      <w:lvlJc w:val="left"/>
      <w:pPr>
        <w:tabs>
          <w:tab w:val="num" w:pos="720"/>
        </w:tabs>
        <w:ind w:left="720" w:hanging="360"/>
      </w:pPr>
    </w:lvl>
    <w:lvl w:ilvl="1" w:tplc="EFE49FEC">
      <w:start w:val="1"/>
      <w:numFmt w:val="lowerLetter"/>
      <w:lvlText w:val="%2)"/>
      <w:lvlJc w:val="left"/>
      <w:pPr>
        <w:tabs>
          <w:tab w:val="num" w:pos="1440"/>
        </w:tabs>
        <w:ind w:left="1440" w:hanging="360"/>
      </w:pPr>
      <w:rPr>
        <w:rFonts w:hint="default"/>
      </w:rPr>
    </w:lvl>
    <w:lvl w:ilvl="2" w:tplc="C66CD1E0">
      <w:start w:val="1"/>
      <w:numFmt w:val="upperRoman"/>
      <w:lvlText w:val="%3-"/>
      <w:lvlJc w:val="left"/>
      <w:pPr>
        <w:tabs>
          <w:tab w:val="num" w:pos="2700"/>
        </w:tabs>
        <w:ind w:left="2700" w:hanging="720"/>
      </w:pPr>
      <w:rPr>
        <w:rFonts w:hint="default"/>
        <w:caps/>
      </w:rPr>
    </w:lvl>
    <w:lvl w:ilvl="3" w:tplc="F796F324">
      <w:start w:val="2"/>
      <w:numFmt w:val="decimal"/>
      <w:lvlText w:val="%4"/>
      <w:lvlJc w:val="left"/>
      <w:pPr>
        <w:ind w:left="2880" w:hanging="360"/>
      </w:pPr>
      <w:rPr>
        <w:rFonts w:hint="default"/>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5" w15:restartNumberingAfterBreak="0">
    <w:nsid w:val="61E147F2"/>
    <w:multiLevelType w:val="hybridMultilevel"/>
    <w:tmpl w:val="AEE61F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6" w15:restartNumberingAfterBreak="0">
    <w:nsid w:val="63237E69"/>
    <w:multiLevelType w:val="hybridMultilevel"/>
    <w:tmpl w:val="0B96D8E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7" w15:restartNumberingAfterBreak="0">
    <w:nsid w:val="63ED53D1"/>
    <w:multiLevelType w:val="hybridMultilevel"/>
    <w:tmpl w:val="9B98C6EE"/>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218" w15:restartNumberingAfterBreak="0">
    <w:nsid w:val="64136EB1"/>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219"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220"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21"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2" w15:restartNumberingAfterBreak="0">
    <w:nsid w:val="65681A05"/>
    <w:multiLevelType w:val="hybridMultilevel"/>
    <w:tmpl w:val="75746D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3"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24" w15:restartNumberingAfterBreak="0">
    <w:nsid w:val="661D3490"/>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25" w15:restartNumberingAfterBreak="0">
    <w:nsid w:val="66755629"/>
    <w:multiLevelType w:val="hybridMultilevel"/>
    <w:tmpl w:val="3702C912"/>
    <w:lvl w:ilvl="0" w:tplc="3CA6F556">
      <w:start w:val="1"/>
      <w:numFmt w:val="upperRoman"/>
      <w:lvlText w:val="%1. "/>
      <w:lvlJc w:val="left"/>
      <w:pPr>
        <w:tabs>
          <w:tab w:val="num" w:pos="1712"/>
        </w:tabs>
        <w:ind w:left="1712" w:hanging="720"/>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6" w15:restartNumberingAfterBreak="0">
    <w:nsid w:val="66AE640E"/>
    <w:multiLevelType w:val="hybridMultilevel"/>
    <w:tmpl w:val="49C6A818"/>
    <w:lvl w:ilvl="0" w:tplc="56A43BBE">
      <w:start w:val="1"/>
      <w:numFmt w:val="upperRoman"/>
      <w:lvlText w:val="%1-"/>
      <w:lvlJc w:val="left"/>
      <w:pPr>
        <w:tabs>
          <w:tab w:val="num" w:pos="1571"/>
        </w:tabs>
        <w:ind w:left="1571" w:hanging="720"/>
      </w:pPr>
      <w:rPr>
        <w:rFonts w:hint="default"/>
      </w:rPr>
    </w:lvl>
    <w:lvl w:ilvl="1" w:tplc="04160019">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227" w15:restartNumberingAfterBreak="0">
    <w:nsid w:val="66D372C3"/>
    <w:multiLevelType w:val="hybridMultilevel"/>
    <w:tmpl w:val="E03E59F2"/>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28" w15:restartNumberingAfterBreak="0">
    <w:nsid w:val="66F17364"/>
    <w:multiLevelType w:val="hybridMultilevel"/>
    <w:tmpl w:val="94BECAFE"/>
    <w:lvl w:ilvl="0" w:tplc="6944CBE4">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29" w15:restartNumberingAfterBreak="0">
    <w:nsid w:val="672366E3"/>
    <w:multiLevelType w:val="hybridMultilevel"/>
    <w:tmpl w:val="6C8219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0" w15:restartNumberingAfterBreak="0">
    <w:nsid w:val="6A0E6531"/>
    <w:multiLevelType w:val="hybridMultilevel"/>
    <w:tmpl w:val="8CD0A4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1" w15:restartNumberingAfterBreak="0">
    <w:nsid w:val="6C944A99"/>
    <w:multiLevelType w:val="hybridMultilevel"/>
    <w:tmpl w:val="399A1FB4"/>
    <w:lvl w:ilvl="0" w:tplc="A080FE22">
      <w:start w:val="1"/>
      <w:numFmt w:val="upperRoman"/>
      <w:lvlText w:val="%1."/>
      <w:lvlJc w:val="left"/>
      <w:pPr>
        <w:tabs>
          <w:tab w:val="num" w:pos="3339"/>
        </w:tabs>
        <w:ind w:left="3339" w:hanging="432"/>
      </w:pPr>
      <w:rPr>
        <w:rFonts w:hint="default"/>
        <w:color w:val="auto"/>
        <w:sz w:val="24"/>
        <w:szCs w:val="24"/>
      </w:rPr>
    </w:lvl>
    <w:lvl w:ilvl="1" w:tplc="04160019" w:tentative="1">
      <w:start w:val="1"/>
      <w:numFmt w:val="lowerLetter"/>
      <w:lvlText w:val="%2."/>
      <w:lvlJc w:val="left"/>
      <w:pPr>
        <w:tabs>
          <w:tab w:val="num" w:pos="2007"/>
        </w:tabs>
        <w:ind w:left="2007" w:hanging="360"/>
      </w:pPr>
    </w:lvl>
    <w:lvl w:ilvl="2" w:tplc="0416001B" w:tentative="1">
      <w:start w:val="1"/>
      <w:numFmt w:val="lowerRoman"/>
      <w:lvlText w:val="%3."/>
      <w:lvlJc w:val="right"/>
      <w:pPr>
        <w:tabs>
          <w:tab w:val="num" w:pos="2727"/>
        </w:tabs>
        <w:ind w:left="2727" w:hanging="180"/>
      </w:pPr>
    </w:lvl>
    <w:lvl w:ilvl="3" w:tplc="0416000F" w:tentative="1">
      <w:start w:val="1"/>
      <w:numFmt w:val="decimal"/>
      <w:lvlText w:val="%4."/>
      <w:lvlJc w:val="left"/>
      <w:pPr>
        <w:tabs>
          <w:tab w:val="num" w:pos="3447"/>
        </w:tabs>
        <w:ind w:left="3447" w:hanging="360"/>
      </w:pPr>
    </w:lvl>
    <w:lvl w:ilvl="4" w:tplc="04160019" w:tentative="1">
      <w:start w:val="1"/>
      <w:numFmt w:val="lowerLetter"/>
      <w:lvlText w:val="%5."/>
      <w:lvlJc w:val="left"/>
      <w:pPr>
        <w:tabs>
          <w:tab w:val="num" w:pos="4167"/>
        </w:tabs>
        <w:ind w:left="4167" w:hanging="360"/>
      </w:pPr>
    </w:lvl>
    <w:lvl w:ilvl="5" w:tplc="0416001B" w:tentative="1">
      <w:start w:val="1"/>
      <w:numFmt w:val="lowerRoman"/>
      <w:lvlText w:val="%6."/>
      <w:lvlJc w:val="right"/>
      <w:pPr>
        <w:tabs>
          <w:tab w:val="num" w:pos="4887"/>
        </w:tabs>
        <w:ind w:left="4887" w:hanging="180"/>
      </w:pPr>
    </w:lvl>
    <w:lvl w:ilvl="6" w:tplc="0416000F" w:tentative="1">
      <w:start w:val="1"/>
      <w:numFmt w:val="decimal"/>
      <w:lvlText w:val="%7."/>
      <w:lvlJc w:val="left"/>
      <w:pPr>
        <w:tabs>
          <w:tab w:val="num" w:pos="5607"/>
        </w:tabs>
        <w:ind w:left="5607" w:hanging="360"/>
      </w:pPr>
    </w:lvl>
    <w:lvl w:ilvl="7" w:tplc="04160019" w:tentative="1">
      <w:start w:val="1"/>
      <w:numFmt w:val="lowerLetter"/>
      <w:lvlText w:val="%8."/>
      <w:lvlJc w:val="left"/>
      <w:pPr>
        <w:tabs>
          <w:tab w:val="num" w:pos="6327"/>
        </w:tabs>
        <w:ind w:left="6327" w:hanging="360"/>
      </w:pPr>
    </w:lvl>
    <w:lvl w:ilvl="8" w:tplc="0416001B" w:tentative="1">
      <w:start w:val="1"/>
      <w:numFmt w:val="lowerRoman"/>
      <w:lvlText w:val="%9."/>
      <w:lvlJc w:val="right"/>
      <w:pPr>
        <w:tabs>
          <w:tab w:val="num" w:pos="7047"/>
        </w:tabs>
        <w:ind w:left="7047" w:hanging="180"/>
      </w:pPr>
    </w:lvl>
  </w:abstractNum>
  <w:abstractNum w:abstractNumId="232" w15:restartNumberingAfterBreak="0">
    <w:nsid w:val="6CB53453"/>
    <w:multiLevelType w:val="hybridMultilevel"/>
    <w:tmpl w:val="31C48A80"/>
    <w:lvl w:ilvl="0" w:tplc="A2787F04">
      <w:start w:val="1"/>
      <w:numFmt w:val="upperRoman"/>
      <w:lvlText w:val="%1-"/>
      <w:lvlJc w:val="left"/>
      <w:pPr>
        <w:tabs>
          <w:tab w:val="num" w:pos="1665"/>
        </w:tabs>
        <w:ind w:left="1665" w:hanging="720"/>
      </w:pPr>
      <w:rPr>
        <w:rFonts w:hint="default"/>
      </w:rPr>
    </w:lvl>
    <w:lvl w:ilvl="1" w:tplc="04160019" w:tentative="1">
      <w:start w:val="1"/>
      <w:numFmt w:val="lowerLetter"/>
      <w:lvlText w:val="%2."/>
      <w:lvlJc w:val="left"/>
      <w:pPr>
        <w:tabs>
          <w:tab w:val="num" w:pos="2025"/>
        </w:tabs>
        <w:ind w:left="2025" w:hanging="360"/>
      </w:pPr>
    </w:lvl>
    <w:lvl w:ilvl="2" w:tplc="0416001B" w:tentative="1">
      <w:start w:val="1"/>
      <w:numFmt w:val="lowerRoman"/>
      <w:lvlText w:val="%3."/>
      <w:lvlJc w:val="right"/>
      <w:pPr>
        <w:tabs>
          <w:tab w:val="num" w:pos="2745"/>
        </w:tabs>
        <w:ind w:left="2745" w:hanging="180"/>
      </w:pPr>
    </w:lvl>
    <w:lvl w:ilvl="3" w:tplc="0416000F" w:tentative="1">
      <w:start w:val="1"/>
      <w:numFmt w:val="decimal"/>
      <w:lvlText w:val="%4."/>
      <w:lvlJc w:val="left"/>
      <w:pPr>
        <w:tabs>
          <w:tab w:val="num" w:pos="3465"/>
        </w:tabs>
        <w:ind w:left="3465" w:hanging="360"/>
      </w:pPr>
    </w:lvl>
    <w:lvl w:ilvl="4" w:tplc="04160019" w:tentative="1">
      <w:start w:val="1"/>
      <w:numFmt w:val="lowerLetter"/>
      <w:lvlText w:val="%5."/>
      <w:lvlJc w:val="left"/>
      <w:pPr>
        <w:tabs>
          <w:tab w:val="num" w:pos="4185"/>
        </w:tabs>
        <w:ind w:left="4185" w:hanging="360"/>
      </w:pPr>
    </w:lvl>
    <w:lvl w:ilvl="5" w:tplc="0416001B" w:tentative="1">
      <w:start w:val="1"/>
      <w:numFmt w:val="lowerRoman"/>
      <w:lvlText w:val="%6."/>
      <w:lvlJc w:val="right"/>
      <w:pPr>
        <w:tabs>
          <w:tab w:val="num" w:pos="4905"/>
        </w:tabs>
        <w:ind w:left="4905" w:hanging="180"/>
      </w:pPr>
    </w:lvl>
    <w:lvl w:ilvl="6" w:tplc="0416000F" w:tentative="1">
      <w:start w:val="1"/>
      <w:numFmt w:val="decimal"/>
      <w:lvlText w:val="%7."/>
      <w:lvlJc w:val="left"/>
      <w:pPr>
        <w:tabs>
          <w:tab w:val="num" w:pos="5625"/>
        </w:tabs>
        <w:ind w:left="5625" w:hanging="360"/>
      </w:pPr>
    </w:lvl>
    <w:lvl w:ilvl="7" w:tplc="04160019" w:tentative="1">
      <w:start w:val="1"/>
      <w:numFmt w:val="lowerLetter"/>
      <w:lvlText w:val="%8."/>
      <w:lvlJc w:val="left"/>
      <w:pPr>
        <w:tabs>
          <w:tab w:val="num" w:pos="6345"/>
        </w:tabs>
        <w:ind w:left="6345" w:hanging="360"/>
      </w:pPr>
    </w:lvl>
    <w:lvl w:ilvl="8" w:tplc="0416001B" w:tentative="1">
      <w:start w:val="1"/>
      <w:numFmt w:val="lowerRoman"/>
      <w:lvlText w:val="%9."/>
      <w:lvlJc w:val="right"/>
      <w:pPr>
        <w:tabs>
          <w:tab w:val="num" w:pos="7065"/>
        </w:tabs>
        <w:ind w:left="7065" w:hanging="180"/>
      </w:pPr>
    </w:lvl>
  </w:abstractNum>
  <w:abstractNum w:abstractNumId="233" w15:restartNumberingAfterBreak="0">
    <w:nsid w:val="6D8C5C6F"/>
    <w:multiLevelType w:val="multilevel"/>
    <w:tmpl w:val="B21AFCAE"/>
    <w:lvl w:ilvl="0">
      <w:start w:val="2"/>
      <w:numFmt w:val="decimal"/>
      <w:lvlText w:val="%1."/>
      <w:lvlJc w:val="left"/>
      <w:pPr>
        <w:tabs>
          <w:tab w:val="num" w:pos="600"/>
        </w:tabs>
        <w:ind w:left="600" w:hanging="600"/>
      </w:pPr>
      <w:rPr>
        <w:rFonts w:hint="default"/>
      </w:rPr>
    </w:lvl>
    <w:lvl w:ilvl="1">
      <w:start w:val="3"/>
      <w:numFmt w:val="decimal"/>
      <w:lvlText w:val="%1.%2."/>
      <w:lvlJc w:val="left"/>
      <w:pPr>
        <w:tabs>
          <w:tab w:val="num" w:pos="937"/>
        </w:tabs>
        <w:ind w:left="937" w:hanging="600"/>
      </w:pPr>
      <w:rPr>
        <w:rFonts w:hint="default"/>
      </w:rPr>
    </w:lvl>
    <w:lvl w:ilvl="2">
      <w:start w:val="3"/>
      <w:numFmt w:val="decimal"/>
      <w:lvlText w:val="%1.%2.%3."/>
      <w:lvlJc w:val="left"/>
      <w:pPr>
        <w:tabs>
          <w:tab w:val="num" w:pos="1394"/>
        </w:tabs>
        <w:ind w:left="1394" w:hanging="720"/>
      </w:pPr>
      <w:rPr>
        <w:rFonts w:hint="default"/>
      </w:rPr>
    </w:lvl>
    <w:lvl w:ilvl="3">
      <w:start w:val="1"/>
      <w:numFmt w:val="decimal"/>
      <w:lvlText w:val="%1.%2.%3.%4."/>
      <w:lvlJc w:val="left"/>
      <w:pPr>
        <w:tabs>
          <w:tab w:val="num" w:pos="1731"/>
        </w:tabs>
        <w:ind w:left="1731" w:hanging="720"/>
      </w:pPr>
      <w:rPr>
        <w:rFonts w:hint="default"/>
      </w:rPr>
    </w:lvl>
    <w:lvl w:ilvl="4">
      <w:start w:val="1"/>
      <w:numFmt w:val="decimal"/>
      <w:lvlText w:val="%1.%2.%3.%4.%5."/>
      <w:lvlJc w:val="left"/>
      <w:pPr>
        <w:tabs>
          <w:tab w:val="num" w:pos="2428"/>
        </w:tabs>
        <w:ind w:left="2428" w:hanging="1080"/>
      </w:pPr>
      <w:rPr>
        <w:rFonts w:hint="default"/>
      </w:rPr>
    </w:lvl>
    <w:lvl w:ilvl="5">
      <w:start w:val="1"/>
      <w:numFmt w:val="decimal"/>
      <w:lvlText w:val="%1.%2.%3.%4.%5.%6."/>
      <w:lvlJc w:val="left"/>
      <w:pPr>
        <w:tabs>
          <w:tab w:val="num" w:pos="2765"/>
        </w:tabs>
        <w:ind w:left="2765" w:hanging="1080"/>
      </w:pPr>
      <w:rPr>
        <w:rFonts w:hint="default"/>
      </w:rPr>
    </w:lvl>
    <w:lvl w:ilvl="6">
      <w:start w:val="1"/>
      <w:numFmt w:val="decimal"/>
      <w:lvlText w:val="%1.%2.%3.%4.%5.%6.%7."/>
      <w:lvlJc w:val="left"/>
      <w:pPr>
        <w:tabs>
          <w:tab w:val="num" w:pos="3102"/>
        </w:tabs>
        <w:ind w:left="3102" w:hanging="1080"/>
      </w:pPr>
      <w:rPr>
        <w:rFonts w:hint="default"/>
      </w:rPr>
    </w:lvl>
    <w:lvl w:ilvl="7">
      <w:start w:val="1"/>
      <w:numFmt w:val="decimal"/>
      <w:lvlText w:val="%1.%2.%3.%4.%5.%6.%7.%8."/>
      <w:lvlJc w:val="left"/>
      <w:pPr>
        <w:tabs>
          <w:tab w:val="num" w:pos="3799"/>
        </w:tabs>
        <w:ind w:left="3799" w:hanging="1440"/>
      </w:pPr>
      <w:rPr>
        <w:rFonts w:hint="default"/>
      </w:rPr>
    </w:lvl>
    <w:lvl w:ilvl="8">
      <w:start w:val="1"/>
      <w:numFmt w:val="decimal"/>
      <w:lvlText w:val="%1.%2.%3.%4.%5.%6.%7.%8.%9."/>
      <w:lvlJc w:val="left"/>
      <w:pPr>
        <w:tabs>
          <w:tab w:val="num" w:pos="4136"/>
        </w:tabs>
        <w:ind w:left="4136" w:hanging="1440"/>
      </w:pPr>
      <w:rPr>
        <w:rFonts w:hint="default"/>
      </w:rPr>
    </w:lvl>
  </w:abstractNum>
  <w:abstractNum w:abstractNumId="234" w15:restartNumberingAfterBreak="0">
    <w:nsid w:val="6D9C57C5"/>
    <w:multiLevelType w:val="hybridMultilevel"/>
    <w:tmpl w:val="DE3428F0"/>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5" w15:restartNumberingAfterBreak="0">
    <w:nsid w:val="6E3404AB"/>
    <w:multiLevelType w:val="hybridMultilevel"/>
    <w:tmpl w:val="87D8056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6" w15:restartNumberingAfterBreak="0">
    <w:nsid w:val="6E3C4F70"/>
    <w:multiLevelType w:val="hybridMultilevel"/>
    <w:tmpl w:val="73E809FE"/>
    <w:lvl w:ilvl="0" w:tplc="3B965F60">
      <w:start w:val="1"/>
      <w:numFmt w:val="lowerLetter"/>
      <w:lvlText w:val="%1)"/>
      <w:lvlJc w:val="left"/>
      <w:pPr>
        <w:tabs>
          <w:tab w:val="num" w:pos="1800"/>
        </w:tabs>
        <w:ind w:left="180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7" w15:restartNumberingAfterBreak="0">
    <w:nsid w:val="6E8E1891"/>
    <w:multiLevelType w:val="hybridMultilevel"/>
    <w:tmpl w:val="5A782B1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38" w15:restartNumberingAfterBreak="0">
    <w:nsid w:val="6E947B5D"/>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39" w15:restartNumberingAfterBreak="0">
    <w:nsid w:val="6FC3600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40"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41" w15:restartNumberingAfterBreak="0">
    <w:nsid w:val="714A6CD4"/>
    <w:multiLevelType w:val="hybridMultilevel"/>
    <w:tmpl w:val="9E44043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2" w15:restartNumberingAfterBreak="0">
    <w:nsid w:val="71756291"/>
    <w:multiLevelType w:val="hybridMultilevel"/>
    <w:tmpl w:val="5E78BE5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3"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244" w15:restartNumberingAfterBreak="0">
    <w:nsid w:val="722B2556"/>
    <w:multiLevelType w:val="hybridMultilevel"/>
    <w:tmpl w:val="79AA0CC0"/>
    <w:lvl w:ilvl="0" w:tplc="9DD2F2C2">
      <w:start w:val="1"/>
      <w:numFmt w:val="lowerLetter"/>
      <w:lvlText w:val="%1 - "/>
      <w:lvlJc w:val="left"/>
      <w:pPr>
        <w:tabs>
          <w:tab w:val="num" w:pos="1494"/>
        </w:tabs>
        <w:ind w:left="1494" w:hanging="1134"/>
      </w:pPr>
      <w:rPr>
        <w:rFonts w:ascii="Times New Roman" w:hAnsi="Times New Roman" w:cs="Arial" w:hint="default"/>
        <w:b w:val="0"/>
        <w:i w:val="0"/>
        <w:caps/>
        <w:color w:val="000000"/>
        <w:sz w:val="24"/>
      </w:rPr>
    </w:lvl>
    <w:lvl w:ilvl="1" w:tplc="811699FC">
      <w:start w:val="1"/>
      <w:numFmt w:val="lowerLetter"/>
      <w:lvlText w:val="%2)"/>
      <w:lvlJc w:val="left"/>
      <w:pPr>
        <w:tabs>
          <w:tab w:val="num" w:pos="-720"/>
        </w:tabs>
        <w:ind w:left="-720" w:hanging="360"/>
      </w:pPr>
      <w:rPr>
        <w:rFonts w:hint="default"/>
      </w:rPr>
    </w:lvl>
    <w:lvl w:ilvl="2" w:tplc="0416001B" w:tentative="1">
      <w:start w:val="1"/>
      <w:numFmt w:val="lowerRoman"/>
      <w:lvlText w:val="%3."/>
      <w:lvlJc w:val="right"/>
      <w:pPr>
        <w:tabs>
          <w:tab w:val="num" w:pos="0"/>
        </w:tabs>
        <w:ind w:left="0" w:hanging="180"/>
      </w:pPr>
    </w:lvl>
    <w:lvl w:ilvl="3" w:tplc="0416000F" w:tentative="1">
      <w:start w:val="1"/>
      <w:numFmt w:val="decimal"/>
      <w:lvlText w:val="%4."/>
      <w:lvlJc w:val="left"/>
      <w:pPr>
        <w:tabs>
          <w:tab w:val="num" w:pos="720"/>
        </w:tabs>
        <w:ind w:left="720" w:hanging="360"/>
      </w:pPr>
    </w:lvl>
    <w:lvl w:ilvl="4" w:tplc="04160019" w:tentative="1">
      <w:start w:val="1"/>
      <w:numFmt w:val="lowerLetter"/>
      <w:lvlText w:val="%5."/>
      <w:lvlJc w:val="left"/>
      <w:pPr>
        <w:tabs>
          <w:tab w:val="num" w:pos="1440"/>
        </w:tabs>
        <w:ind w:left="1440" w:hanging="360"/>
      </w:pPr>
    </w:lvl>
    <w:lvl w:ilvl="5" w:tplc="0416001B" w:tentative="1">
      <w:start w:val="1"/>
      <w:numFmt w:val="lowerRoman"/>
      <w:lvlText w:val="%6."/>
      <w:lvlJc w:val="right"/>
      <w:pPr>
        <w:tabs>
          <w:tab w:val="num" w:pos="2160"/>
        </w:tabs>
        <w:ind w:left="2160" w:hanging="180"/>
      </w:pPr>
    </w:lvl>
    <w:lvl w:ilvl="6" w:tplc="0416000F" w:tentative="1">
      <w:start w:val="1"/>
      <w:numFmt w:val="decimal"/>
      <w:lvlText w:val="%7."/>
      <w:lvlJc w:val="left"/>
      <w:pPr>
        <w:tabs>
          <w:tab w:val="num" w:pos="2880"/>
        </w:tabs>
        <w:ind w:left="2880" w:hanging="360"/>
      </w:pPr>
    </w:lvl>
    <w:lvl w:ilvl="7" w:tplc="04160019" w:tentative="1">
      <w:start w:val="1"/>
      <w:numFmt w:val="lowerLetter"/>
      <w:lvlText w:val="%8."/>
      <w:lvlJc w:val="left"/>
      <w:pPr>
        <w:tabs>
          <w:tab w:val="num" w:pos="3600"/>
        </w:tabs>
        <w:ind w:left="3600" w:hanging="360"/>
      </w:pPr>
    </w:lvl>
    <w:lvl w:ilvl="8" w:tplc="0416001B" w:tentative="1">
      <w:start w:val="1"/>
      <w:numFmt w:val="lowerRoman"/>
      <w:lvlText w:val="%9."/>
      <w:lvlJc w:val="right"/>
      <w:pPr>
        <w:tabs>
          <w:tab w:val="num" w:pos="4320"/>
        </w:tabs>
        <w:ind w:left="4320" w:hanging="180"/>
      </w:pPr>
    </w:lvl>
  </w:abstractNum>
  <w:abstractNum w:abstractNumId="245" w15:restartNumberingAfterBreak="0">
    <w:nsid w:val="72476F10"/>
    <w:multiLevelType w:val="hybridMultilevel"/>
    <w:tmpl w:val="F1B652A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6" w15:restartNumberingAfterBreak="0">
    <w:nsid w:val="72B7359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47"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8" w15:restartNumberingAfterBreak="0">
    <w:nsid w:val="73031196"/>
    <w:multiLevelType w:val="hybridMultilevel"/>
    <w:tmpl w:val="B686CE5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9" w15:restartNumberingAfterBreak="0">
    <w:nsid w:val="73985253"/>
    <w:multiLevelType w:val="hybridMultilevel"/>
    <w:tmpl w:val="FD320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0" w15:restartNumberingAfterBreak="0">
    <w:nsid w:val="73BA794E"/>
    <w:multiLevelType w:val="hybridMultilevel"/>
    <w:tmpl w:val="11CADB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1" w15:restartNumberingAfterBreak="0">
    <w:nsid w:val="74122FD7"/>
    <w:multiLevelType w:val="hybridMultilevel"/>
    <w:tmpl w:val="7CFC6012"/>
    <w:lvl w:ilvl="0" w:tplc="9E6061CE">
      <w:start w:val="5"/>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2" w15:restartNumberingAfterBreak="0">
    <w:nsid w:val="74C6330E"/>
    <w:multiLevelType w:val="hybridMultilevel"/>
    <w:tmpl w:val="D39CA1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3"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4" w15:restartNumberingAfterBreak="0">
    <w:nsid w:val="754D61C9"/>
    <w:multiLevelType w:val="hybridMultilevel"/>
    <w:tmpl w:val="1F742C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5" w15:restartNumberingAfterBreak="0">
    <w:nsid w:val="757017D2"/>
    <w:multiLevelType w:val="multilevel"/>
    <w:tmpl w:val="2C4E1A8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6" w15:restartNumberingAfterBreak="0">
    <w:nsid w:val="77497178"/>
    <w:multiLevelType w:val="hybridMultilevel"/>
    <w:tmpl w:val="D77E7EB6"/>
    <w:lvl w:ilvl="0" w:tplc="0416000D">
      <w:start w:val="1"/>
      <w:numFmt w:val="bullet"/>
      <w:lvlText w:val=""/>
      <w:lvlJc w:val="left"/>
      <w:pPr>
        <w:ind w:left="1440" w:hanging="360"/>
      </w:pPr>
      <w:rPr>
        <w:rFonts w:ascii="Wingdings" w:hAnsi="Wingdings"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57" w15:restartNumberingAfterBreak="0">
    <w:nsid w:val="77EC6555"/>
    <w:multiLevelType w:val="multilevel"/>
    <w:tmpl w:val="1792B94E"/>
    <w:lvl w:ilvl="0">
      <w:start w:val="1"/>
      <w:numFmt w:val="upperRoman"/>
      <w:lvlText w:val="%1."/>
      <w:lvlJc w:val="right"/>
      <w:pPr>
        <w:tabs>
          <w:tab w:val="num" w:pos="1211"/>
        </w:tabs>
        <w:ind w:left="1211" w:hanging="360"/>
      </w:pPr>
      <w:rPr>
        <w:rFonts w:hint="default"/>
      </w:rPr>
    </w:lvl>
    <w:lvl w:ilvl="1">
      <w:start w:val="2"/>
      <w:numFmt w:val="decimal"/>
      <w:isLgl/>
      <w:lvlText w:val="%1.%2."/>
      <w:lvlJc w:val="left"/>
      <w:pPr>
        <w:ind w:left="1256" w:hanging="405"/>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258"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9" w15:restartNumberingAfterBreak="0">
    <w:nsid w:val="78A35781"/>
    <w:multiLevelType w:val="hybridMultilevel"/>
    <w:tmpl w:val="751076B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260" w15:restartNumberingAfterBreak="0">
    <w:nsid w:val="78AD5605"/>
    <w:multiLevelType w:val="hybridMultilevel"/>
    <w:tmpl w:val="6ACA30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61"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62" w15:restartNumberingAfterBreak="0">
    <w:nsid w:val="78F9477D"/>
    <w:multiLevelType w:val="hybridMultilevel"/>
    <w:tmpl w:val="976223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3" w15:restartNumberingAfterBreak="0">
    <w:nsid w:val="795575B7"/>
    <w:multiLevelType w:val="multilevel"/>
    <w:tmpl w:val="108C4CD4"/>
    <w:lvl w:ilvl="0">
      <w:start w:val="1"/>
      <w:numFmt w:val="upperRoman"/>
      <w:lvlText w:val="%1."/>
      <w:lvlJc w:val="right"/>
      <w:pPr>
        <w:tabs>
          <w:tab w:val="num" w:pos="1881"/>
        </w:tabs>
        <w:ind w:left="1881" w:hanging="360"/>
      </w:pPr>
      <w:rPr>
        <w:rFonts w:hint="default"/>
      </w:rPr>
    </w:lvl>
    <w:lvl w:ilvl="1">
      <w:start w:val="4"/>
      <w:numFmt w:val="decimal"/>
      <w:isLgl/>
      <w:lvlText w:val="%1.%2."/>
      <w:lvlJc w:val="left"/>
      <w:pPr>
        <w:ind w:left="2001" w:hanging="480"/>
      </w:pPr>
      <w:rPr>
        <w:rFonts w:hint="default"/>
      </w:rPr>
    </w:lvl>
    <w:lvl w:ilvl="2">
      <w:start w:val="1"/>
      <w:numFmt w:val="decimal"/>
      <w:isLgl/>
      <w:lvlText w:val="%1.%2.%3."/>
      <w:lvlJc w:val="left"/>
      <w:pPr>
        <w:ind w:left="2241" w:hanging="720"/>
      </w:pPr>
      <w:rPr>
        <w:rFonts w:hint="default"/>
      </w:rPr>
    </w:lvl>
    <w:lvl w:ilvl="3">
      <w:start w:val="1"/>
      <w:numFmt w:val="decimal"/>
      <w:isLgl/>
      <w:lvlText w:val="%1.%2.%3.%4."/>
      <w:lvlJc w:val="left"/>
      <w:pPr>
        <w:ind w:left="2241" w:hanging="720"/>
      </w:pPr>
      <w:rPr>
        <w:rFonts w:hint="default"/>
      </w:rPr>
    </w:lvl>
    <w:lvl w:ilvl="4">
      <w:start w:val="1"/>
      <w:numFmt w:val="decimal"/>
      <w:isLgl/>
      <w:lvlText w:val="%1.%2.%3.%4.%5."/>
      <w:lvlJc w:val="left"/>
      <w:pPr>
        <w:ind w:left="2601" w:hanging="1080"/>
      </w:pPr>
      <w:rPr>
        <w:rFonts w:hint="default"/>
      </w:rPr>
    </w:lvl>
    <w:lvl w:ilvl="5">
      <w:start w:val="1"/>
      <w:numFmt w:val="decimal"/>
      <w:isLgl/>
      <w:lvlText w:val="%1.%2.%3.%4.%5.%6."/>
      <w:lvlJc w:val="left"/>
      <w:pPr>
        <w:ind w:left="2601" w:hanging="1080"/>
      </w:pPr>
      <w:rPr>
        <w:rFonts w:hint="default"/>
      </w:rPr>
    </w:lvl>
    <w:lvl w:ilvl="6">
      <w:start w:val="1"/>
      <w:numFmt w:val="decimal"/>
      <w:isLgl/>
      <w:lvlText w:val="%1.%2.%3.%4.%5.%6.%7."/>
      <w:lvlJc w:val="left"/>
      <w:pPr>
        <w:ind w:left="2961" w:hanging="1440"/>
      </w:pPr>
      <w:rPr>
        <w:rFonts w:hint="default"/>
      </w:rPr>
    </w:lvl>
    <w:lvl w:ilvl="7">
      <w:start w:val="1"/>
      <w:numFmt w:val="decimal"/>
      <w:isLgl/>
      <w:lvlText w:val="%1.%2.%3.%4.%5.%6.%7.%8."/>
      <w:lvlJc w:val="left"/>
      <w:pPr>
        <w:ind w:left="2961" w:hanging="1440"/>
      </w:pPr>
      <w:rPr>
        <w:rFonts w:hint="default"/>
      </w:rPr>
    </w:lvl>
    <w:lvl w:ilvl="8">
      <w:start w:val="1"/>
      <w:numFmt w:val="decimal"/>
      <w:isLgl/>
      <w:lvlText w:val="%1.%2.%3.%4.%5.%6.%7.%8.%9."/>
      <w:lvlJc w:val="left"/>
      <w:pPr>
        <w:ind w:left="3321" w:hanging="1800"/>
      </w:pPr>
      <w:rPr>
        <w:rFonts w:hint="default"/>
      </w:rPr>
    </w:lvl>
  </w:abstractNum>
  <w:abstractNum w:abstractNumId="264" w15:restartNumberingAfterBreak="0">
    <w:nsid w:val="796F5B1A"/>
    <w:multiLevelType w:val="hybridMultilevel"/>
    <w:tmpl w:val="84229C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5" w15:restartNumberingAfterBreak="0">
    <w:nsid w:val="79AE6D89"/>
    <w:multiLevelType w:val="hybridMultilevel"/>
    <w:tmpl w:val="F2EE5B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6" w15:restartNumberingAfterBreak="0">
    <w:nsid w:val="79DC353B"/>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67" w15:restartNumberingAfterBreak="0">
    <w:nsid w:val="7A2D6A8C"/>
    <w:multiLevelType w:val="multilevel"/>
    <w:tmpl w:val="7AB8538E"/>
    <w:lvl w:ilvl="0">
      <w:start w:val="1"/>
      <w:numFmt w:val="decimal"/>
      <w:lvlText w:val="%1."/>
      <w:lvlJc w:val="left"/>
      <w:pPr>
        <w:ind w:left="360" w:hanging="360"/>
      </w:pPr>
      <w:rPr>
        <w:rFonts w:hint="default"/>
      </w:rPr>
    </w:lvl>
    <w:lvl w:ilvl="1">
      <w:start w:val="1"/>
      <w:numFmt w:val="decimal"/>
      <w:lvlText w:val="%1.%2."/>
      <w:lvlJc w:val="left"/>
      <w:pPr>
        <w:ind w:left="2858" w:hanging="360"/>
      </w:pPr>
      <w:rPr>
        <w:rFonts w:hint="default"/>
      </w:rPr>
    </w:lvl>
    <w:lvl w:ilvl="2">
      <w:start w:val="1"/>
      <w:numFmt w:val="decimal"/>
      <w:lvlText w:val="%1.%2.%3."/>
      <w:lvlJc w:val="left"/>
      <w:pPr>
        <w:ind w:left="5716" w:hanging="720"/>
      </w:pPr>
      <w:rPr>
        <w:rFonts w:hint="default"/>
      </w:rPr>
    </w:lvl>
    <w:lvl w:ilvl="3">
      <w:start w:val="1"/>
      <w:numFmt w:val="decimal"/>
      <w:lvlText w:val="%1.%2.%3.%4."/>
      <w:lvlJc w:val="left"/>
      <w:pPr>
        <w:ind w:left="8214" w:hanging="720"/>
      </w:pPr>
      <w:rPr>
        <w:rFonts w:hint="default"/>
      </w:rPr>
    </w:lvl>
    <w:lvl w:ilvl="4">
      <w:start w:val="1"/>
      <w:numFmt w:val="decimal"/>
      <w:lvlText w:val="%1.%2.%3.%4.%5."/>
      <w:lvlJc w:val="left"/>
      <w:pPr>
        <w:ind w:left="11072" w:hanging="1080"/>
      </w:pPr>
      <w:rPr>
        <w:rFonts w:hint="default"/>
      </w:rPr>
    </w:lvl>
    <w:lvl w:ilvl="5">
      <w:start w:val="1"/>
      <w:numFmt w:val="decimal"/>
      <w:lvlText w:val="%1.%2.%3.%4.%5.%6."/>
      <w:lvlJc w:val="left"/>
      <w:pPr>
        <w:ind w:left="13570" w:hanging="1080"/>
      </w:pPr>
      <w:rPr>
        <w:rFonts w:hint="default"/>
      </w:rPr>
    </w:lvl>
    <w:lvl w:ilvl="6">
      <w:start w:val="1"/>
      <w:numFmt w:val="decimal"/>
      <w:lvlText w:val="%1.%2.%3.%4.%5.%6.%7."/>
      <w:lvlJc w:val="left"/>
      <w:pPr>
        <w:ind w:left="16428" w:hanging="1440"/>
      </w:pPr>
      <w:rPr>
        <w:rFonts w:hint="default"/>
      </w:rPr>
    </w:lvl>
    <w:lvl w:ilvl="7">
      <w:start w:val="1"/>
      <w:numFmt w:val="decimal"/>
      <w:lvlText w:val="%1.%2.%3.%4.%5.%6.%7.%8."/>
      <w:lvlJc w:val="left"/>
      <w:pPr>
        <w:ind w:left="18926" w:hanging="1440"/>
      </w:pPr>
      <w:rPr>
        <w:rFonts w:hint="default"/>
      </w:rPr>
    </w:lvl>
    <w:lvl w:ilvl="8">
      <w:start w:val="1"/>
      <w:numFmt w:val="decimal"/>
      <w:lvlText w:val="%1.%2.%3.%4.%5.%6.%7.%8.%9."/>
      <w:lvlJc w:val="left"/>
      <w:pPr>
        <w:ind w:left="21784" w:hanging="1800"/>
      </w:pPr>
      <w:rPr>
        <w:rFonts w:hint="default"/>
      </w:rPr>
    </w:lvl>
  </w:abstractNum>
  <w:abstractNum w:abstractNumId="268"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9" w15:restartNumberingAfterBreak="0">
    <w:nsid w:val="7AF31BD4"/>
    <w:multiLevelType w:val="hybridMultilevel"/>
    <w:tmpl w:val="907ED54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70" w15:restartNumberingAfterBreak="0">
    <w:nsid w:val="7B373F80"/>
    <w:multiLevelType w:val="hybridMultilevel"/>
    <w:tmpl w:val="94A4F8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1" w15:restartNumberingAfterBreak="0">
    <w:nsid w:val="7BA07D68"/>
    <w:multiLevelType w:val="hybridMultilevel"/>
    <w:tmpl w:val="8A00B50C"/>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72" w15:restartNumberingAfterBreak="0">
    <w:nsid w:val="7BD9057B"/>
    <w:multiLevelType w:val="hybridMultilevel"/>
    <w:tmpl w:val="D73241D4"/>
    <w:lvl w:ilvl="0" w:tplc="1324CE6E">
      <w:start w:val="1"/>
      <w:numFmt w:val="upperRoman"/>
      <w:lvlText w:val="%1-"/>
      <w:lvlJc w:val="left"/>
      <w:pPr>
        <w:tabs>
          <w:tab w:val="num" w:pos="1658"/>
        </w:tabs>
        <w:ind w:left="1658" w:hanging="720"/>
      </w:pPr>
      <w:rPr>
        <w:rFonts w:hint="default"/>
      </w:rPr>
    </w:lvl>
    <w:lvl w:ilvl="1" w:tplc="04160019" w:tentative="1">
      <w:start w:val="1"/>
      <w:numFmt w:val="lowerLetter"/>
      <w:lvlText w:val="%2."/>
      <w:lvlJc w:val="left"/>
      <w:pPr>
        <w:tabs>
          <w:tab w:val="num" w:pos="2018"/>
        </w:tabs>
        <w:ind w:left="2018" w:hanging="360"/>
      </w:pPr>
    </w:lvl>
    <w:lvl w:ilvl="2" w:tplc="0416001B" w:tentative="1">
      <w:start w:val="1"/>
      <w:numFmt w:val="lowerRoman"/>
      <w:lvlText w:val="%3."/>
      <w:lvlJc w:val="right"/>
      <w:pPr>
        <w:tabs>
          <w:tab w:val="num" w:pos="2738"/>
        </w:tabs>
        <w:ind w:left="2738" w:hanging="180"/>
      </w:pPr>
    </w:lvl>
    <w:lvl w:ilvl="3" w:tplc="0416000F" w:tentative="1">
      <w:start w:val="1"/>
      <w:numFmt w:val="decimal"/>
      <w:lvlText w:val="%4."/>
      <w:lvlJc w:val="left"/>
      <w:pPr>
        <w:tabs>
          <w:tab w:val="num" w:pos="3458"/>
        </w:tabs>
        <w:ind w:left="3458" w:hanging="360"/>
      </w:pPr>
    </w:lvl>
    <w:lvl w:ilvl="4" w:tplc="04160019" w:tentative="1">
      <w:start w:val="1"/>
      <w:numFmt w:val="lowerLetter"/>
      <w:lvlText w:val="%5."/>
      <w:lvlJc w:val="left"/>
      <w:pPr>
        <w:tabs>
          <w:tab w:val="num" w:pos="4178"/>
        </w:tabs>
        <w:ind w:left="4178" w:hanging="360"/>
      </w:pPr>
    </w:lvl>
    <w:lvl w:ilvl="5" w:tplc="0416001B" w:tentative="1">
      <w:start w:val="1"/>
      <w:numFmt w:val="lowerRoman"/>
      <w:lvlText w:val="%6."/>
      <w:lvlJc w:val="right"/>
      <w:pPr>
        <w:tabs>
          <w:tab w:val="num" w:pos="4898"/>
        </w:tabs>
        <w:ind w:left="4898" w:hanging="180"/>
      </w:pPr>
    </w:lvl>
    <w:lvl w:ilvl="6" w:tplc="0416000F" w:tentative="1">
      <w:start w:val="1"/>
      <w:numFmt w:val="decimal"/>
      <w:lvlText w:val="%7."/>
      <w:lvlJc w:val="left"/>
      <w:pPr>
        <w:tabs>
          <w:tab w:val="num" w:pos="5618"/>
        </w:tabs>
        <w:ind w:left="5618" w:hanging="360"/>
      </w:pPr>
    </w:lvl>
    <w:lvl w:ilvl="7" w:tplc="04160019" w:tentative="1">
      <w:start w:val="1"/>
      <w:numFmt w:val="lowerLetter"/>
      <w:lvlText w:val="%8."/>
      <w:lvlJc w:val="left"/>
      <w:pPr>
        <w:tabs>
          <w:tab w:val="num" w:pos="6338"/>
        </w:tabs>
        <w:ind w:left="6338" w:hanging="360"/>
      </w:pPr>
    </w:lvl>
    <w:lvl w:ilvl="8" w:tplc="0416001B" w:tentative="1">
      <w:start w:val="1"/>
      <w:numFmt w:val="lowerRoman"/>
      <w:lvlText w:val="%9."/>
      <w:lvlJc w:val="right"/>
      <w:pPr>
        <w:tabs>
          <w:tab w:val="num" w:pos="7058"/>
        </w:tabs>
        <w:ind w:left="7058" w:hanging="180"/>
      </w:pPr>
    </w:lvl>
  </w:abstractNum>
  <w:abstractNum w:abstractNumId="273" w15:restartNumberingAfterBreak="0">
    <w:nsid w:val="7BF70C82"/>
    <w:multiLevelType w:val="hybridMultilevel"/>
    <w:tmpl w:val="36C6A1F8"/>
    <w:lvl w:ilvl="0" w:tplc="2DE66098">
      <w:start w:val="1"/>
      <w:numFmt w:val="bullet"/>
      <w:lvlText w:val="-"/>
      <w:lvlJc w:val="left"/>
      <w:pPr>
        <w:tabs>
          <w:tab w:val="num" w:pos="4046"/>
        </w:tabs>
        <w:ind w:left="4046" w:hanging="360"/>
      </w:pPr>
      <w:rPr>
        <w:rFonts w:ascii="Times New Roman" w:eastAsia="Times New Roman" w:hAnsi="Times New Roman" w:cs="Times New Roman" w:hint="default"/>
      </w:rPr>
    </w:lvl>
    <w:lvl w:ilvl="1" w:tplc="04160003" w:tentative="1">
      <w:start w:val="1"/>
      <w:numFmt w:val="bullet"/>
      <w:lvlText w:val="o"/>
      <w:lvlJc w:val="left"/>
      <w:pPr>
        <w:tabs>
          <w:tab w:val="num" w:pos="4766"/>
        </w:tabs>
        <w:ind w:left="4766" w:hanging="360"/>
      </w:pPr>
      <w:rPr>
        <w:rFonts w:ascii="Courier New" w:hAnsi="Courier New" w:hint="default"/>
      </w:rPr>
    </w:lvl>
    <w:lvl w:ilvl="2" w:tplc="04160005" w:tentative="1">
      <w:start w:val="1"/>
      <w:numFmt w:val="bullet"/>
      <w:lvlText w:val=""/>
      <w:lvlJc w:val="left"/>
      <w:pPr>
        <w:tabs>
          <w:tab w:val="num" w:pos="5486"/>
        </w:tabs>
        <w:ind w:left="5486" w:hanging="360"/>
      </w:pPr>
      <w:rPr>
        <w:rFonts w:ascii="Wingdings" w:hAnsi="Wingdings" w:hint="default"/>
      </w:rPr>
    </w:lvl>
    <w:lvl w:ilvl="3" w:tplc="04160001" w:tentative="1">
      <w:start w:val="1"/>
      <w:numFmt w:val="bullet"/>
      <w:lvlText w:val=""/>
      <w:lvlJc w:val="left"/>
      <w:pPr>
        <w:tabs>
          <w:tab w:val="num" w:pos="6206"/>
        </w:tabs>
        <w:ind w:left="6206" w:hanging="360"/>
      </w:pPr>
      <w:rPr>
        <w:rFonts w:ascii="Symbol" w:hAnsi="Symbol" w:hint="default"/>
      </w:rPr>
    </w:lvl>
    <w:lvl w:ilvl="4" w:tplc="04160003" w:tentative="1">
      <w:start w:val="1"/>
      <w:numFmt w:val="bullet"/>
      <w:lvlText w:val="o"/>
      <w:lvlJc w:val="left"/>
      <w:pPr>
        <w:tabs>
          <w:tab w:val="num" w:pos="6926"/>
        </w:tabs>
        <w:ind w:left="6926" w:hanging="360"/>
      </w:pPr>
      <w:rPr>
        <w:rFonts w:ascii="Courier New" w:hAnsi="Courier New" w:hint="default"/>
      </w:rPr>
    </w:lvl>
    <w:lvl w:ilvl="5" w:tplc="04160005" w:tentative="1">
      <w:start w:val="1"/>
      <w:numFmt w:val="bullet"/>
      <w:lvlText w:val=""/>
      <w:lvlJc w:val="left"/>
      <w:pPr>
        <w:tabs>
          <w:tab w:val="num" w:pos="7646"/>
        </w:tabs>
        <w:ind w:left="7646" w:hanging="360"/>
      </w:pPr>
      <w:rPr>
        <w:rFonts w:ascii="Wingdings" w:hAnsi="Wingdings" w:hint="default"/>
      </w:rPr>
    </w:lvl>
    <w:lvl w:ilvl="6" w:tplc="04160001" w:tentative="1">
      <w:start w:val="1"/>
      <w:numFmt w:val="bullet"/>
      <w:lvlText w:val=""/>
      <w:lvlJc w:val="left"/>
      <w:pPr>
        <w:tabs>
          <w:tab w:val="num" w:pos="8366"/>
        </w:tabs>
        <w:ind w:left="8366" w:hanging="360"/>
      </w:pPr>
      <w:rPr>
        <w:rFonts w:ascii="Symbol" w:hAnsi="Symbol" w:hint="default"/>
      </w:rPr>
    </w:lvl>
    <w:lvl w:ilvl="7" w:tplc="04160003" w:tentative="1">
      <w:start w:val="1"/>
      <w:numFmt w:val="bullet"/>
      <w:lvlText w:val="o"/>
      <w:lvlJc w:val="left"/>
      <w:pPr>
        <w:tabs>
          <w:tab w:val="num" w:pos="9086"/>
        </w:tabs>
        <w:ind w:left="9086" w:hanging="360"/>
      </w:pPr>
      <w:rPr>
        <w:rFonts w:ascii="Courier New" w:hAnsi="Courier New" w:hint="default"/>
      </w:rPr>
    </w:lvl>
    <w:lvl w:ilvl="8" w:tplc="04160005" w:tentative="1">
      <w:start w:val="1"/>
      <w:numFmt w:val="bullet"/>
      <w:lvlText w:val=""/>
      <w:lvlJc w:val="left"/>
      <w:pPr>
        <w:tabs>
          <w:tab w:val="num" w:pos="9806"/>
        </w:tabs>
        <w:ind w:left="9806" w:hanging="360"/>
      </w:pPr>
      <w:rPr>
        <w:rFonts w:ascii="Wingdings" w:hAnsi="Wingdings" w:hint="default"/>
      </w:rPr>
    </w:lvl>
  </w:abstractNum>
  <w:abstractNum w:abstractNumId="274"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275" w15:restartNumberingAfterBreak="0">
    <w:nsid w:val="7CA75920"/>
    <w:multiLevelType w:val="hybridMultilevel"/>
    <w:tmpl w:val="8DA0C2AE"/>
    <w:lvl w:ilvl="0" w:tplc="AD3A0DF4">
      <w:start w:val="1"/>
      <w:numFmt w:val="upperRoman"/>
      <w:lvlText w:val="%1-"/>
      <w:lvlJc w:val="left"/>
      <w:pPr>
        <w:tabs>
          <w:tab w:val="num" w:pos="1800"/>
        </w:tabs>
        <w:ind w:left="1800" w:hanging="72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76" w15:restartNumberingAfterBreak="0">
    <w:nsid w:val="7CE835E4"/>
    <w:multiLevelType w:val="hybridMultilevel"/>
    <w:tmpl w:val="39EC7C68"/>
    <w:lvl w:ilvl="0" w:tplc="EAAC8C1E">
      <w:start w:val="1"/>
      <w:numFmt w:val="ordinal"/>
      <w:lvlText w:val="§ %1 - "/>
      <w:lvlJc w:val="left"/>
      <w:pPr>
        <w:tabs>
          <w:tab w:val="num" w:pos="1931"/>
        </w:tabs>
        <w:ind w:left="1135" w:hanging="284"/>
      </w:pPr>
      <w:rPr>
        <w:rFonts w:ascii="Times New Roman" w:hAnsi="Times New Roman" w:cs="Times New Roman" w:hint="default"/>
        <w:b w:val="0"/>
        <w:bCs w:val="0"/>
        <w:i w:val="0"/>
        <w:iCs w:val="0"/>
        <w:sz w:val="24"/>
        <w:szCs w:val="24"/>
      </w:rPr>
    </w:lvl>
    <w:lvl w:ilvl="1" w:tplc="04160019">
      <w:start w:val="1"/>
      <w:numFmt w:val="lowerLetter"/>
      <w:lvlText w:val="%2."/>
      <w:lvlJc w:val="left"/>
      <w:pPr>
        <w:tabs>
          <w:tab w:val="num" w:pos="1157"/>
        </w:tabs>
        <w:ind w:left="1157" w:hanging="360"/>
      </w:pPr>
    </w:lvl>
    <w:lvl w:ilvl="2" w:tplc="0416001B">
      <w:start w:val="1"/>
      <w:numFmt w:val="lowerRoman"/>
      <w:lvlText w:val="%3."/>
      <w:lvlJc w:val="right"/>
      <w:pPr>
        <w:tabs>
          <w:tab w:val="num" w:pos="1877"/>
        </w:tabs>
        <w:ind w:left="1877" w:hanging="180"/>
      </w:pPr>
    </w:lvl>
    <w:lvl w:ilvl="3" w:tplc="0416000F">
      <w:start w:val="1"/>
      <w:numFmt w:val="decimal"/>
      <w:lvlText w:val="%4."/>
      <w:lvlJc w:val="left"/>
      <w:pPr>
        <w:tabs>
          <w:tab w:val="num" w:pos="2597"/>
        </w:tabs>
        <w:ind w:left="2597" w:hanging="360"/>
      </w:pPr>
    </w:lvl>
    <w:lvl w:ilvl="4" w:tplc="04160019">
      <w:start w:val="1"/>
      <w:numFmt w:val="lowerLetter"/>
      <w:lvlText w:val="%5."/>
      <w:lvlJc w:val="left"/>
      <w:pPr>
        <w:tabs>
          <w:tab w:val="num" w:pos="3317"/>
        </w:tabs>
        <w:ind w:left="3317" w:hanging="360"/>
      </w:pPr>
    </w:lvl>
    <w:lvl w:ilvl="5" w:tplc="0416001B">
      <w:start w:val="1"/>
      <w:numFmt w:val="lowerRoman"/>
      <w:lvlText w:val="%6."/>
      <w:lvlJc w:val="right"/>
      <w:pPr>
        <w:tabs>
          <w:tab w:val="num" w:pos="4037"/>
        </w:tabs>
        <w:ind w:left="4037" w:hanging="180"/>
      </w:pPr>
    </w:lvl>
    <w:lvl w:ilvl="6" w:tplc="0416000F">
      <w:start w:val="1"/>
      <w:numFmt w:val="decimal"/>
      <w:lvlText w:val="%7."/>
      <w:lvlJc w:val="left"/>
      <w:pPr>
        <w:tabs>
          <w:tab w:val="num" w:pos="4757"/>
        </w:tabs>
        <w:ind w:left="4757" w:hanging="360"/>
      </w:pPr>
    </w:lvl>
    <w:lvl w:ilvl="7" w:tplc="04160019">
      <w:start w:val="1"/>
      <w:numFmt w:val="lowerLetter"/>
      <w:lvlText w:val="%8."/>
      <w:lvlJc w:val="left"/>
      <w:pPr>
        <w:tabs>
          <w:tab w:val="num" w:pos="5477"/>
        </w:tabs>
        <w:ind w:left="5477" w:hanging="360"/>
      </w:pPr>
    </w:lvl>
    <w:lvl w:ilvl="8" w:tplc="0416001B">
      <w:start w:val="1"/>
      <w:numFmt w:val="lowerRoman"/>
      <w:lvlText w:val="%9."/>
      <w:lvlJc w:val="right"/>
      <w:pPr>
        <w:tabs>
          <w:tab w:val="num" w:pos="6197"/>
        </w:tabs>
        <w:ind w:left="6197" w:hanging="180"/>
      </w:pPr>
    </w:lvl>
  </w:abstractNum>
  <w:abstractNum w:abstractNumId="277"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78" w15:restartNumberingAfterBreak="0">
    <w:nsid w:val="7D044EE9"/>
    <w:multiLevelType w:val="multilevel"/>
    <w:tmpl w:val="1E0C1F0E"/>
    <w:lvl w:ilvl="0">
      <w:start w:val="1"/>
      <w:numFmt w:val="decimal"/>
      <w:lvlText w:val="%1."/>
      <w:lvlJc w:val="left"/>
      <w:pPr>
        <w:ind w:left="1710" w:hanging="360"/>
      </w:pPr>
      <w:rPr>
        <w:rFonts w:hint="default"/>
        <w:color w:val="000000"/>
      </w:rPr>
    </w:lvl>
    <w:lvl w:ilvl="1">
      <w:start w:val="1"/>
      <w:numFmt w:val="decimal"/>
      <w:isLgl/>
      <w:lvlText w:val="%1.%2."/>
      <w:lvlJc w:val="left"/>
      <w:pPr>
        <w:ind w:left="2070" w:hanging="360"/>
      </w:pPr>
      <w:rPr>
        <w:rFonts w:hint="default"/>
      </w:rPr>
    </w:lvl>
    <w:lvl w:ilvl="2">
      <w:start w:val="1"/>
      <w:numFmt w:val="decimal"/>
      <w:isLgl/>
      <w:lvlText w:val="%1.%2.%3."/>
      <w:lvlJc w:val="left"/>
      <w:pPr>
        <w:ind w:left="2790" w:hanging="720"/>
      </w:pPr>
      <w:rPr>
        <w:rFonts w:hint="default"/>
      </w:rPr>
    </w:lvl>
    <w:lvl w:ilvl="3">
      <w:start w:val="1"/>
      <w:numFmt w:val="decimal"/>
      <w:isLgl/>
      <w:lvlText w:val="%1.%2.%3.%4."/>
      <w:lvlJc w:val="left"/>
      <w:pPr>
        <w:ind w:left="3150" w:hanging="720"/>
      </w:pPr>
      <w:rPr>
        <w:rFonts w:hint="default"/>
      </w:rPr>
    </w:lvl>
    <w:lvl w:ilvl="4">
      <w:start w:val="1"/>
      <w:numFmt w:val="decimal"/>
      <w:isLgl/>
      <w:lvlText w:val="%1.%2.%3.%4.%5."/>
      <w:lvlJc w:val="left"/>
      <w:pPr>
        <w:ind w:left="3870" w:hanging="1080"/>
      </w:pPr>
      <w:rPr>
        <w:rFonts w:hint="default"/>
      </w:rPr>
    </w:lvl>
    <w:lvl w:ilvl="5">
      <w:start w:val="1"/>
      <w:numFmt w:val="decimal"/>
      <w:isLgl/>
      <w:lvlText w:val="%1.%2.%3.%4.%5.%6."/>
      <w:lvlJc w:val="left"/>
      <w:pPr>
        <w:ind w:left="4230" w:hanging="1080"/>
      </w:pPr>
      <w:rPr>
        <w:rFonts w:hint="default"/>
      </w:rPr>
    </w:lvl>
    <w:lvl w:ilvl="6">
      <w:start w:val="1"/>
      <w:numFmt w:val="decimal"/>
      <w:isLgl/>
      <w:lvlText w:val="%1.%2.%3.%4.%5.%6.%7."/>
      <w:lvlJc w:val="left"/>
      <w:pPr>
        <w:ind w:left="4950" w:hanging="1440"/>
      </w:pPr>
      <w:rPr>
        <w:rFonts w:hint="default"/>
      </w:rPr>
    </w:lvl>
    <w:lvl w:ilvl="7">
      <w:start w:val="1"/>
      <w:numFmt w:val="decimal"/>
      <w:isLgl/>
      <w:lvlText w:val="%1.%2.%3.%4.%5.%6.%7.%8."/>
      <w:lvlJc w:val="left"/>
      <w:pPr>
        <w:ind w:left="5310" w:hanging="1440"/>
      </w:pPr>
      <w:rPr>
        <w:rFonts w:hint="default"/>
      </w:rPr>
    </w:lvl>
    <w:lvl w:ilvl="8">
      <w:start w:val="1"/>
      <w:numFmt w:val="decimal"/>
      <w:isLgl/>
      <w:lvlText w:val="%1.%2.%3.%4.%5.%6.%7.%8.%9."/>
      <w:lvlJc w:val="left"/>
      <w:pPr>
        <w:ind w:left="6030" w:hanging="1800"/>
      </w:pPr>
      <w:rPr>
        <w:rFonts w:hint="default"/>
      </w:rPr>
    </w:lvl>
  </w:abstractNum>
  <w:abstractNum w:abstractNumId="279"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80"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81"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82" w15:restartNumberingAfterBreak="0">
    <w:nsid w:val="7DDA7241"/>
    <w:multiLevelType w:val="hybridMultilevel"/>
    <w:tmpl w:val="B568D6F4"/>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83" w15:restartNumberingAfterBreak="0">
    <w:nsid w:val="7DE4599F"/>
    <w:multiLevelType w:val="hybridMultilevel"/>
    <w:tmpl w:val="9C782DC0"/>
    <w:lvl w:ilvl="0" w:tplc="F2C063A8">
      <w:start w:val="1"/>
      <w:numFmt w:val="upperRoman"/>
      <w:lvlText w:val="%1-"/>
      <w:lvlJc w:val="left"/>
      <w:pPr>
        <w:tabs>
          <w:tab w:val="num" w:pos="1800"/>
        </w:tabs>
        <w:ind w:left="1800" w:hanging="72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84" w15:restartNumberingAfterBreak="0">
    <w:nsid w:val="7ED86991"/>
    <w:multiLevelType w:val="hybridMultilevel"/>
    <w:tmpl w:val="476E9C2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85" w15:restartNumberingAfterBreak="0">
    <w:nsid w:val="7F303193"/>
    <w:multiLevelType w:val="hybridMultilevel"/>
    <w:tmpl w:val="954285EE"/>
    <w:lvl w:ilvl="0" w:tplc="04160001">
      <w:start w:val="1"/>
      <w:numFmt w:val="bullet"/>
      <w:lvlText w:val=""/>
      <w:lvlJc w:val="left"/>
      <w:pPr>
        <w:ind w:left="1637"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286"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7" w15:restartNumberingAfterBreak="0">
    <w:nsid w:val="7F733A8A"/>
    <w:multiLevelType w:val="multilevel"/>
    <w:tmpl w:val="0BE25E1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71"/>
  </w:num>
  <w:num w:numId="2">
    <w:abstractNumId w:val="88"/>
  </w:num>
  <w:num w:numId="3">
    <w:abstractNumId w:val="64"/>
  </w:num>
  <w:num w:numId="4">
    <w:abstractNumId w:val="153"/>
  </w:num>
  <w:num w:numId="5">
    <w:abstractNumId w:val="5"/>
  </w:num>
  <w:num w:numId="6">
    <w:abstractNumId w:val="280"/>
  </w:num>
  <w:num w:numId="7">
    <w:abstractNumId w:val="154"/>
  </w:num>
  <w:num w:numId="8">
    <w:abstractNumId w:val="140"/>
  </w:num>
  <w:num w:numId="9">
    <w:abstractNumId w:val="116"/>
  </w:num>
  <w:num w:numId="10">
    <w:abstractNumId w:val="24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5"/>
  </w:num>
  <w:num w:numId="12">
    <w:abstractNumId w:val="59"/>
  </w:num>
  <w:num w:numId="13">
    <w:abstractNumId w:val="240"/>
  </w:num>
  <w:num w:numId="14">
    <w:abstractNumId w:val="52"/>
  </w:num>
  <w:num w:numId="15">
    <w:abstractNumId w:val="42"/>
  </w:num>
  <w:num w:numId="16">
    <w:abstractNumId w:val="125"/>
  </w:num>
  <w:num w:numId="17">
    <w:abstractNumId w:val="33"/>
  </w:num>
  <w:num w:numId="18">
    <w:abstractNumId w:val="182"/>
  </w:num>
  <w:num w:numId="19">
    <w:abstractNumId w:val="47"/>
  </w:num>
  <w:num w:numId="20">
    <w:abstractNumId w:val="60"/>
  </w:num>
  <w:num w:numId="21">
    <w:abstractNumId w:val="10"/>
  </w:num>
  <w:num w:numId="22">
    <w:abstractNumId w:val="185"/>
  </w:num>
  <w:num w:numId="23">
    <w:abstractNumId w:val="188"/>
  </w:num>
  <w:num w:numId="24">
    <w:abstractNumId w:val="67"/>
  </w:num>
  <w:num w:numId="25">
    <w:abstractNumId w:val="41"/>
  </w:num>
  <w:num w:numId="26">
    <w:abstractNumId w:val="22"/>
  </w:num>
  <w:num w:numId="27">
    <w:abstractNumId w:val="221"/>
  </w:num>
  <w:num w:numId="28">
    <w:abstractNumId w:val="27"/>
  </w:num>
  <w:num w:numId="29">
    <w:abstractNumId w:val="73"/>
  </w:num>
  <w:num w:numId="30">
    <w:abstractNumId w:val="58"/>
  </w:num>
  <w:num w:numId="31">
    <w:abstractNumId w:val="258"/>
  </w:num>
  <w:num w:numId="32">
    <w:abstractNumId w:val="286"/>
  </w:num>
  <w:num w:numId="33">
    <w:abstractNumId w:val="277"/>
  </w:num>
  <w:num w:numId="34">
    <w:abstractNumId w:val="17"/>
  </w:num>
  <w:num w:numId="35">
    <w:abstractNumId w:val="77"/>
  </w:num>
  <w:num w:numId="36">
    <w:abstractNumId w:val="163"/>
  </w:num>
  <w:num w:numId="37">
    <w:abstractNumId w:val="285"/>
  </w:num>
  <w:num w:numId="38">
    <w:abstractNumId w:val="253"/>
  </w:num>
  <w:num w:numId="39">
    <w:abstractNumId w:val="177"/>
  </w:num>
  <w:num w:numId="40">
    <w:abstractNumId w:val="63"/>
  </w:num>
  <w:num w:numId="41">
    <w:abstractNumId w:val="98"/>
  </w:num>
  <w:num w:numId="42">
    <w:abstractNumId w:val="56"/>
  </w:num>
  <w:num w:numId="43">
    <w:abstractNumId w:val="219"/>
  </w:num>
  <w:num w:numId="44">
    <w:abstractNumId w:val="243"/>
  </w:num>
  <w:num w:numId="45">
    <w:abstractNumId w:val="281"/>
  </w:num>
  <w:num w:numId="46">
    <w:abstractNumId w:val="274"/>
  </w:num>
  <w:num w:numId="47">
    <w:abstractNumId w:val="113"/>
  </w:num>
  <w:num w:numId="48">
    <w:abstractNumId w:val="261"/>
  </w:num>
  <w:num w:numId="49">
    <w:abstractNumId w:val="112"/>
  </w:num>
  <w:num w:numId="50">
    <w:abstractNumId w:val="25"/>
  </w:num>
  <w:num w:numId="51">
    <w:abstractNumId w:val="171"/>
  </w:num>
  <w:num w:numId="52">
    <w:abstractNumId w:val="122"/>
  </w:num>
  <w:num w:numId="53">
    <w:abstractNumId w:val="118"/>
  </w:num>
  <w:num w:numId="54">
    <w:abstractNumId w:val="268"/>
  </w:num>
  <w:num w:numId="55">
    <w:abstractNumId w:val="121"/>
  </w:num>
  <w:num w:numId="56">
    <w:abstractNumId w:val="40"/>
  </w:num>
  <w:num w:numId="57">
    <w:abstractNumId w:val="57"/>
  </w:num>
  <w:num w:numId="58">
    <w:abstractNumId w:val="279"/>
  </w:num>
  <w:num w:numId="59">
    <w:abstractNumId w:val="209"/>
  </w:num>
  <w:num w:numId="60">
    <w:abstractNumId w:val="192"/>
  </w:num>
  <w:num w:numId="61">
    <w:abstractNumId w:val="83"/>
  </w:num>
  <w:num w:numId="62">
    <w:abstractNumId w:val="156"/>
  </w:num>
  <w:num w:numId="63">
    <w:abstractNumId w:val="161"/>
  </w:num>
  <w:num w:numId="64">
    <w:abstractNumId w:val="29"/>
  </w:num>
  <w:num w:numId="65">
    <w:abstractNumId w:val="0"/>
  </w:num>
  <w:num w:numId="66">
    <w:abstractNumId w:val="1"/>
  </w:num>
  <w:num w:numId="67">
    <w:abstractNumId w:val="2"/>
  </w:num>
  <w:num w:numId="68">
    <w:abstractNumId w:val="90"/>
  </w:num>
  <w:num w:numId="69">
    <w:abstractNumId w:val="103"/>
  </w:num>
  <w:num w:numId="70">
    <w:abstractNumId w:val="95"/>
  </w:num>
  <w:num w:numId="71">
    <w:abstractNumId w:val="284"/>
  </w:num>
  <w:num w:numId="72">
    <w:abstractNumId w:val="269"/>
  </w:num>
  <w:num w:numId="73">
    <w:abstractNumId w:val="69"/>
  </w:num>
  <w:num w:numId="74">
    <w:abstractNumId w:val="89"/>
  </w:num>
  <w:num w:numId="75">
    <w:abstractNumId w:val="7"/>
  </w:num>
  <w:num w:numId="76">
    <w:abstractNumId w:val="12"/>
  </w:num>
  <w:num w:numId="77">
    <w:abstractNumId w:val="198"/>
  </w:num>
  <w:num w:numId="78">
    <w:abstractNumId w:val="250"/>
  </w:num>
  <w:num w:numId="79">
    <w:abstractNumId w:val="78"/>
  </w:num>
  <w:num w:numId="80">
    <w:abstractNumId w:val="134"/>
  </w:num>
  <w:num w:numId="81">
    <w:abstractNumId w:val="158"/>
  </w:num>
  <w:num w:numId="82">
    <w:abstractNumId w:val="215"/>
  </w:num>
  <w:num w:numId="83">
    <w:abstractNumId w:val="81"/>
  </w:num>
  <w:num w:numId="84">
    <w:abstractNumId w:val="212"/>
  </w:num>
  <w:num w:numId="85">
    <w:abstractNumId w:val="49"/>
  </w:num>
  <w:num w:numId="86">
    <w:abstractNumId w:val="234"/>
  </w:num>
  <w:num w:numId="87">
    <w:abstractNumId w:val="106"/>
  </w:num>
  <w:num w:numId="88">
    <w:abstractNumId w:val="120"/>
  </w:num>
  <w:num w:numId="89">
    <w:abstractNumId w:val="202"/>
  </w:num>
  <w:num w:numId="90">
    <w:abstractNumId w:val="107"/>
  </w:num>
  <w:num w:numId="91">
    <w:abstractNumId w:val="20"/>
  </w:num>
  <w:num w:numId="92">
    <w:abstractNumId w:val="129"/>
  </w:num>
  <w:num w:numId="93">
    <w:abstractNumId w:val="152"/>
  </w:num>
  <w:num w:numId="94">
    <w:abstractNumId w:val="48"/>
  </w:num>
  <w:num w:numId="95">
    <w:abstractNumId w:val="65"/>
  </w:num>
  <w:num w:numId="96">
    <w:abstractNumId w:val="84"/>
  </w:num>
  <w:num w:numId="97">
    <w:abstractNumId w:val="262"/>
  </w:num>
  <w:num w:numId="98">
    <w:abstractNumId w:val="175"/>
  </w:num>
  <w:num w:numId="99">
    <w:abstractNumId w:val="28"/>
  </w:num>
  <w:num w:numId="100">
    <w:abstractNumId w:val="87"/>
  </w:num>
  <w:num w:numId="101">
    <w:abstractNumId w:val="115"/>
  </w:num>
  <w:num w:numId="102">
    <w:abstractNumId w:val="54"/>
  </w:num>
  <w:num w:numId="103">
    <w:abstractNumId w:val="146"/>
  </w:num>
  <w:num w:numId="104">
    <w:abstractNumId w:val="254"/>
  </w:num>
  <w:num w:numId="105">
    <w:abstractNumId w:val="216"/>
  </w:num>
  <w:num w:numId="106">
    <w:abstractNumId w:val="178"/>
  </w:num>
  <w:num w:numId="107">
    <w:abstractNumId w:val="197"/>
  </w:num>
  <w:num w:numId="108">
    <w:abstractNumId w:val="183"/>
  </w:num>
  <w:num w:numId="109">
    <w:abstractNumId w:val="74"/>
  </w:num>
  <w:num w:numId="110">
    <w:abstractNumId w:val="271"/>
  </w:num>
  <w:num w:numId="111">
    <w:abstractNumId w:val="13"/>
  </w:num>
  <w:num w:numId="112">
    <w:abstractNumId w:val="265"/>
  </w:num>
  <w:num w:numId="113">
    <w:abstractNumId w:val="127"/>
  </w:num>
  <w:num w:numId="114">
    <w:abstractNumId w:val="162"/>
  </w:num>
  <w:num w:numId="115">
    <w:abstractNumId w:val="139"/>
  </w:num>
  <w:num w:numId="116">
    <w:abstractNumId w:val="230"/>
  </w:num>
  <w:num w:numId="117">
    <w:abstractNumId w:val="150"/>
  </w:num>
  <w:num w:numId="118">
    <w:abstractNumId w:val="149"/>
  </w:num>
  <w:num w:numId="119">
    <w:abstractNumId w:val="66"/>
  </w:num>
  <w:num w:numId="120">
    <w:abstractNumId w:val="34"/>
  </w:num>
  <w:num w:numId="121">
    <w:abstractNumId w:val="46"/>
  </w:num>
  <w:num w:numId="122">
    <w:abstractNumId w:val="143"/>
  </w:num>
  <w:num w:numId="123">
    <w:abstractNumId w:val="128"/>
  </w:num>
  <w:num w:numId="124">
    <w:abstractNumId w:val="208"/>
  </w:num>
  <w:num w:numId="125">
    <w:abstractNumId w:val="145"/>
  </w:num>
  <w:num w:numId="126">
    <w:abstractNumId w:val="179"/>
  </w:num>
  <w:num w:numId="127">
    <w:abstractNumId w:val="36"/>
  </w:num>
  <w:num w:numId="128">
    <w:abstractNumId w:val="255"/>
  </w:num>
  <w:num w:numId="129">
    <w:abstractNumId w:val="264"/>
  </w:num>
  <w:num w:numId="130">
    <w:abstractNumId w:val="135"/>
  </w:num>
  <w:num w:numId="131">
    <w:abstractNumId w:val="205"/>
  </w:num>
  <w:num w:numId="132">
    <w:abstractNumId w:val="270"/>
  </w:num>
  <w:num w:numId="133">
    <w:abstractNumId w:val="249"/>
  </w:num>
  <w:num w:numId="134">
    <w:abstractNumId w:val="82"/>
  </w:num>
  <w:num w:numId="135">
    <w:abstractNumId w:val="278"/>
  </w:num>
  <w:num w:numId="136">
    <w:abstractNumId w:val="193"/>
  </w:num>
  <w:num w:numId="137">
    <w:abstractNumId w:val="222"/>
  </w:num>
  <w:num w:numId="138">
    <w:abstractNumId w:val="96"/>
  </w:num>
  <w:num w:numId="139">
    <w:abstractNumId w:val="70"/>
  </w:num>
  <w:num w:numId="140">
    <w:abstractNumId w:val="80"/>
  </w:num>
  <w:num w:numId="141">
    <w:abstractNumId w:val="166"/>
  </w:num>
  <w:num w:numId="142">
    <w:abstractNumId w:val="31"/>
  </w:num>
  <w:num w:numId="143">
    <w:abstractNumId w:val="164"/>
  </w:num>
  <w:num w:numId="144">
    <w:abstractNumId w:val="199"/>
  </w:num>
  <w:num w:numId="145">
    <w:abstractNumId w:val="276"/>
  </w:num>
  <w:num w:numId="146">
    <w:abstractNumId w:val="16"/>
  </w:num>
  <w:num w:numId="147">
    <w:abstractNumId w:val="187"/>
  </w:num>
  <w:num w:numId="148">
    <w:abstractNumId w:val="144"/>
  </w:num>
  <w:num w:numId="149">
    <w:abstractNumId w:val="155"/>
  </w:num>
  <w:num w:numId="150">
    <w:abstractNumId w:val="138"/>
  </w:num>
  <w:num w:numId="151">
    <w:abstractNumId w:val="239"/>
  </w:num>
  <w:num w:numId="152">
    <w:abstractNumId w:val="238"/>
  </w:num>
  <w:num w:numId="153">
    <w:abstractNumId w:val="266"/>
  </w:num>
  <w:num w:numId="154">
    <w:abstractNumId w:val="194"/>
  </w:num>
  <w:num w:numId="155">
    <w:abstractNumId w:val="55"/>
  </w:num>
  <w:num w:numId="156">
    <w:abstractNumId w:val="151"/>
  </w:num>
  <w:num w:numId="157">
    <w:abstractNumId w:val="246"/>
  </w:num>
  <w:num w:numId="158">
    <w:abstractNumId w:val="8"/>
  </w:num>
  <w:num w:numId="159">
    <w:abstractNumId w:val="195"/>
  </w:num>
  <w:num w:numId="160">
    <w:abstractNumId w:val="229"/>
  </w:num>
  <w:num w:numId="161">
    <w:abstractNumId w:val="252"/>
  </w:num>
  <w:num w:numId="162">
    <w:abstractNumId w:val="131"/>
  </w:num>
  <w:num w:numId="163">
    <w:abstractNumId w:val="170"/>
  </w:num>
  <w:num w:numId="164">
    <w:abstractNumId w:val="94"/>
  </w:num>
  <w:num w:numId="165">
    <w:abstractNumId w:val="44"/>
  </w:num>
  <w:num w:numId="166">
    <w:abstractNumId w:val="6"/>
  </w:num>
  <w:num w:numId="167">
    <w:abstractNumId w:val="210"/>
  </w:num>
  <w:num w:numId="168">
    <w:abstractNumId w:val="273"/>
  </w:num>
  <w:num w:numId="169">
    <w:abstractNumId w:val="92"/>
  </w:num>
  <w:num w:numId="170">
    <w:abstractNumId w:val="132"/>
  </w:num>
  <w:num w:numId="171">
    <w:abstractNumId w:val="26"/>
  </w:num>
  <w:num w:numId="172">
    <w:abstractNumId w:val="76"/>
  </w:num>
  <w:num w:numId="173">
    <w:abstractNumId w:val="110"/>
  </w:num>
  <w:num w:numId="174">
    <w:abstractNumId w:val="101"/>
  </w:num>
  <w:num w:numId="175">
    <w:abstractNumId w:val="217"/>
  </w:num>
  <w:num w:numId="176">
    <w:abstractNumId w:val="91"/>
  </w:num>
  <w:num w:numId="177">
    <w:abstractNumId w:val="142"/>
  </w:num>
  <w:num w:numId="178">
    <w:abstractNumId w:val="176"/>
  </w:num>
  <w:num w:numId="179">
    <w:abstractNumId w:val="32"/>
  </w:num>
  <w:num w:numId="180">
    <w:abstractNumId w:val="235"/>
  </w:num>
  <w:num w:numId="181">
    <w:abstractNumId w:val="186"/>
  </w:num>
  <w:num w:numId="182">
    <w:abstractNumId w:val="165"/>
  </w:num>
  <w:num w:numId="183">
    <w:abstractNumId w:val="104"/>
  </w:num>
  <w:num w:numId="184">
    <w:abstractNumId w:val="263"/>
  </w:num>
  <w:num w:numId="185">
    <w:abstractNumId w:val="147"/>
  </w:num>
  <w:num w:numId="186">
    <w:abstractNumId w:val="282"/>
  </w:num>
  <w:num w:numId="187">
    <w:abstractNumId w:val="248"/>
  </w:num>
  <w:num w:numId="188">
    <w:abstractNumId w:val="38"/>
  </w:num>
  <w:num w:numId="189">
    <w:abstractNumId w:val="257"/>
  </w:num>
  <w:num w:numId="190">
    <w:abstractNumId w:val="43"/>
  </w:num>
  <w:num w:numId="191">
    <w:abstractNumId w:val="35"/>
  </w:num>
  <w:num w:numId="192">
    <w:abstractNumId w:val="167"/>
  </w:num>
  <w:num w:numId="193">
    <w:abstractNumId w:val="9"/>
  </w:num>
  <w:num w:numId="194">
    <w:abstractNumId w:val="117"/>
  </w:num>
  <w:num w:numId="195">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2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21"/>
  </w:num>
  <w:num w:numId="201">
    <w:abstractNumId w:val="14"/>
  </w:num>
  <w:num w:numId="202">
    <w:abstractNumId w:val="267"/>
  </w:num>
  <w:num w:numId="203">
    <w:abstractNumId w:val="141"/>
  </w:num>
  <w:num w:numId="204">
    <w:abstractNumId w:val="133"/>
  </w:num>
  <w:num w:numId="205">
    <w:abstractNumId w:val="172"/>
  </w:num>
  <w:num w:numId="206">
    <w:abstractNumId w:val="23"/>
  </w:num>
  <w:num w:numId="207">
    <w:abstractNumId w:val="51"/>
  </w:num>
  <w:num w:numId="208">
    <w:abstractNumId w:val="11"/>
  </w:num>
  <w:num w:numId="209">
    <w:abstractNumId w:val="214"/>
  </w:num>
  <w:num w:numId="210">
    <w:abstractNumId w:val="244"/>
  </w:num>
  <w:num w:numId="211">
    <w:abstractNumId w:val="4"/>
  </w:num>
  <w:num w:numId="212">
    <w:abstractNumId w:val="68"/>
  </w:num>
  <w:num w:numId="213">
    <w:abstractNumId w:val="50"/>
  </w:num>
  <w:num w:numId="214">
    <w:abstractNumId w:val="114"/>
  </w:num>
  <w:num w:numId="215">
    <w:abstractNumId w:val="191"/>
  </w:num>
  <w:num w:numId="216">
    <w:abstractNumId w:val="61"/>
  </w:num>
  <w:num w:numId="217">
    <w:abstractNumId w:val="100"/>
  </w:num>
  <w:num w:numId="218">
    <w:abstractNumId w:val="79"/>
  </w:num>
  <w:num w:numId="219">
    <w:abstractNumId w:val="72"/>
  </w:num>
  <w:num w:numId="220">
    <w:abstractNumId w:val="85"/>
  </w:num>
  <w:num w:numId="221">
    <w:abstractNumId w:val="108"/>
  </w:num>
  <w:num w:numId="222">
    <w:abstractNumId w:val="111"/>
  </w:num>
  <w:num w:numId="223">
    <w:abstractNumId w:val="231"/>
  </w:num>
  <w:num w:numId="224">
    <w:abstractNumId w:val="218"/>
  </w:num>
  <w:num w:numId="225">
    <w:abstractNumId w:val="180"/>
  </w:num>
  <w:num w:numId="226">
    <w:abstractNumId w:val="93"/>
  </w:num>
  <w:num w:numId="227">
    <w:abstractNumId w:val="190"/>
  </w:num>
  <w:num w:numId="228">
    <w:abstractNumId w:val="224"/>
  </w:num>
  <w:num w:numId="229">
    <w:abstractNumId w:val="109"/>
  </w:num>
  <w:num w:numId="230">
    <w:abstractNumId w:val="119"/>
  </w:num>
  <w:num w:numId="231">
    <w:abstractNumId w:val="173"/>
  </w:num>
  <w:num w:numId="232">
    <w:abstractNumId w:val="19"/>
  </w:num>
  <w:num w:numId="233">
    <w:abstractNumId w:val="75"/>
  </w:num>
  <w:num w:numId="234">
    <w:abstractNumId w:val="207"/>
  </w:num>
  <w:num w:numId="235">
    <w:abstractNumId w:val="148"/>
  </w:num>
  <w:num w:numId="236">
    <w:abstractNumId w:val="251"/>
  </w:num>
  <w:num w:numId="237">
    <w:abstractNumId w:val="124"/>
  </w:num>
  <w:num w:numId="238">
    <w:abstractNumId w:val="159"/>
  </w:num>
  <w:num w:numId="239">
    <w:abstractNumId w:val="99"/>
  </w:num>
  <w:num w:numId="240">
    <w:abstractNumId w:val="30"/>
  </w:num>
  <w:num w:numId="241">
    <w:abstractNumId w:val="287"/>
  </w:num>
  <w:num w:numId="242">
    <w:abstractNumId w:val="233"/>
  </w:num>
  <w:num w:numId="243">
    <w:abstractNumId w:val="206"/>
  </w:num>
  <w:num w:numId="244">
    <w:abstractNumId w:val="236"/>
  </w:num>
  <w:num w:numId="245">
    <w:abstractNumId w:val="3"/>
  </w:num>
  <w:num w:numId="246">
    <w:abstractNumId w:val="204"/>
  </w:num>
  <w:num w:numId="247">
    <w:abstractNumId w:val="174"/>
  </w:num>
  <w:num w:numId="248">
    <w:abstractNumId w:val="184"/>
  </w:num>
  <w:num w:numId="249">
    <w:abstractNumId w:val="242"/>
  </w:num>
  <w:num w:numId="250">
    <w:abstractNumId w:val="245"/>
  </w:num>
  <w:num w:numId="251">
    <w:abstractNumId w:val="241"/>
  </w:num>
  <w:num w:numId="252">
    <w:abstractNumId w:val="37"/>
  </w:num>
  <w:num w:numId="253">
    <w:abstractNumId w:val="123"/>
  </w:num>
  <w:num w:numId="254">
    <w:abstractNumId w:val="237"/>
  </w:num>
  <w:num w:numId="255">
    <w:abstractNumId w:val="126"/>
  </w:num>
  <w:num w:numId="256">
    <w:abstractNumId w:val="18"/>
  </w:num>
  <w:num w:numId="257">
    <w:abstractNumId w:val="15"/>
  </w:num>
  <w:num w:numId="258">
    <w:abstractNumId w:val="226"/>
  </w:num>
  <w:num w:numId="259">
    <w:abstractNumId w:val="168"/>
  </w:num>
  <w:num w:numId="260">
    <w:abstractNumId w:val="211"/>
  </w:num>
  <w:num w:numId="261">
    <w:abstractNumId w:val="272"/>
  </w:num>
  <w:num w:numId="262">
    <w:abstractNumId w:val="232"/>
  </w:num>
  <w:num w:numId="263">
    <w:abstractNumId w:val="196"/>
  </w:num>
  <w:num w:numId="264">
    <w:abstractNumId w:val="213"/>
  </w:num>
  <w:num w:numId="265">
    <w:abstractNumId w:val="200"/>
  </w:num>
  <w:num w:numId="266">
    <w:abstractNumId w:val="275"/>
  </w:num>
  <w:num w:numId="267">
    <w:abstractNumId w:val="102"/>
  </w:num>
  <w:num w:numId="268">
    <w:abstractNumId w:val="228"/>
  </w:num>
  <w:num w:numId="269">
    <w:abstractNumId w:val="137"/>
  </w:num>
  <w:num w:numId="270">
    <w:abstractNumId w:val="201"/>
  </w:num>
  <w:num w:numId="271">
    <w:abstractNumId w:val="169"/>
  </w:num>
  <w:num w:numId="272">
    <w:abstractNumId w:val="86"/>
  </w:num>
  <w:num w:numId="273">
    <w:abstractNumId w:val="283"/>
  </w:num>
  <w:num w:numId="274">
    <w:abstractNumId w:val="24"/>
  </w:num>
  <w:num w:numId="275">
    <w:abstractNumId w:val="225"/>
  </w:num>
  <w:num w:numId="276">
    <w:abstractNumId w:val="45"/>
  </w:num>
  <w:num w:numId="277">
    <w:abstractNumId w:val="97"/>
  </w:num>
  <w:num w:numId="278">
    <w:abstractNumId w:val="130"/>
  </w:num>
  <w:num w:numId="279">
    <w:abstractNumId w:val="53"/>
  </w:num>
  <w:num w:numId="280">
    <w:abstractNumId w:val="220"/>
  </w:num>
  <w:num w:numId="281">
    <w:abstractNumId w:val="19"/>
  </w:num>
  <w:num w:numId="282">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abstractNumId w:val="223"/>
  </w:num>
  <w:num w:numId="284">
    <w:abstractNumId w:val="160"/>
  </w:num>
  <w:num w:numId="285">
    <w:abstractNumId w:val="17"/>
  </w:num>
  <w:num w:numId="286">
    <w:abstractNumId w:val="203"/>
  </w:num>
  <w:num w:numId="287">
    <w:abstractNumId w:val="256"/>
  </w:num>
  <w:num w:numId="288">
    <w:abstractNumId w:val="260"/>
  </w:num>
  <w:num w:numId="289">
    <w:abstractNumId w:val="189"/>
  </w:num>
  <w:num w:numId="290">
    <w:abstractNumId w:val="136"/>
  </w:num>
  <w:num w:numId="291">
    <w:abstractNumId w:val="227"/>
  </w:num>
  <w:numIdMacAtCleanup w:val="2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0721"/>
    <w:rsid w:val="00002832"/>
    <w:rsid w:val="000029F0"/>
    <w:rsid w:val="0000436F"/>
    <w:rsid w:val="00004682"/>
    <w:rsid w:val="00004C96"/>
    <w:rsid w:val="000071CC"/>
    <w:rsid w:val="00007728"/>
    <w:rsid w:val="00007EEB"/>
    <w:rsid w:val="0001015A"/>
    <w:rsid w:val="00011329"/>
    <w:rsid w:val="000119C7"/>
    <w:rsid w:val="0001297D"/>
    <w:rsid w:val="00012CE6"/>
    <w:rsid w:val="00014616"/>
    <w:rsid w:val="00014B02"/>
    <w:rsid w:val="000153B5"/>
    <w:rsid w:val="00016D25"/>
    <w:rsid w:val="0002056D"/>
    <w:rsid w:val="00020C6D"/>
    <w:rsid w:val="00021C74"/>
    <w:rsid w:val="00022D80"/>
    <w:rsid w:val="00024B42"/>
    <w:rsid w:val="00024CBA"/>
    <w:rsid w:val="00024E02"/>
    <w:rsid w:val="00026984"/>
    <w:rsid w:val="00026EF6"/>
    <w:rsid w:val="00027541"/>
    <w:rsid w:val="00030016"/>
    <w:rsid w:val="00031560"/>
    <w:rsid w:val="00031ECA"/>
    <w:rsid w:val="00031F12"/>
    <w:rsid w:val="00031F7B"/>
    <w:rsid w:val="0003375D"/>
    <w:rsid w:val="000363ED"/>
    <w:rsid w:val="00037450"/>
    <w:rsid w:val="000378AF"/>
    <w:rsid w:val="0004026E"/>
    <w:rsid w:val="00040B6E"/>
    <w:rsid w:val="00042648"/>
    <w:rsid w:val="000430C3"/>
    <w:rsid w:val="0004382E"/>
    <w:rsid w:val="00047427"/>
    <w:rsid w:val="00050509"/>
    <w:rsid w:val="0005448F"/>
    <w:rsid w:val="00054E38"/>
    <w:rsid w:val="00061242"/>
    <w:rsid w:val="0006127C"/>
    <w:rsid w:val="00061A1B"/>
    <w:rsid w:val="000625FB"/>
    <w:rsid w:val="000637B6"/>
    <w:rsid w:val="00064709"/>
    <w:rsid w:val="00064FE5"/>
    <w:rsid w:val="00065AE0"/>
    <w:rsid w:val="0006641E"/>
    <w:rsid w:val="00066EDB"/>
    <w:rsid w:val="00067979"/>
    <w:rsid w:val="000705E8"/>
    <w:rsid w:val="0007062E"/>
    <w:rsid w:val="00070C37"/>
    <w:rsid w:val="000728A5"/>
    <w:rsid w:val="00073867"/>
    <w:rsid w:val="00073A2F"/>
    <w:rsid w:val="00073B94"/>
    <w:rsid w:val="00075EC6"/>
    <w:rsid w:val="00080996"/>
    <w:rsid w:val="00080BD4"/>
    <w:rsid w:val="0008359C"/>
    <w:rsid w:val="00083F08"/>
    <w:rsid w:val="00084D53"/>
    <w:rsid w:val="00086255"/>
    <w:rsid w:val="0008659B"/>
    <w:rsid w:val="0008664F"/>
    <w:rsid w:val="000879A8"/>
    <w:rsid w:val="0009046E"/>
    <w:rsid w:val="00090A6F"/>
    <w:rsid w:val="0009124B"/>
    <w:rsid w:val="00091524"/>
    <w:rsid w:val="000915E7"/>
    <w:rsid w:val="00091627"/>
    <w:rsid w:val="000923AA"/>
    <w:rsid w:val="000936E0"/>
    <w:rsid w:val="0009373B"/>
    <w:rsid w:val="0009430E"/>
    <w:rsid w:val="000955F2"/>
    <w:rsid w:val="000959F8"/>
    <w:rsid w:val="000965C7"/>
    <w:rsid w:val="000976F3"/>
    <w:rsid w:val="000979F1"/>
    <w:rsid w:val="000A0D91"/>
    <w:rsid w:val="000A0E8A"/>
    <w:rsid w:val="000A3BA3"/>
    <w:rsid w:val="000A521A"/>
    <w:rsid w:val="000A6EB7"/>
    <w:rsid w:val="000A7D23"/>
    <w:rsid w:val="000B0AB6"/>
    <w:rsid w:val="000B2104"/>
    <w:rsid w:val="000B3180"/>
    <w:rsid w:val="000B3EE9"/>
    <w:rsid w:val="000B43F7"/>
    <w:rsid w:val="000B6311"/>
    <w:rsid w:val="000B69E4"/>
    <w:rsid w:val="000C2A73"/>
    <w:rsid w:val="000C2CE3"/>
    <w:rsid w:val="000C2E74"/>
    <w:rsid w:val="000C3000"/>
    <w:rsid w:val="000C4FAD"/>
    <w:rsid w:val="000C55BA"/>
    <w:rsid w:val="000C6B96"/>
    <w:rsid w:val="000D02F4"/>
    <w:rsid w:val="000D0B0F"/>
    <w:rsid w:val="000D1538"/>
    <w:rsid w:val="000D2FE4"/>
    <w:rsid w:val="000D33C6"/>
    <w:rsid w:val="000D513F"/>
    <w:rsid w:val="000D594C"/>
    <w:rsid w:val="000D5B15"/>
    <w:rsid w:val="000D7DC8"/>
    <w:rsid w:val="000E02FA"/>
    <w:rsid w:val="000E05B2"/>
    <w:rsid w:val="000E1678"/>
    <w:rsid w:val="000E44BC"/>
    <w:rsid w:val="000E62A3"/>
    <w:rsid w:val="000E66B2"/>
    <w:rsid w:val="000E7425"/>
    <w:rsid w:val="000E78DD"/>
    <w:rsid w:val="000F1802"/>
    <w:rsid w:val="000F3468"/>
    <w:rsid w:val="000F4A7C"/>
    <w:rsid w:val="000F53FB"/>
    <w:rsid w:val="000F6AA9"/>
    <w:rsid w:val="000F6CF7"/>
    <w:rsid w:val="000F73A3"/>
    <w:rsid w:val="000F75BD"/>
    <w:rsid w:val="0010319D"/>
    <w:rsid w:val="00103853"/>
    <w:rsid w:val="00104041"/>
    <w:rsid w:val="001045E8"/>
    <w:rsid w:val="00104764"/>
    <w:rsid w:val="00105D8B"/>
    <w:rsid w:val="0010720A"/>
    <w:rsid w:val="00110360"/>
    <w:rsid w:val="00110549"/>
    <w:rsid w:val="001106B2"/>
    <w:rsid w:val="00111809"/>
    <w:rsid w:val="0011249A"/>
    <w:rsid w:val="001124C5"/>
    <w:rsid w:val="001127FE"/>
    <w:rsid w:val="001134B0"/>
    <w:rsid w:val="001141A9"/>
    <w:rsid w:val="00115080"/>
    <w:rsid w:val="00115C0B"/>
    <w:rsid w:val="00115C8B"/>
    <w:rsid w:val="00116376"/>
    <w:rsid w:val="001200B8"/>
    <w:rsid w:val="00120188"/>
    <w:rsid w:val="0012025D"/>
    <w:rsid w:val="001207E3"/>
    <w:rsid w:val="0012428E"/>
    <w:rsid w:val="00125DFE"/>
    <w:rsid w:val="00126315"/>
    <w:rsid w:val="0012757D"/>
    <w:rsid w:val="00127AA1"/>
    <w:rsid w:val="001308E2"/>
    <w:rsid w:val="00131A95"/>
    <w:rsid w:val="0013292A"/>
    <w:rsid w:val="001343DA"/>
    <w:rsid w:val="00134C79"/>
    <w:rsid w:val="00134F37"/>
    <w:rsid w:val="00135567"/>
    <w:rsid w:val="00135D47"/>
    <w:rsid w:val="0013636D"/>
    <w:rsid w:val="00136502"/>
    <w:rsid w:val="00136753"/>
    <w:rsid w:val="00137473"/>
    <w:rsid w:val="00140EBF"/>
    <w:rsid w:val="00143D25"/>
    <w:rsid w:val="00143E77"/>
    <w:rsid w:val="001446E9"/>
    <w:rsid w:val="00144E27"/>
    <w:rsid w:val="00146E62"/>
    <w:rsid w:val="0014769B"/>
    <w:rsid w:val="00147F61"/>
    <w:rsid w:val="001513FB"/>
    <w:rsid w:val="00151AD5"/>
    <w:rsid w:val="00154C54"/>
    <w:rsid w:val="0015736C"/>
    <w:rsid w:val="00160735"/>
    <w:rsid w:val="0016128D"/>
    <w:rsid w:val="001637DF"/>
    <w:rsid w:val="001649D7"/>
    <w:rsid w:val="00166BA6"/>
    <w:rsid w:val="00171C4A"/>
    <w:rsid w:val="00171D40"/>
    <w:rsid w:val="00172CF8"/>
    <w:rsid w:val="00174948"/>
    <w:rsid w:val="00174AF4"/>
    <w:rsid w:val="00174EF2"/>
    <w:rsid w:val="00175396"/>
    <w:rsid w:val="0017671F"/>
    <w:rsid w:val="0017684B"/>
    <w:rsid w:val="00176B76"/>
    <w:rsid w:val="00177C8E"/>
    <w:rsid w:val="00180A44"/>
    <w:rsid w:val="00183590"/>
    <w:rsid w:val="001843AA"/>
    <w:rsid w:val="00187B15"/>
    <w:rsid w:val="001908E9"/>
    <w:rsid w:val="00191480"/>
    <w:rsid w:val="00191595"/>
    <w:rsid w:val="00191A57"/>
    <w:rsid w:val="001922E6"/>
    <w:rsid w:val="00192CD5"/>
    <w:rsid w:val="001931F5"/>
    <w:rsid w:val="00193B43"/>
    <w:rsid w:val="00194D21"/>
    <w:rsid w:val="001954E1"/>
    <w:rsid w:val="00195DE4"/>
    <w:rsid w:val="00195FA3"/>
    <w:rsid w:val="00196313"/>
    <w:rsid w:val="00196DD7"/>
    <w:rsid w:val="00197AA6"/>
    <w:rsid w:val="001A4BDB"/>
    <w:rsid w:val="001A59D5"/>
    <w:rsid w:val="001B2209"/>
    <w:rsid w:val="001B276D"/>
    <w:rsid w:val="001B30BF"/>
    <w:rsid w:val="001B3201"/>
    <w:rsid w:val="001B3944"/>
    <w:rsid w:val="001B3950"/>
    <w:rsid w:val="001B4BB2"/>
    <w:rsid w:val="001B52D6"/>
    <w:rsid w:val="001B6CEF"/>
    <w:rsid w:val="001B7AD3"/>
    <w:rsid w:val="001C141A"/>
    <w:rsid w:val="001C2802"/>
    <w:rsid w:val="001C3652"/>
    <w:rsid w:val="001C36FF"/>
    <w:rsid w:val="001C4F0D"/>
    <w:rsid w:val="001C544D"/>
    <w:rsid w:val="001C78A8"/>
    <w:rsid w:val="001D01E3"/>
    <w:rsid w:val="001D026C"/>
    <w:rsid w:val="001D0C78"/>
    <w:rsid w:val="001D1769"/>
    <w:rsid w:val="001D3420"/>
    <w:rsid w:val="001D377A"/>
    <w:rsid w:val="001D4A3E"/>
    <w:rsid w:val="001D58E5"/>
    <w:rsid w:val="001D775D"/>
    <w:rsid w:val="001E03DD"/>
    <w:rsid w:val="001E07C4"/>
    <w:rsid w:val="001E1C1D"/>
    <w:rsid w:val="001E23F3"/>
    <w:rsid w:val="001E2C2C"/>
    <w:rsid w:val="001E367D"/>
    <w:rsid w:val="001E43A0"/>
    <w:rsid w:val="001E4718"/>
    <w:rsid w:val="001E651A"/>
    <w:rsid w:val="001F0B2D"/>
    <w:rsid w:val="001F1A2B"/>
    <w:rsid w:val="001F2179"/>
    <w:rsid w:val="001F2560"/>
    <w:rsid w:val="001F3E64"/>
    <w:rsid w:val="001F3FCB"/>
    <w:rsid w:val="001F4157"/>
    <w:rsid w:val="001F4543"/>
    <w:rsid w:val="001F4A13"/>
    <w:rsid w:val="001F56FD"/>
    <w:rsid w:val="001F64B8"/>
    <w:rsid w:val="001F69CA"/>
    <w:rsid w:val="001F7FA1"/>
    <w:rsid w:val="001F7FA3"/>
    <w:rsid w:val="00200E07"/>
    <w:rsid w:val="00201BC2"/>
    <w:rsid w:val="00203D71"/>
    <w:rsid w:val="002041CF"/>
    <w:rsid w:val="00206022"/>
    <w:rsid w:val="00207C89"/>
    <w:rsid w:val="002101E0"/>
    <w:rsid w:val="002102D6"/>
    <w:rsid w:val="00211A25"/>
    <w:rsid w:val="00211FD9"/>
    <w:rsid w:val="0021280F"/>
    <w:rsid w:val="00212BCF"/>
    <w:rsid w:val="00213180"/>
    <w:rsid w:val="00213C8B"/>
    <w:rsid w:val="0021447A"/>
    <w:rsid w:val="002148AB"/>
    <w:rsid w:val="00214A85"/>
    <w:rsid w:val="002158FB"/>
    <w:rsid w:val="00215FD6"/>
    <w:rsid w:val="00217A4A"/>
    <w:rsid w:val="00222108"/>
    <w:rsid w:val="00222350"/>
    <w:rsid w:val="00222BAE"/>
    <w:rsid w:val="00223C49"/>
    <w:rsid w:val="0022708C"/>
    <w:rsid w:val="00231EA1"/>
    <w:rsid w:val="002338CF"/>
    <w:rsid w:val="00236119"/>
    <w:rsid w:val="00236A98"/>
    <w:rsid w:val="002409E5"/>
    <w:rsid w:val="00240C3A"/>
    <w:rsid w:val="00241406"/>
    <w:rsid w:val="00241515"/>
    <w:rsid w:val="0024168D"/>
    <w:rsid w:val="00242370"/>
    <w:rsid w:val="00242645"/>
    <w:rsid w:val="00243107"/>
    <w:rsid w:val="00245E50"/>
    <w:rsid w:val="002466A6"/>
    <w:rsid w:val="002514B8"/>
    <w:rsid w:val="00251533"/>
    <w:rsid w:val="00254595"/>
    <w:rsid w:val="002545C3"/>
    <w:rsid w:val="00256F55"/>
    <w:rsid w:val="00260D52"/>
    <w:rsid w:val="0026245F"/>
    <w:rsid w:val="00262876"/>
    <w:rsid w:val="00262AE8"/>
    <w:rsid w:val="00262BB4"/>
    <w:rsid w:val="00264510"/>
    <w:rsid w:val="00265E7F"/>
    <w:rsid w:val="0026777F"/>
    <w:rsid w:val="00270104"/>
    <w:rsid w:val="00270CCB"/>
    <w:rsid w:val="002715E5"/>
    <w:rsid w:val="002722E9"/>
    <w:rsid w:val="0027408C"/>
    <w:rsid w:val="002754E9"/>
    <w:rsid w:val="00276995"/>
    <w:rsid w:val="00281918"/>
    <w:rsid w:val="00281D9C"/>
    <w:rsid w:val="00281E07"/>
    <w:rsid w:val="002852CA"/>
    <w:rsid w:val="002862FE"/>
    <w:rsid w:val="00286791"/>
    <w:rsid w:val="00286CD7"/>
    <w:rsid w:val="00287645"/>
    <w:rsid w:val="002877C2"/>
    <w:rsid w:val="002902B4"/>
    <w:rsid w:val="00291B91"/>
    <w:rsid w:val="00291C3D"/>
    <w:rsid w:val="002926B9"/>
    <w:rsid w:val="002934EA"/>
    <w:rsid w:val="00293C7D"/>
    <w:rsid w:val="00297084"/>
    <w:rsid w:val="00297579"/>
    <w:rsid w:val="002A15C7"/>
    <w:rsid w:val="002A1F6B"/>
    <w:rsid w:val="002A4A65"/>
    <w:rsid w:val="002B036D"/>
    <w:rsid w:val="002B0438"/>
    <w:rsid w:val="002B0BDA"/>
    <w:rsid w:val="002B4911"/>
    <w:rsid w:val="002C043F"/>
    <w:rsid w:val="002C1068"/>
    <w:rsid w:val="002C2467"/>
    <w:rsid w:val="002C2481"/>
    <w:rsid w:val="002C2A7A"/>
    <w:rsid w:val="002C4E6A"/>
    <w:rsid w:val="002C5B93"/>
    <w:rsid w:val="002C76E0"/>
    <w:rsid w:val="002D2235"/>
    <w:rsid w:val="002D3967"/>
    <w:rsid w:val="002D3A44"/>
    <w:rsid w:val="002D57D5"/>
    <w:rsid w:val="002D5A3F"/>
    <w:rsid w:val="002D7497"/>
    <w:rsid w:val="002D7685"/>
    <w:rsid w:val="002E0405"/>
    <w:rsid w:val="002E1475"/>
    <w:rsid w:val="002E1560"/>
    <w:rsid w:val="002E259A"/>
    <w:rsid w:val="002E25AF"/>
    <w:rsid w:val="002E3B65"/>
    <w:rsid w:val="002E5D02"/>
    <w:rsid w:val="002E5E84"/>
    <w:rsid w:val="002E74BC"/>
    <w:rsid w:val="002F4294"/>
    <w:rsid w:val="002F7BA5"/>
    <w:rsid w:val="00300BA6"/>
    <w:rsid w:val="00302309"/>
    <w:rsid w:val="003027EC"/>
    <w:rsid w:val="00302A3E"/>
    <w:rsid w:val="00303E64"/>
    <w:rsid w:val="003041FC"/>
    <w:rsid w:val="00304A22"/>
    <w:rsid w:val="00305117"/>
    <w:rsid w:val="003064D7"/>
    <w:rsid w:val="00310BB8"/>
    <w:rsid w:val="003112A7"/>
    <w:rsid w:val="00311DC4"/>
    <w:rsid w:val="00311F73"/>
    <w:rsid w:val="003125C1"/>
    <w:rsid w:val="0031409B"/>
    <w:rsid w:val="00314AC5"/>
    <w:rsid w:val="00315E84"/>
    <w:rsid w:val="00317952"/>
    <w:rsid w:val="003206F0"/>
    <w:rsid w:val="0032244E"/>
    <w:rsid w:val="003239A4"/>
    <w:rsid w:val="003243B5"/>
    <w:rsid w:val="00324715"/>
    <w:rsid w:val="0032555B"/>
    <w:rsid w:val="00327FDC"/>
    <w:rsid w:val="0033050F"/>
    <w:rsid w:val="00333395"/>
    <w:rsid w:val="003342D2"/>
    <w:rsid w:val="003345BA"/>
    <w:rsid w:val="0033507C"/>
    <w:rsid w:val="00335118"/>
    <w:rsid w:val="003358CC"/>
    <w:rsid w:val="00335D45"/>
    <w:rsid w:val="0033676C"/>
    <w:rsid w:val="003368EC"/>
    <w:rsid w:val="00336C72"/>
    <w:rsid w:val="00337B23"/>
    <w:rsid w:val="003418A8"/>
    <w:rsid w:val="00341D14"/>
    <w:rsid w:val="003427B9"/>
    <w:rsid w:val="00342C6E"/>
    <w:rsid w:val="0034384E"/>
    <w:rsid w:val="00344192"/>
    <w:rsid w:val="00344893"/>
    <w:rsid w:val="003449AF"/>
    <w:rsid w:val="00344AEF"/>
    <w:rsid w:val="00344F82"/>
    <w:rsid w:val="003457C9"/>
    <w:rsid w:val="00345804"/>
    <w:rsid w:val="003470F5"/>
    <w:rsid w:val="003474A5"/>
    <w:rsid w:val="003476BA"/>
    <w:rsid w:val="0035002E"/>
    <w:rsid w:val="003523EE"/>
    <w:rsid w:val="00352DEF"/>
    <w:rsid w:val="0035312D"/>
    <w:rsid w:val="00354600"/>
    <w:rsid w:val="00356BC2"/>
    <w:rsid w:val="00356F44"/>
    <w:rsid w:val="003575EB"/>
    <w:rsid w:val="00357FBB"/>
    <w:rsid w:val="00361016"/>
    <w:rsid w:val="003620EB"/>
    <w:rsid w:val="00362272"/>
    <w:rsid w:val="00362B55"/>
    <w:rsid w:val="00365204"/>
    <w:rsid w:val="003658E3"/>
    <w:rsid w:val="00366757"/>
    <w:rsid w:val="00367991"/>
    <w:rsid w:val="0037064B"/>
    <w:rsid w:val="003709D7"/>
    <w:rsid w:val="00371FBF"/>
    <w:rsid w:val="0037386F"/>
    <w:rsid w:val="00373F28"/>
    <w:rsid w:val="00375614"/>
    <w:rsid w:val="00375E9B"/>
    <w:rsid w:val="003760A5"/>
    <w:rsid w:val="00377694"/>
    <w:rsid w:val="003851B5"/>
    <w:rsid w:val="00385B4D"/>
    <w:rsid w:val="00387A87"/>
    <w:rsid w:val="00391327"/>
    <w:rsid w:val="00393034"/>
    <w:rsid w:val="00393704"/>
    <w:rsid w:val="00393F81"/>
    <w:rsid w:val="003940D6"/>
    <w:rsid w:val="0039542A"/>
    <w:rsid w:val="00395B96"/>
    <w:rsid w:val="00397A82"/>
    <w:rsid w:val="003A04B9"/>
    <w:rsid w:val="003A10DA"/>
    <w:rsid w:val="003A2341"/>
    <w:rsid w:val="003A422F"/>
    <w:rsid w:val="003A430B"/>
    <w:rsid w:val="003A4636"/>
    <w:rsid w:val="003A6AB0"/>
    <w:rsid w:val="003B05A1"/>
    <w:rsid w:val="003B245B"/>
    <w:rsid w:val="003B2911"/>
    <w:rsid w:val="003B2C71"/>
    <w:rsid w:val="003B303B"/>
    <w:rsid w:val="003B46D5"/>
    <w:rsid w:val="003C08E9"/>
    <w:rsid w:val="003C2D42"/>
    <w:rsid w:val="003C3CE8"/>
    <w:rsid w:val="003C44F3"/>
    <w:rsid w:val="003C4839"/>
    <w:rsid w:val="003C4C1E"/>
    <w:rsid w:val="003C7771"/>
    <w:rsid w:val="003C7FAE"/>
    <w:rsid w:val="003D063F"/>
    <w:rsid w:val="003D282C"/>
    <w:rsid w:val="003D3AEE"/>
    <w:rsid w:val="003D3F13"/>
    <w:rsid w:val="003D4079"/>
    <w:rsid w:val="003D4120"/>
    <w:rsid w:val="003D4959"/>
    <w:rsid w:val="003D6CDE"/>
    <w:rsid w:val="003E163E"/>
    <w:rsid w:val="003E18D3"/>
    <w:rsid w:val="003E190B"/>
    <w:rsid w:val="003E312A"/>
    <w:rsid w:val="003E337E"/>
    <w:rsid w:val="003E40D7"/>
    <w:rsid w:val="003E4796"/>
    <w:rsid w:val="003E630E"/>
    <w:rsid w:val="003E6881"/>
    <w:rsid w:val="003E6C74"/>
    <w:rsid w:val="003F0F82"/>
    <w:rsid w:val="003F27A9"/>
    <w:rsid w:val="003F2C79"/>
    <w:rsid w:val="003F4968"/>
    <w:rsid w:val="003F4D32"/>
    <w:rsid w:val="003F5B75"/>
    <w:rsid w:val="003F5C84"/>
    <w:rsid w:val="003F6D1E"/>
    <w:rsid w:val="003F7485"/>
    <w:rsid w:val="003F771F"/>
    <w:rsid w:val="00400064"/>
    <w:rsid w:val="0040147B"/>
    <w:rsid w:val="00401538"/>
    <w:rsid w:val="00401D80"/>
    <w:rsid w:val="00404A16"/>
    <w:rsid w:val="004055F8"/>
    <w:rsid w:val="0040568E"/>
    <w:rsid w:val="00406938"/>
    <w:rsid w:val="00406D14"/>
    <w:rsid w:val="0040708D"/>
    <w:rsid w:val="00407106"/>
    <w:rsid w:val="00412C89"/>
    <w:rsid w:val="004139BA"/>
    <w:rsid w:val="004146DE"/>
    <w:rsid w:val="00414946"/>
    <w:rsid w:val="00415D05"/>
    <w:rsid w:val="00417BBF"/>
    <w:rsid w:val="00417F85"/>
    <w:rsid w:val="00420F55"/>
    <w:rsid w:val="00422960"/>
    <w:rsid w:val="00422F5E"/>
    <w:rsid w:val="00424145"/>
    <w:rsid w:val="0042787A"/>
    <w:rsid w:val="00431A7B"/>
    <w:rsid w:val="004326D1"/>
    <w:rsid w:val="00432B98"/>
    <w:rsid w:val="00434E73"/>
    <w:rsid w:val="00436011"/>
    <w:rsid w:val="004379AA"/>
    <w:rsid w:val="004400CC"/>
    <w:rsid w:val="004401BB"/>
    <w:rsid w:val="004403CD"/>
    <w:rsid w:val="00440410"/>
    <w:rsid w:val="00440F4B"/>
    <w:rsid w:val="00442AD9"/>
    <w:rsid w:val="00443119"/>
    <w:rsid w:val="00443C19"/>
    <w:rsid w:val="00443C1B"/>
    <w:rsid w:val="00444D7A"/>
    <w:rsid w:val="00445FE1"/>
    <w:rsid w:val="0044754D"/>
    <w:rsid w:val="0044788F"/>
    <w:rsid w:val="004505A1"/>
    <w:rsid w:val="00450BAA"/>
    <w:rsid w:val="00450DDF"/>
    <w:rsid w:val="00451C1D"/>
    <w:rsid w:val="00452CD3"/>
    <w:rsid w:val="004530D4"/>
    <w:rsid w:val="0045378F"/>
    <w:rsid w:val="00453888"/>
    <w:rsid w:val="00453CD5"/>
    <w:rsid w:val="00455EF4"/>
    <w:rsid w:val="0045646F"/>
    <w:rsid w:val="004579E0"/>
    <w:rsid w:val="00457D22"/>
    <w:rsid w:val="00462532"/>
    <w:rsid w:val="0046357E"/>
    <w:rsid w:val="00463E49"/>
    <w:rsid w:val="00464638"/>
    <w:rsid w:val="00464930"/>
    <w:rsid w:val="00465D31"/>
    <w:rsid w:val="00466B17"/>
    <w:rsid w:val="00467415"/>
    <w:rsid w:val="00470F3D"/>
    <w:rsid w:val="00471587"/>
    <w:rsid w:val="00471AA7"/>
    <w:rsid w:val="004723F6"/>
    <w:rsid w:val="00472DF8"/>
    <w:rsid w:val="0047351A"/>
    <w:rsid w:val="00474C57"/>
    <w:rsid w:val="00475949"/>
    <w:rsid w:val="00476197"/>
    <w:rsid w:val="00477326"/>
    <w:rsid w:val="004777C0"/>
    <w:rsid w:val="00480EE9"/>
    <w:rsid w:val="00481F5B"/>
    <w:rsid w:val="00484776"/>
    <w:rsid w:val="00485D20"/>
    <w:rsid w:val="004870AC"/>
    <w:rsid w:val="004949CD"/>
    <w:rsid w:val="00494C3E"/>
    <w:rsid w:val="00494C54"/>
    <w:rsid w:val="0049517D"/>
    <w:rsid w:val="004978D1"/>
    <w:rsid w:val="0049792B"/>
    <w:rsid w:val="004A08F6"/>
    <w:rsid w:val="004A13DF"/>
    <w:rsid w:val="004A1C0E"/>
    <w:rsid w:val="004A45C0"/>
    <w:rsid w:val="004A5A71"/>
    <w:rsid w:val="004A62E3"/>
    <w:rsid w:val="004A637C"/>
    <w:rsid w:val="004B1037"/>
    <w:rsid w:val="004B18BE"/>
    <w:rsid w:val="004B2FE5"/>
    <w:rsid w:val="004B338A"/>
    <w:rsid w:val="004B537C"/>
    <w:rsid w:val="004B73A3"/>
    <w:rsid w:val="004C08E0"/>
    <w:rsid w:val="004C0BF2"/>
    <w:rsid w:val="004C3AE4"/>
    <w:rsid w:val="004C43C3"/>
    <w:rsid w:val="004C44AA"/>
    <w:rsid w:val="004C460A"/>
    <w:rsid w:val="004C48F6"/>
    <w:rsid w:val="004C51A3"/>
    <w:rsid w:val="004C672E"/>
    <w:rsid w:val="004D0EB5"/>
    <w:rsid w:val="004D2D40"/>
    <w:rsid w:val="004D4453"/>
    <w:rsid w:val="004D4F58"/>
    <w:rsid w:val="004D5D8D"/>
    <w:rsid w:val="004D6A87"/>
    <w:rsid w:val="004D6C24"/>
    <w:rsid w:val="004D7325"/>
    <w:rsid w:val="004D750A"/>
    <w:rsid w:val="004D7BA3"/>
    <w:rsid w:val="004E0C4D"/>
    <w:rsid w:val="004E3898"/>
    <w:rsid w:val="004E46D8"/>
    <w:rsid w:val="004E57D5"/>
    <w:rsid w:val="004E58F5"/>
    <w:rsid w:val="004E73A4"/>
    <w:rsid w:val="004E7764"/>
    <w:rsid w:val="004F0679"/>
    <w:rsid w:val="004F42B3"/>
    <w:rsid w:val="004F5761"/>
    <w:rsid w:val="00500A0B"/>
    <w:rsid w:val="00501C05"/>
    <w:rsid w:val="00505470"/>
    <w:rsid w:val="005071E0"/>
    <w:rsid w:val="00510E92"/>
    <w:rsid w:val="005148FF"/>
    <w:rsid w:val="0051509B"/>
    <w:rsid w:val="005175B4"/>
    <w:rsid w:val="00517910"/>
    <w:rsid w:val="00520F9F"/>
    <w:rsid w:val="005217B5"/>
    <w:rsid w:val="00521C67"/>
    <w:rsid w:val="0052270A"/>
    <w:rsid w:val="005263B4"/>
    <w:rsid w:val="005276A8"/>
    <w:rsid w:val="00530196"/>
    <w:rsid w:val="00530644"/>
    <w:rsid w:val="00531C74"/>
    <w:rsid w:val="00532EF5"/>
    <w:rsid w:val="00535369"/>
    <w:rsid w:val="0053567C"/>
    <w:rsid w:val="0053583D"/>
    <w:rsid w:val="0053734E"/>
    <w:rsid w:val="0053738E"/>
    <w:rsid w:val="005376B4"/>
    <w:rsid w:val="005378CD"/>
    <w:rsid w:val="00541B82"/>
    <w:rsid w:val="00542E2E"/>
    <w:rsid w:val="00544FBD"/>
    <w:rsid w:val="005456C2"/>
    <w:rsid w:val="005504E2"/>
    <w:rsid w:val="0055259A"/>
    <w:rsid w:val="00552B40"/>
    <w:rsid w:val="00554206"/>
    <w:rsid w:val="005566D8"/>
    <w:rsid w:val="00556D4E"/>
    <w:rsid w:val="00556E0D"/>
    <w:rsid w:val="00560EA7"/>
    <w:rsid w:val="005610BB"/>
    <w:rsid w:val="00562B6E"/>
    <w:rsid w:val="00564435"/>
    <w:rsid w:val="0056488F"/>
    <w:rsid w:val="00564EC0"/>
    <w:rsid w:val="005650F0"/>
    <w:rsid w:val="00565ADD"/>
    <w:rsid w:val="00567E1C"/>
    <w:rsid w:val="005708E6"/>
    <w:rsid w:val="00572C79"/>
    <w:rsid w:val="0057458F"/>
    <w:rsid w:val="00575995"/>
    <w:rsid w:val="00575DD7"/>
    <w:rsid w:val="00575F2F"/>
    <w:rsid w:val="00576160"/>
    <w:rsid w:val="0058455F"/>
    <w:rsid w:val="00584917"/>
    <w:rsid w:val="005851A3"/>
    <w:rsid w:val="00587EA5"/>
    <w:rsid w:val="00587F5A"/>
    <w:rsid w:val="00590DC3"/>
    <w:rsid w:val="00590E64"/>
    <w:rsid w:val="005914FD"/>
    <w:rsid w:val="00592998"/>
    <w:rsid w:val="00593B3B"/>
    <w:rsid w:val="00594582"/>
    <w:rsid w:val="00594BAC"/>
    <w:rsid w:val="005961CC"/>
    <w:rsid w:val="005A027D"/>
    <w:rsid w:val="005A1A9D"/>
    <w:rsid w:val="005A1FAB"/>
    <w:rsid w:val="005A2137"/>
    <w:rsid w:val="005A30C6"/>
    <w:rsid w:val="005A32CA"/>
    <w:rsid w:val="005A360E"/>
    <w:rsid w:val="005A3BF5"/>
    <w:rsid w:val="005A4038"/>
    <w:rsid w:val="005A4B6E"/>
    <w:rsid w:val="005A5107"/>
    <w:rsid w:val="005A5404"/>
    <w:rsid w:val="005A5F90"/>
    <w:rsid w:val="005A7786"/>
    <w:rsid w:val="005A7868"/>
    <w:rsid w:val="005A7A80"/>
    <w:rsid w:val="005B1B14"/>
    <w:rsid w:val="005B4285"/>
    <w:rsid w:val="005B4505"/>
    <w:rsid w:val="005B4BBF"/>
    <w:rsid w:val="005B4F12"/>
    <w:rsid w:val="005B5720"/>
    <w:rsid w:val="005B64A3"/>
    <w:rsid w:val="005B7809"/>
    <w:rsid w:val="005B78CD"/>
    <w:rsid w:val="005C086A"/>
    <w:rsid w:val="005C214A"/>
    <w:rsid w:val="005C2686"/>
    <w:rsid w:val="005C4122"/>
    <w:rsid w:val="005C7BF9"/>
    <w:rsid w:val="005D088D"/>
    <w:rsid w:val="005D1850"/>
    <w:rsid w:val="005D24DD"/>
    <w:rsid w:val="005D2DBE"/>
    <w:rsid w:val="005D3D42"/>
    <w:rsid w:val="005D4D34"/>
    <w:rsid w:val="005D6E1C"/>
    <w:rsid w:val="005D72F8"/>
    <w:rsid w:val="005D7C73"/>
    <w:rsid w:val="005E0A12"/>
    <w:rsid w:val="005E0E3B"/>
    <w:rsid w:val="005E1650"/>
    <w:rsid w:val="005E17A3"/>
    <w:rsid w:val="005E2A59"/>
    <w:rsid w:val="005E2B4C"/>
    <w:rsid w:val="005E460B"/>
    <w:rsid w:val="005E4636"/>
    <w:rsid w:val="005E4912"/>
    <w:rsid w:val="005E4C13"/>
    <w:rsid w:val="005E4EA3"/>
    <w:rsid w:val="005E5566"/>
    <w:rsid w:val="005E6601"/>
    <w:rsid w:val="005E7174"/>
    <w:rsid w:val="005F0008"/>
    <w:rsid w:val="005F1B33"/>
    <w:rsid w:val="005F2039"/>
    <w:rsid w:val="005F23C5"/>
    <w:rsid w:val="005F339F"/>
    <w:rsid w:val="005F3CE4"/>
    <w:rsid w:val="005F3F16"/>
    <w:rsid w:val="005F3F52"/>
    <w:rsid w:val="005F546B"/>
    <w:rsid w:val="005F67E0"/>
    <w:rsid w:val="005F6B59"/>
    <w:rsid w:val="005F73EE"/>
    <w:rsid w:val="00602736"/>
    <w:rsid w:val="00602CB5"/>
    <w:rsid w:val="00602EE6"/>
    <w:rsid w:val="00603242"/>
    <w:rsid w:val="00603F30"/>
    <w:rsid w:val="00605746"/>
    <w:rsid w:val="006074CD"/>
    <w:rsid w:val="00607ECB"/>
    <w:rsid w:val="00610952"/>
    <w:rsid w:val="006119D7"/>
    <w:rsid w:val="00611CF2"/>
    <w:rsid w:val="006121E2"/>
    <w:rsid w:val="0061248C"/>
    <w:rsid w:val="00614F17"/>
    <w:rsid w:val="00617117"/>
    <w:rsid w:val="0062263A"/>
    <w:rsid w:val="00622E52"/>
    <w:rsid w:val="0062449E"/>
    <w:rsid w:val="0062554A"/>
    <w:rsid w:val="0062609C"/>
    <w:rsid w:val="00626E81"/>
    <w:rsid w:val="006274D9"/>
    <w:rsid w:val="00627973"/>
    <w:rsid w:val="006309C7"/>
    <w:rsid w:val="00630E23"/>
    <w:rsid w:val="006311E4"/>
    <w:rsid w:val="00632CE6"/>
    <w:rsid w:val="00633933"/>
    <w:rsid w:val="0063449A"/>
    <w:rsid w:val="006351F9"/>
    <w:rsid w:val="00635FE0"/>
    <w:rsid w:val="00636199"/>
    <w:rsid w:val="00637C5A"/>
    <w:rsid w:val="00641D5C"/>
    <w:rsid w:val="00642C6A"/>
    <w:rsid w:val="00642FA9"/>
    <w:rsid w:val="00643006"/>
    <w:rsid w:val="00643710"/>
    <w:rsid w:val="00643B6F"/>
    <w:rsid w:val="00644A02"/>
    <w:rsid w:val="006463C7"/>
    <w:rsid w:val="00651943"/>
    <w:rsid w:val="00651E18"/>
    <w:rsid w:val="006527B6"/>
    <w:rsid w:val="006541CE"/>
    <w:rsid w:val="00654B5D"/>
    <w:rsid w:val="00657F04"/>
    <w:rsid w:val="00660834"/>
    <w:rsid w:val="00660A39"/>
    <w:rsid w:val="0066252A"/>
    <w:rsid w:val="00662E2E"/>
    <w:rsid w:val="00664B76"/>
    <w:rsid w:val="00667636"/>
    <w:rsid w:val="006703DA"/>
    <w:rsid w:val="006704E8"/>
    <w:rsid w:val="00670D22"/>
    <w:rsid w:val="0067211A"/>
    <w:rsid w:val="006730A5"/>
    <w:rsid w:val="006731B6"/>
    <w:rsid w:val="0067511E"/>
    <w:rsid w:val="0067513F"/>
    <w:rsid w:val="00675314"/>
    <w:rsid w:val="00675604"/>
    <w:rsid w:val="00677C00"/>
    <w:rsid w:val="00680B29"/>
    <w:rsid w:val="00680D47"/>
    <w:rsid w:val="006815B7"/>
    <w:rsid w:val="00682039"/>
    <w:rsid w:val="006824DD"/>
    <w:rsid w:val="00683E3B"/>
    <w:rsid w:val="0068571B"/>
    <w:rsid w:val="00686F24"/>
    <w:rsid w:val="00687313"/>
    <w:rsid w:val="00690986"/>
    <w:rsid w:val="006909A7"/>
    <w:rsid w:val="00690AF9"/>
    <w:rsid w:val="00690FA6"/>
    <w:rsid w:val="0069147B"/>
    <w:rsid w:val="0069165D"/>
    <w:rsid w:val="006924FA"/>
    <w:rsid w:val="006946B3"/>
    <w:rsid w:val="006A031C"/>
    <w:rsid w:val="006A1349"/>
    <w:rsid w:val="006A147D"/>
    <w:rsid w:val="006A15B5"/>
    <w:rsid w:val="006A1661"/>
    <w:rsid w:val="006A2F46"/>
    <w:rsid w:val="006A3782"/>
    <w:rsid w:val="006A4DF1"/>
    <w:rsid w:val="006A5DFC"/>
    <w:rsid w:val="006A6BCF"/>
    <w:rsid w:val="006A7A77"/>
    <w:rsid w:val="006B19A9"/>
    <w:rsid w:val="006B33F3"/>
    <w:rsid w:val="006B413D"/>
    <w:rsid w:val="006B51BA"/>
    <w:rsid w:val="006B5DB7"/>
    <w:rsid w:val="006B72D7"/>
    <w:rsid w:val="006B78BA"/>
    <w:rsid w:val="006B79D7"/>
    <w:rsid w:val="006C00A3"/>
    <w:rsid w:val="006C1941"/>
    <w:rsid w:val="006C5960"/>
    <w:rsid w:val="006C5AA0"/>
    <w:rsid w:val="006C5CA8"/>
    <w:rsid w:val="006C604E"/>
    <w:rsid w:val="006C63F9"/>
    <w:rsid w:val="006C66D8"/>
    <w:rsid w:val="006C78C6"/>
    <w:rsid w:val="006D07E1"/>
    <w:rsid w:val="006D2394"/>
    <w:rsid w:val="006D27E7"/>
    <w:rsid w:val="006D4DAA"/>
    <w:rsid w:val="006D6A41"/>
    <w:rsid w:val="006D7A7B"/>
    <w:rsid w:val="006D7BA3"/>
    <w:rsid w:val="006E05FF"/>
    <w:rsid w:val="006E29ED"/>
    <w:rsid w:val="006E43B4"/>
    <w:rsid w:val="006E464B"/>
    <w:rsid w:val="006E7851"/>
    <w:rsid w:val="006E7F68"/>
    <w:rsid w:val="006F0105"/>
    <w:rsid w:val="006F314A"/>
    <w:rsid w:val="006F4F7E"/>
    <w:rsid w:val="006F56CA"/>
    <w:rsid w:val="006F5732"/>
    <w:rsid w:val="006F5A6B"/>
    <w:rsid w:val="006F606D"/>
    <w:rsid w:val="006F7C7C"/>
    <w:rsid w:val="00700E31"/>
    <w:rsid w:val="00702B96"/>
    <w:rsid w:val="00702D76"/>
    <w:rsid w:val="00703479"/>
    <w:rsid w:val="00705E10"/>
    <w:rsid w:val="00706949"/>
    <w:rsid w:val="00706F88"/>
    <w:rsid w:val="007103EB"/>
    <w:rsid w:val="00710FA8"/>
    <w:rsid w:val="007135AD"/>
    <w:rsid w:val="00713CE6"/>
    <w:rsid w:val="007141C3"/>
    <w:rsid w:val="00716364"/>
    <w:rsid w:val="007175D9"/>
    <w:rsid w:val="00720179"/>
    <w:rsid w:val="00720700"/>
    <w:rsid w:val="00720A27"/>
    <w:rsid w:val="00720AA0"/>
    <w:rsid w:val="0072122E"/>
    <w:rsid w:val="00721DFC"/>
    <w:rsid w:val="00723900"/>
    <w:rsid w:val="00723EEC"/>
    <w:rsid w:val="00725150"/>
    <w:rsid w:val="007267BC"/>
    <w:rsid w:val="00726BCC"/>
    <w:rsid w:val="00727268"/>
    <w:rsid w:val="0073144D"/>
    <w:rsid w:val="00732CD3"/>
    <w:rsid w:val="00732FB7"/>
    <w:rsid w:val="00733D37"/>
    <w:rsid w:val="00733F85"/>
    <w:rsid w:val="007349FE"/>
    <w:rsid w:val="00736CA5"/>
    <w:rsid w:val="00737398"/>
    <w:rsid w:val="00740037"/>
    <w:rsid w:val="007412C5"/>
    <w:rsid w:val="007412F5"/>
    <w:rsid w:val="007426C2"/>
    <w:rsid w:val="00742933"/>
    <w:rsid w:val="00744195"/>
    <w:rsid w:val="0074479F"/>
    <w:rsid w:val="00745555"/>
    <w:rsid w:val="0074697A"/>
    <w:rsid w:val="00747301"/>
    <w:rsid w:val="007479E1"/>
    <w:rsid w:val="007534B3"/>
    <w:rsid w:val="00753CE5"/>
    <w:rsid w:val="00754F59"/>
    <w:rsid w:val="00756719"/>
    <w:rsid w:val="00756F34"/>
    <w:rsid w:val="00760E5F"/>
    <w:rsid w:val="00762EEC"/>
    <w:rsid w:val="00763955"/>
    <w:rsid w:val="00763CD2"/>
    <w:rsid w:val="00767CF0"/>
    <w:rsid w:val="00770984"/>
    <w:rsid w:val="0077185B"/>
    <w:rsid w:val="0077540D"/>
    <w:rsid w:val="00777C2E"/>
    <w:rsid w:val="00781DD3"/>
    <w:rsid w:val="00782753"/>
    <w:rsid w:val="00784C9B"/>
    <w:rsid w:val="0078612B"/>
    <w:rsid w:val="00786804"/>
    <w:rsid w:val="00791F95"/>
    <w:rsid w:val="00792C86"/>
    <w:rsid w:val="0079317D"/>
    <w:rsid w:val="007939C4"/>
    <w:rsid w:val="007945AF"/>
    <w:rsid w:val="0079504F"/>
    <w:rsid w:val="00795D16"/>
    <w:rsid w:val="007A0102"/>
    <w:rsid w:val="007A2007"/>
    <w:rsid w:val="007A4527"/>
    <w:rsid w:val="007A6630"/>
    <w:rsid w:val="007A6870"/>
    <w:rsid w:val="007A6C54"/>
    <w:rsid w:val="007B08F6"/>
    <w:rsid w:val="007B0DD3"/>
    <w:rsid w:val="007B261C"/>
    <w:rsid w:val="007B3771"/>
    <w:rsid w:val="007B6918"/>
    <w:rsid w:val="007C1B49"/>
    <w:rsid w:val="007C22AD"/>
    <w:rsid w:val="007C2566"/>
    <w:rsid w:val="007C6E7C"/>
    <w:rsid w:val="007D187B"/>
    <w:rsid w:val="007D32CA"/>
    <w:rsid w:val="007D3C48"/>
    <w:rsid w:val="007D430E"/>
    <w:rsid w:val="007D6685"/>
    <w:rsid w:val="007D73A2"/>
    <w:rsid w:val="007D74C0"/>
    <w:rsid w:val="007D78D3"/>
    <w:rsid w:val="007E1127"/>
    <w:rsid w:val="007E1A3B"/>
    <w:rsid w:val="007E1AE3"/>
    <w:rsid w:val="007E1E88"/>
    <w:rsid w:val="007E4645"/>
    <w:rsid w:val="007E5C70"/>
    <w:rsid w:val="007E71AE"/>
    <w:rsid w:val="007E7576"/>
    <w:rsid w:val="007E7E64"/>
    <w:rsid w:val="007E7ED1"/>
    <w:rsid w:val="007F019F"/>
    <w:rsid w:val="007F10CD"/>
    <w:rsid w:val="007F1466"/>
    <w:rsid w:val="007F2472"/>
    <w:rsid w:val="007F34FD"/>
    <w:rsid w:val="007F3E95"/>
    <w:rsid w:val="007F5FD8"/>
    <w:rsid w:val="007F6502"/>
    <w:rsid w:val="007F7526"/>
    <w:rsid w:val="007F753B"/>
    <w:rsid w:val="0080021E"/>
    <w:rsid w:val="00800DE1"/>
    <w:rsid w:val="00800F42"/>
    <w:rsid w:val="008011DD"/>
    <w:rsid w:val="008014C4"/>
    <w:rsid w:val="008015AC"/>
    <w:rsid w:val="008019DF"/>
    <w:rsid w:val="00804316"/>
    <w:rsid w:val="00804457"/>
    <w:rsid w:val="00805353"/>
    <w:rsid w:val="008056E4"/>
    <w:rsid w:val="00805C3F"/>
    <w:rsid w:val="008068C4"/>
    <w:rsid w:val="00810D2F"/>
    <w:rsid w:val="008136B6"/>
    <w:rsid w:val="0081401B"/>
    <w:rsid w:val="00814B69"/>
    <w:rsid w:val="00814C13"/>
    <w:rsid w:val="00814F80"/>
    <w:rsid w:val="008150ED"/>
    <w:rsid w:val="00815BDC"/>
    <w:rsid w:val="0082081E"/>
    <w:rsid w:val="00821E2E"/>
    <w:rsid w:val="0082250B"/>
    <w:rsid w:val="008234E6"/>
    <w:rsid w:val="0082474B"/>
    <w:rsid w:val="008266C7"/>
    <w:rsid w:val="00830E40"/>
    <w:rsid w:val="008332D3"/>
    <w:rsid w:val="00834AC3"/>
    <w:rsid w:val="00835E81"/>
    <w:rsid w:val="00837365"/>
    <w:rsid w:val="00837543"/>
    <w:rsid w:val="00842D9C"/>
    <w:rsid w:val="00843448"/>
    <w:rsid w:val="00844E78"/>
    <w:rsid w:val="00845453"/>
    <w:rsid w:val="00845A3D"/>
    <w:rsid w:val="0084618E"/>
    <w:rsid w:val="00847588"/>
    <w:rsid w:val="0085044B"/>
    <w:rsid w:val="00850CEE"/>
    <w:rsid w:val="008515E9"/>
    <w:rsid w:val="0085222A"/>
    <w:rsid w:val="008529B2"/>
    <w:rsid w:val="00856136"/>
    <w:rsid w:val="00856230"/>
    <w:rsid w:val="0085624C"/>
    <w:rsid w:val="00856ED4"/>
    <w:rsid w:val="008620BB"/>
    <w:rsid w:val="0086570B"/>
    <w:rsid w:val="0086620F"/>
    <w:rsid w:val="008664E7"/>
    <w:rsid w:val="008672DE"/>
    <w:rsid w:val="008676A2"/>
    <w:rsid w:val="00870293"/>
    <w:rsid w:val="00871700"/>
    <w:rsid w:val="00871DCE"/>
    <w:rsid w:val="00872250"/>
    <w:rsid w:val="00872E0F"/>
    <w:rsid w:val="0087539A"/>
    <w:rsid w:val="00876635"/>
    <w:rsid w:val="00877EF1"/>
    <w:rsid w:val="00881723"/>
    <w:rsid w:val="00881B06"/>
    <w:rsid w:val="00882BC3"/>
    <w:rsid w:val="00883702"/>
    <w:rsid w:val="00885188"/>
    <w:rsid w:val="008877A4"/>
    <w:rsid w:val="008901F9"/>
    <w:rsid w:val="00890DEE"/>
    <w:rsid w:val="00891265"/>
    <w:rsid w:val="00892AC7"/>
    <w:rsid w:val="0089350F"/>
    <w:rsid w:val="00894184"/>
    <w:rsid w:val="0089499F"/>
    <w:rsid w:val="008964FB"/>
    <w:rsid w:val="008979B4"/>
    <w:rsid w:val="008A1842"/>
    <w:rsid w:val="008A1E83"/>
    <w:rsid w:val="008A2E19"/>
    <w:rsid w:val="008A36BD"/>
    <w:rsid w:val="008A5931"/>
    <w:rsid w:val="008A6982"/>
    <w:rsid w:val="008A79E3"/>
    <w:rsid w:val="008B16E7"/>
    <w:rsid w:val="008B2609"/>
    <w:rsid w:val="008B46A7"/>
    <w:rsid w:val="008B5644"/>
    <w:rsid w:val="008B7726"/>
    <w:rsid w:val="008B7DFD"/>
    <w:rsid w:val="008C273C"/>
    <w:rsid w:val="008C2A36"/>
    <w:rsid w:val="008C4F56"/>
    <w:rsid w:val="008C537D"/>
    <w:rsid w:val="008C5441"/>
    <w:rsid w:val="008C673D"/>
    <w:rsid w:val="008C6C4F"/>
    <w:rsid w:val="008C7903"/>
    <w:rsid w:val="008C7F6B"/>
    <w:rsid w:val="008D02D4"/>
    <w:rsid w:val="008D259A"/>
    <w:rsid w:val="008D3063"/>
    <w:rsid w:val="008D40B0"/>
    <w:rsid w:val="008D48AF"/>
    <w:rsid w:val="008D6B9E"/>
    <w:rsid w:val="008D7106"/>
    <w:rsid w:val="008E1B03"/>
    <w:rsid w:val="008E1B4C"/>
    <w:rsid w:val="008E248C"/>
    <w:rsid w:val="008E26EA"/>
    <w:rsid w:val="008E32C7"/>
    <w:rsid w:val="008E37C6"/>
    <w:rsid w:val="008E484D"/>
    <w:rsid w:val="008E5AF2"/>
    <w:rsid w:val="008E681C"/>
    <w:rsid w:val="008E6E8B"/>
    <w:rsid w:val="008E6F4A"/>
    <w:rsid w:val="008E70F1"/>
    <w:rsid w:val="008F0BBF"/>
    <w:rsid w:val="008F0E42"/>
    <w:rsid w:val="008F10CE"/>
    <w:rsid w:val="008F1CE1"/>
    <w:rsid w:val="008F2553"/>
    <w:rsid w:val="008F2A9A"/>
    <w:rsid w:val="008F33A7"/>
    <w:rsid w:val="008F3C51"/>
    <w:rsid w:val="008F5276"/>
    <w:rsid w:val="008F5A65"/>
    <w:rsid w:val="008F5A9D"/>
    <w:rsid w:val="008F5CE4"/>
    <w:rsid w:val="008F663C"/>
    <w:rsid w:val="008F68BA"/>
    <w:rsid w:val="008F69E0"/>
    <w:rsid w:val="009009A2"/>
    <w:rsid w:val="00900C92"/>
    <w:rsid w:val="0090160C"/>
    <w:rsid w:val="009028F5"/>
    <w:rsid w:val="0090371F"/>
    <w:rsid w:val="00904035"/>
    <w:rsid w:val="009049D4"/>
    <w:rsid w:val="00906631"/>
    <w:rsid w:val="00906F40"/>
    <w:rsid w:val="00907FA9"/>
    <w:rsid w:val="00910883"/>
    <w:rsid w:val="009109F6"/>
    <w:rsid w:val="00911BF4"/>
    <w:rsid w:val="0091200A"/>
    <w:rsid w:val="009135C1"/>
    <w:rsid w:val="0091461B"/>
    <w:rsid w:val="00915A3B"/>
    <w:rsid w:val="00915F8C"/>
    <w:rsid w:val="009163C9"/>
    <w:rsid w:val="00921DAF"/>
    <w:rsid w:val="00921F73"/>
    <w:rsid w:val="009235DD"/>
    <w:rsid w:val="00923930"/>
    <w:rsid w:val="00924240"/>
    <w:rsid w:val="009264C2"/>
    <w:rsid w:val="00932593"/>
    <w:rsid w:val="00932630"/>
    <w:rsid w:val="00932F7C"/>
    <w:rsid w:val="0093317D"/>
    <w:rsid w:val="00934CCC"/>
    <w:rsid w:val="00935B21"/>
    <w:rsid w:val="00937498"/>
    <w:rsid w:val="009400E3"/>
    <w:rsid w:val="00940350"/>
    <w:rsid w:val="009418BB"/>
    <w:rsid w:val="00943725"/>
    <w:rsid w:val="00944FB6"/>
    <w:rsid w:val="009453E1"/>
    <w:rsid w:val="00945ECE"/>
    <w:rsid w:val="009467DD"/>
    <w:rsid w:val="00950148"/>
    <w:rsid w:val="00951171"/>
    <w:rsid w:val="00953796"/>
    <w:rsid w:val="00954A7C"/>
    <w:rsid w:val="00955679"/>
    <w:rsid w:val="0095636C"/>
    <w:rsid w:val="00957F9C"/>
    <w:rsid w:val="009609CA"/>
    <w:rsid w:val="00962F9A"/>
    <w:rsid w:val="00964FC6"/>
    <w:rsid w:val="009664C9"/>
    <w:rsid w:val="0096763F"/>
    <w:rsid w:val="009676D8"/>
    <w:rsid w:val="00967FF4"/>
    <w:rsid w:val="00970216"/>
    <w:rsid w:val="00970BBE"/>
    <w:rsid w:val="009730DB"/>
    <w:rsid w:val="0097320C"/>
    <w:rsid w:val="00973943"/>
    <w:rsid w:val="009749AF"/>
    <w:rsid w:val="00975E53"/>
    <w:rsid w:val="0097741A"/>
    <w:rsid w:val="009774B3"/>
    <w:rsid w:val="0098009B"/>
    <w:rsid w:val="0098096E"/>
    <w:rsid w:val="00980CCA"/>
    <w:rsid w:val="00980FDB"/>
    <w:rsid w:val="00981AAB"/>
    <w:rsid w:val="00982DE0"/>
    <w:rsid w:val="0098372D"/>
    <w:rsid w:val="00983E3D"/>
    <w:rsid w:val="00983FE1"/>
    <w:rsid w:val="00983FE7"/>
    <w:rsid w:val="0098502A"/>
    <w:rsid w:val="00985EAD"/>
    <w:rsid w:val="00986847"/>
    <w:rsid w:val="00986F13"/>
    <w:rsid w:val="00986F71"/>
    <w:rsid w:val="0098728E"/>
    <w:rsid w:val="00987BF2"/>
    <w:rsid w:val="00987DB4"/>
    <w:rsid w:val="0099074C"/>
    <w:rsid w:val="00991285"/>
    <w:rsid w:val="00991EDA"/>
    <w:rsid w:val="0099370C"/>
    <w:rsid w:val="00993840"/>
    <w:rsid w:val="00994A57"/>
    <w:rsid w:val="00994EE0"/>
    <w:rsid w:val="00995ACA"/>
    <w:rsid w:val="00995D26"/>
    <w:rsid w:val="0099689A"/>
    <w:rsid w:val="009976B7"/>
    <w:rsid w:val="00997C17"/>
    <w:rsid w:val="009A09EB"/>
    <w:rsid w:val="009A1AA8"/>
    <w:rsid w:val="009A1B88"/>
    <w:rsid w:val="009A1BA6"/>
    <w:rsid w:val="009A231B"/>
    <w:rsid w:val="009A24E5"/>
    <w:rsid w:val="009A257F"/>
    <w:rsid w:val="009A2AED"/>
    <w:rsid w:val="009A380F"/>
    <w:rsid w:val="009A573A"/>
    <w:rsid w:val="009A6DAB"/>
    <w:rsid w:val="009A7CA9"/>
    <w:rsid w:val="009B175A"/>
    <w:rsid w:val="009B4B31"/>
    <w:rsid w:val="009B4CC8"/>
    <w:rsid w:val="009B4EF2"/>
    <w:rsid w:val="009B53F2"/>
    <w:rsid w:val="009B5D28"/>
    <w:rsid w:val="009B5D73"/>
    <w:rsid w:val="009B6797"/>
    <w:rsid w:val="009B70CE"/>
    <w:rsid w:val="009B73DC"/>
    <w:rsid w:val="009B7EDF"/>
    <w:rsid w:val="009C03E4"/>
    <w:rsid w:val="009C07DC"/>
    <w:rsid w:val="009C1984"/>
    <w:rsid w:val="009C1E23"/>
    <w:rsid w:val="009C556D"/>
    <w:rsid w:val="009C5974"/>
    <w:rsid w:val="009C77E8"/>
    <w:rsid w:val="009C7E6E"/>
    <w:rsid w:val="009D3795"/>
    <w:rsid w:val="009D3942"/>
    <w:rsid w:val="009D4F07"/>
    <w:rsid w:val="009D52B5"/>
    <w:rsid w:val="009D60A7"/>
    <w:rsid w:val="009D6189"/>
    <w:rsid w:val="009D78E6"/>
    <w:rsid w:val="009E00E6"/>
    <w:rsid w:val="009E21F0"/>
    <w:rsid w:val="009E2F1B"/>
    <w:rsid w:val="009E39B2"/>
    <w:rsid w:val="009E3A8A"/>
    <w:rsid w:val="009E4663"/>
    <w:rsid w:val="009E4987"/>
    <w:rsid w:val="009E5B84"/>
    <w:rsid w:val="009E5BE7"/>
    <w:rsid w:val="009E64A4"/>
    <w:rsid w:val="009E7377"/>
    <w:rsid w:val="009E7855"/>
    <w:rsid w:val="009E7BEE"/>
    <w:rsid w:val="009F0994"/>
    <w:rsid w:val="009F105F"/>
    <w:rsid w:val="009F19A8"/>
    <w:rsid w:val="009F2F9C"/>
    <w:rsid w:val="009F3FA2"/>
    <w:rsid w:val="009F4558"/>
    <w:rsid w:val="009F58C7"/>
    <w:rsid w:val="009F5A27"/>
    <w:rsid w:val="009F73D3"/>
    <w:rsid w:val="009F749C"/>
    <w:rsid w:val="009F7561"/>
    <w:rsid w:val="009F7E6B"/>
    <w:rsid w:val="00A00285"/>
    <w:rsid w:val="00A02154"/>
    <w:rsid w:val="00A026C9"/>
    <w:rsid w:val="00A03100"/>
    <w:rsid w:val="00A0394F"/>
    <w:rsid w:val="00A0546D"/>
    <w:rsid w:val="00A11104"/>
    <w:rsid w:val="00A11D04"/>
    <w:rsid w:val="00A14367"/>
    <w:rsid w:val="00A151F5"/>
    <w:rsid w:val="00A15856"/>
    <w:rsid w:val="00A15986"/>
    <w:rsid w:val="00A15ABE"/>
    <w:rsid w:val="00A15E72"/>
    <w:rsid w:val="00A16592"/>
    <w:rsid w:val="00A16A09"/>
    <w:rsid w:val="00A1722D"/>
    <w:rsid w:val="00A17894"/>
    <w:rsid w:val="00A20B31"/>
    <w:rsid w:val="00A211E9"/>
    <w:rsid w:val="00A216EC"/>
    <w:rsid w:val="00A2420A"/>
    <w:rsid w:val="00A24880"/>
    <w:rsid w:val="00A249B3"/>
    <w:rsid w:val="00A24F9E"/>
    <w:rsid w:val="00A25CED"/>
    <w:rsid w:val="00A27697"/>
    <w:rsid w:val="00A27BDC"/>
    <w:rsid w:val="00A30EED"/>
    <w:rsid w:val="00A30FF3"/>
    <w:rsid w:val="00A31635"/>
    <w:rsid w:val="00A32367"/>
    <w:rsid w:val="00A33572"/>
    <w:rsid w:val="00A35A40"/>
    <w:rsid w:val="00A35A6F"/>
    <w:rsid w:val="00A364D1"/>
    <w:rsid w:val="00A36D8A"/>
    <w:rsid w:val="00A37DE3"/>
    <w:rsid w:val="00A40448"/>
    <w:rsid w:val="00A40D86"/>
    <w:rsid w:val="00A437F0"/>
    <w:rsid w:val="00A455BA"/>
    <w:rsid w:val="00A456D6"/>
    <w:rsid w:val="00A469F8"/>
    <w:rsid w:val="00A46AF0"/>
    <w:rsid w:val="00A46B5A"/>
    <w:rsid w:val="00A47DA2"/>
    <w:rsid w:val="00A5059E"/>
    <w:rsid w:val="00A50812"/>
    <w:rsid w:val="00A51D86"/>
    <w:rsid w:val="00A538CD"/>
    <w:rsid w:val="00A53923"/>
    <w:rsid w:val="00A53934"/>
    <w:rsid w:val="00A54C05"/>
    <w:rsid w:val="00A54F61"/>
    <w:rsid w:val="00A56C8E"/>
    <w:rsid w:val="00A61D6E"/>
    <w:rsid w:val="00A6547D"/>
    <w:rsid w:val="00A6593A"/>
    <w:rsid w:val="00A70724"/>
    <w:rsid w:val="00A7201E"/>
    <w:rsid w:val="00A720D9"/>
    <w:rsid w:val="00A73F6B"/>
    <w:rsid w:val="00A75417"/>
    <w:rsid w:val="00A75703"/>
    <w:rsid w:val="00A758C6"/>
    <w:rsid w:val="00A7606E"/>
    <w:rsid w:val="00A760D5"/>
    <w:rsid w:val="00A77AE4"/>
    <w:rsid w:val="00A80303"/>
    <w:rsid w:val="00A80372"/>
    <w:rsid w:val="00A80F49"/>
    <w:rsid w:val="00A814EA"/>
    <w:rsid w:val="00A81658"/>
    <w:rsid w:val="00A81AD4"/>
    <w:rsid w:val="00A837DA"/>
    <w:rsid w:val="00A9019A"/>
    <w:rsid w:val="00A904C3"/>
    <w:rsid w:val="00A92317"/>
    <w:rsid w:val="00A928EA"/>
    <w:rsid w:val="00A9316F"/>
    <w:rsid w:val="00A93F10"/>
    <w:rsid w:val="00A95723"/>
    <w:rsid w:val="00A95E9E"/>
    <w:rsid w:val="00A9717E"/>
    <w:rsid w:val="00A97C0A"/>
    <w:rsid w:val="00AA21AD"/>
    <w:rsid w:val="00AA3172"/>
    <w:rsid w:val="00AA6B06"/>
    <w:rsid w:val="00AA7378"/>
    <w:rsid w:val="00AA7E86"/>
    <w:rsid w:val="00AB071D"/>
    <w:rsid w:val="00AB1AD3"/>
    <w:rsid w:val="00AB2755"/>
    <w:rsid w:val="00AB296E"/>
    <w:rsid w:val="00AB3D8A"/>
    <w:rsid w:val="00AB5C37"/>
    <w:rsid w:val="00AB7111"/>
    <w:rsid w:val="00AC0141"/>
    <w:rsid w:val="00AC014B"/>
    <w:rsid w:val="00AC2D92"/>
    <w:rsid w:val="00AC3978"/>
    <w:rsid w:val="00AC507E"/>
    <w:rsid w:val="00AC520E"/>
    <w:rsid w:val="00AC5C5F"/>
    <w:rsid w:val="00AC7311"/>
    <w:rsid w:val="00AD0073"/>
    <w:rsid w:val="00AD06FE"/>
    <w:rsid w:val="00AD13EE"/>
    <w:rsid w:val="00AD179F"/>
    <w:rsid w:val="00AD19EB"/>
    <w:rsid w:val="00AD1FCC"/>
    <w:rsid w:val="00AD3311"/>
    <w:rsid w:val="00AD3EF3"/>
    <w:rsid w:val="00AD4056"/>
    <w:rsid w:val="00AD6728"/>
    <w:rsid w:val="00AD7595"/>
    <w:rsid w:val="00AE0DB8"/>
    <w:rsid w:val="00AE0FF9"/>
    <w:rsid w:val="00AE1D52"/>
    <w:rsid w:val="00AE2B0B"/>
    <w:rsid w:val="00AE2D82"/>
    <w:rsid w:val="00AE2E04"/>
    <w:rsid w:val="00AE421A"/>
    <w:rsid w:val="00AF1134"/>
    <w:rsid w:val="00AF15D7"/>
    <w:rsid w:val="00AF16A1"/>
    <w:rsid w:val="00AF4E13"/>
    <w:rsid w:val="00B001E5"/>
    <w:rsid w:val="00B0286F"/>
    <w:rsid w:val="00B02E2A"/>
    <w:rsid w:val="00B03BC0"/>
    <w:rsid w:val="00B03F48"/>
    <w:rsid w:val="00B11A1C"/>
    <w:rsid w:val="00B1224D"/>
    <w:rsid w:val="00B1240C"/>
    <w:rsid w:val="00B12E04"/>
    <w:rsid w:val="00B157D9"/>
    <w:rsid w:val="00B200C9"/>
    <w:rsid w:val="00B2081C"/>
    <w:rsid w:val="00B20BF2"/>
    <w:rsid w:val="00B21356"/>
    <w:rsid w:val="00B22A59"/>
    <w:rsid w:val="00B22EB9"/>
    <w:rsid w:val="00B23C00"/>
    <w:rsid w:val="00B248EA"/>
    <w:rsid w:val="00B257F9"/>
    <w:rsid w:val="00B25851"/>
    <w:rsid w:val="00B307C7"/>
    <w:rsid w:val="00B30B5E"/>
    <w:rsid w:val="00B31B38"/>
    <w:rsid w:val="00B32CC2"/>
    <w:rsid w:val="00B33E11"/>
    <w:rsid w:val="00B3420F"/>
    <w:rsid w:val="00B348A3"/>
    <w:rsid w:val="00B34A39"/>
    <w:rsid w:val="00B35123"/>
    <w:rsid w:val="00B36655"/>
    <w:rsid w:val="00B37DA3"/>
    <w:rsid w:val="00B37E4D"/>
    <w:rsid w:val="00B405C4"/>
    <w:rsid w:val="00B42AB4"/>
    <w:rsid w:val="00B44130"/>
    <w:rsid w:val="00B447B7"/>
    <w:rsid w:val="00B44F6A"/>
    <w:rsid w:val="00B50329"/>
    <w:rsid w:val="00B5046D"/>
    <w:rsid w:val="00B51E5E"/>
    <w:rsid w:val="00B51F0B"/>
    <w:rsid w:val="00B52183"/>
    <w:rsid w:val="00B52987"/>
    <w:rsid w:val="00B52DB7"/>
    <w:rsid w:val="00B53BB1"/>
    <w:rsid w:val="00B5402F"/>
    <w:rsid w:val="00B5529C"/>
    <w:rsid w:val="00B560EE"/>
    <w:rsid w:val="00B56A03"/>
    <w:rsid w:val="00B5769B"/>
    <w:rsid w:val="00B577DA"/>
    <w:rsid w:val="00B60A34"/>
    <w:rsid w:val="00B6154A"/>
    <w:rsid w:val="00B61BF1"/>
    <w:rsid w:val="00B621E7"/>
    <w:rsid w:val="00B6475F"/>
    <w:rsid w:val="00B64DBE"/>
    <w:rsid w:val="00B64FAC"/>
    <w:rsid w:val="00B65129"/>
    <w:rsid w:val="00B66FF7"/>
    <w:rsid w:val="00B6709A"/>
    <w:rsid w:val="00B71C8F"/>
    <w:rsid w:val="00B71F93"/>
    <w:rsid w:val="00B726FD"/>
    <w:rsid w:val="00B73661"/>
    <w:rsid w:val="00B73DA2"/>
    <w:rsid w:val="00B74428"/>
    <w:rsid w:val="00B74804"/>
    <w:rsid w:val="00B749EB"/>
    <w:rsid w:val="00B74A83"/>
    <w:rsid w:val="00B76F5E"/>
    <w:rsid w:val="00B77CC2"/>
    <w:rsid w:val="00B8218D"/>
    <w:rsid w:val="00B8235C"/>
    <w:rsid w:val="00B827DA"/>
    <w:rsid w:val="00B82FE6"/>
    <w:rsid w:val="00B8331E"/>
    <w:rsid w:val="00B833C8"/>
    <w:rsid w:val="00B84BC4"/>
    <w:rsid w:val="00B84E0D"/>
    <w:rsid w:val="00B859D2"/>
    <w:rsid w:val="00B903FA"/>
    <w:rsid w:val="00B91225"/>
    <w:rsid w:val="00B946C6"/>
    <w:rsid w:val="00B947F3"/>
    <w:rsid w:val="00B954F3"/>
    <w:rsid w:val="00B95D12"/>
    <w:rsid w:val="00B97281"/>
    <w:rsid w:val="00B9765C"/>
    <w:rsid w:val="00B97916"/>
    <w:rsid w:val="00B97BEF"/>
    <w:rsid w:val="00BA2B88"/>
    <w:rsid w:val="00BA3883"/>
    <w:rsid w:val="00BA4C9C"/>
    <w:rsid w:val="00BA4F47"/>
    <w:rsid w:val="00BA5C0E"/>
    <w:rsid w:val="00BA6029"/>
    <w:rsid w:val="00BA74CB"/>
    <w:rsid w:val="00BA7760"/>
    <w:rsid w:val="00BB1D77"/>
    <w:rsid w:val="00BB33ED"/>
    <w:rsid w:val="00BB396E"/>
    <w:rsid w:val="00BB40B7"/>
    <w:rsid w:val="00BB44B2"/>
    <w:rsid w:val="00BB666B"/>
    <w:rsid w:val="00BC1C77"/>
    <w:rsid w:val="00BC2A71"/>
    <w:rsid w:val="00BC364C"/>
    <w:rsid w:val="00BC4592"/>
    <w:rsid w:val="00BC77B2"/>
    <w:rsid w:val="00BD0CDD"/>
    <w:rsid w:val="00BD1FBC"/>
    <w:rsid w:val="00BD2376"/>
    <w:rsid w:val="00BD3EF1"/>
    <w:rsid w:val="00BD4314"/>
    <w:rsid w:val="00BD7B74"/>
    <w:rsid w:val="00BE00C2"/>
    <w:rsid w:val="00BE05CA"/>
    <w:rsid w:val="00BE387B"/>
    <w:rsid w:val="00BE3D64"/>
    <w:rsid w:val="00BE61E3"/>
    <w:rsid w:val="00BE6222"/>
    <w:rsid w:val="00BE6B8A"/>
    <w:rsid w:val="00BE78F9"/>
    <w:rsid w:val="00BE79EB"/>
    <w:rsid w:val="00BF1678"/>
    <w:rsid w:val="00BF16C5"/>
    <w:rsid w:val="00BF26EB"/>
    <w:rsid w:val="00BF5906"/>
    <w:rsid w:val="00BF5A2E"/>
    <w:rsid w:val="00BF5FCE"/>
    <w:rsid w:val="00BF6AB9"/>
    <w:rsid w:val="00BF716A"/>
    <w:rsid w:val="00C015FA"/>
    <w:rsid w:val="00C021E7"/>
    <w:rsid w:val="00C02800"/>
    <w:rsid w:val="00C028EC"/>
    <w:rsid w:val="00C03661"/>
    <w:rsid w:val="00C07F1C"/>
    <w:rsid w:val="00C10937"/>
    <w:rsid w:val="00C109D0"/>
    <w:rsid w:val="00C112BD"/>
    <w:rsid w:val="00C119E7"/>
    <w:rsid w:val="00C11BE4"/>
    <w:rsid w:val="00C12829"/>
    <w:rsid w:val="00C13054"/>
    <w:rsid w:val="00C130FD"/>
    <w:rsid w:val="00C14386"/>
    <w:rsid w:val="00C16009"/>
    <w:rsid w:val="00C17469"/>
    <w:rsid w:val="00C17E45"/>
    <w:rsid w:val="00C2141F"/>
    <w:rsid w:val="00C21D66"/>
    <w:rsid w:val="00C22833"/>
    <w:rsid w:val="00C22C4E"/>
    <w:rsid w:val="00C235CB"/>
    <w:rsid w:val="00C26E65"/>
    <w:rsid w:val="00C2785F"/>
    <w:rsid w:val="00C30896"/>
    <w:rsid w:val="00C31F5B"/>
    <w:rsid w:val="00C33697"/>
    <w:rsid w:val="00C3373A"/>
    <w:rsid w:val="00C346A8"/>
    <w:rsid w:val="00C353C3"/>
    <w:rsid w:val="00C3549B"/>
    <w:rsid w:val="00C35B9B"/>
    <w:rsid w:val="00C36AD7"/>
    <w:rsid w:val="00C37654"/>
    <w:rsid w:val="00C401A3"/>
    <w:rsid w:val="00C4148E"/>
    <w:rsid w:val="00C41C3D"/>
    <w:rsid w:val="00C42169"/>
    <w:rsid w:val="00C42402"/>
    <w:rsid w:val="00C43EE7"/>
    <w:rsid w:val="00C45694"/>
    <w:rsid w:val="00C45B36"/>
    <w:rsid w:val="00C47718"/>
    <w:rsid w:val="00C51AB2"/>
    <w:rsid w:val="00C54030"/>
    <w:rsid w:val="00C54066"/>
    <w:rsid w:val="00C544BB"/>
    <w:rsid w:val="00C557E6"/>
    <w:rsid w:val="00C55EAB"/>
    <w:rsid w:val="00C56848"/>
    <w:rsid w:val="00C5754E"/>
    <w:rsid w:val="00C61708"/>
    <w:rsid w:val="00C62E04"/>
    <w:rsid w:val="00C63698"/>
    <w:rsid w:val="00C64E91"/>
    <w:rsid w:val="00C6618E"/>
    <w:rsid w:val="00C66245"/>
    <w:rsid w:val="00C66409"/>
    <w:rsid w:val="00C665E3"/>
    <w:rsid w:val="00C67759"/>
    <w:rsid w:val="00C70BDC"/>
    <w:rsid w:val="00C7164F"/>
    <w:rsid w:val="00C71F21"/>
    <w:rsid w:val="00C73F94"/>
    <w:rsid w:val="00C7429C"/>
    <w:rsid w:val="00C7652D"/>
    <w:rsid w:val="00C829F5"/>
    <w:rsid w:val="00C82A40"/>
    <w:rsid w:val="00C83346"/>
    <w:rsid w:val="00C8371E"/>
    <w:rsid w:val="00C84E8F"/>
    <w:rsid w:val="00C852CD"/>
    <w:rsid w:val="00C860B5"/>
    <w:rsid w:val="00C86535"/>
    <w:rsid w:val="00C86D16"/>
    <w:rsid w:val="00C87119"/>
    <w:rsid w:val="00C874D1"/>
    <w:rsid w:val="00C879B5"/>
    <w:rsid w:val="00C902ED"/>
    <w:rsid w:val="00C9055B"/>
    <w:rsid w:val="00C90C8C"/>
    <w:rsid w:val="00C91833"/>
    <w:rsid w:val="00C91BB6"/>
    <w:rsid w:val="00C922C1"/>
    <w:rsid w:val="00C93F56"/>
    <w:rsid w:val="00C945B2"/>
    <w:rsid w:val="00C95845"/>
    <w:rsid w:val="00C95AD1"/>
    <w:rsid w:val="00C97842"/>
    <w:rsid w:val="00CA09A1"/>
    <w:rsid w:val="00CA0B91"/>
    <w:rsid w:val="00CA1C64"/>
    <w:rsid w:val="00CA38EE"/>
    <w:rsid w:val="00CA3B24"/>
    <w:rsid w:val="00CA410B"/>
    <w:rsid w:val="00CA4C5C"/>
    <w:rsid w:val="00CA5FDB"/>
    <w:rsid w:val="00CA7478"/>
    <w:rsid w:val="00CB0C70"/>
    <w:rsid w:val="00CB178A"/>
    <w:rsid w:val="00CB1814"/>
    <w:rsid w:val="00CB2E03"/>
    <w:rsid w:val="00CB409C"/>
    <w:rsid w:val="00CB5523"/>
    <w:rsid w:val="00CB70A5"/>
    <w:rsid w:val="00CB7BF9"/>
    <w:rsid w:val="00CC192F"/>
    <w:rsid w:val="00CC1D3C"/>
    <w:rsid w:val="00CC4CE7"/>
    <w:rsid w:val="00CC62A3"/>
    <w:rsid w:val="00CD089C"/>
    <w:rsid w:val="00CD222A"/>
    <w:rsid w:val="00CD28A2"/>
    <w:rsid w:val="00CD2C53"/>
    <w:rsid w:val="00CD3CDE"/>
    <w:rsid w:val="00CD41A8"/>
    <w:rsid w:val="00CD4282"/>
    <w:rsid w:val="00CD46C7"/>
    <w:rsid w:val="00CD630B"/>
    <w:rsid w:val="00CD6BFD"/>
    <w:rsid w:val="00CD7591"/>
    <w:rsid w:val="00CD75C1"/>
    <w:rsid w:val="00CE0B21"/>
    <w:rsid w:val="00CE1E60"/>
    <w:rsid w:val="00CE2920"/>
    <w:rsid w:val="00CE29CF"/>
    <w:rsid w:val="00CE2EF3"/>
    <w:rsid w:val="00CE330F"/>
    <w:rsid w:val="00CE4F3A"/>
    <w:rsid w:val="00CE5604"/>
    <w:rsid w:val="00CE7B9D"/>
    <w:rsid w:val="00CF0CA9"/>
    <w:rsid w:val="00CF154E"/>
    <w:rsid w:val="00CF16AD"/>
    <w:rsid w:val="00CF199B"/>
    <w:rsid w:val="00CF21B1"/>
    <w:rsid w:val="00CF2ACD"/>
    <w:rsid w:val="00CF2AF3"/>
    <w:rsid w:val="00CF32F1"/>
    <w:rsid w:val="00CF388D"/>
    <w:rsid w:val="00CF4D58"/>
    <w:rsid w:val="00CF502B"/>
    <w:rsid w:val="00CF58F2"/>
    <w:rsid w:val="00CF5BD5"/>
    <w:rsid w:val="00D00D22"/>
    <w:rsid w:val="00D02954"/>
    <w:rsid w:val="00D02A79"/>
    <w:rsid w:val="00D03F1D"/>
    <w:rsid w:val="00D046AA"/>
    <w:rsid w:val="00D06F85"/>
    <w:rsid w:val="00D12A23"/>
    <w:rsid w:val="00D12D9A"/>
    <w:rsid w:val="00D130F2"/>
    <w:rsid w:val="00D148A9"/>
    <w:rsid w:val="00D175C9"/>
    <w:rsid w:val="00D219CA"/>
    <w:rsid w:val="00D21B4C"/>
    <w:rsid w:val="00D2377D"/>
    <w:rsid w:val="00D25FC5"/>
    <w:rsid w:val="00D262A8"/>
    <w:rsid w:val="00D26AB2"/>
    <w:rsid w:val="00D30838"/>
    <w:rsid w:val="00D31760"/>
    <w:rsid w:val="00D3380B"/>
    <w:rsid w:val="00D339CC"/>
    <w:rsid w:val="00D34374"/>
    <w:rsid w:val="00D34EDF"/>
    <w:rsid w:val="00D35169"/>
    <w:rsid w:val="00D35C14"/>
    <w:rsid w:val="00D37466"/>
    <w:rsid w:val="00D429AC"/>
    <w:rsid w:val="00D4384C"/>
    <w:rsid w:val="00D43856"/>
    <w:rsid w:val="00D45833"/>
    <w:rsid w:val="00D473B9"/>
    <w:rsid w:val="00D477A7"/>
    <w:rsid w:val="00D47EC0"/>
    <w:rsid w:val="00D517F1"/>
    <w:rsid w:val="00D5420D"/>
    <w:rsid w:val="00D5460A"/>
    <w:rsid w:val="00D56262"/>
    <w:rsid w:val="00D57D18"/>
    <w:rsid w:val="00D57D2B"/>
    <w:rsid w:val="00D6113A"/>
    <w:rsid w:val="00D61242"/>
    <w:rsid w:val="00D613B0"/>
    <w:rsid w:val="00D62094"/>
    <w:rsid w:val="00D62956"/>
    <w:rsid w:val="00D631D8"/>
    <w:rsid w:val="00D6336A"/>
    <w:rsid w:val="00D63981"/>
    <w:rsid w:val="00D63EE0"/>
    <w:rsid w:val="00D642B9"/>
    <w:rsid w:val="00D65DA6"/>
    <w:rsid w:val="00D65F15"/>
    <w:rsid w:val="00D65F20"/>
    <w:rsid w:val="00D664D0"/>
    <w:rsid w:val="00D6688E"/>
    <w:rsid w:val="00D66E97"/>
    <w:rsid w:val="00D74A7F"/>
    <w:rsid w:val="00D758CF"/>
    <w:rsid w:val="00D76C79"/>
    <w:rsid w:val="00D76FD5"/>
    <w:rsid w:val="00D809F5"/>
    <w:rsid w:val="00D84CB5"/>
    <w:rsid w:val="00D87053"/>
    <w:rsid w:val="00D87F13"/>
    <w:rsid w:val="00D90652"/>
    <w:rsid w:val="00D91F4F"/>
    <w:rsid w:val="00D924A9"/>
    <w:rsid w:val="00D92AFD"/>
    <w:rsid w:val="00D9308E"/>
    <w:rsid w:val="00D9419A"/>
    <w:rsid w:val="00D952AD"/>
    <w:rsid w:val="00D95826"/>
    <w:rsid w:val="00DA006B"/>
    <w:rsid w:val="00DA0B34"/>
    <w:rsid w:val="00DA3646"/>
    <w:rsid w:val="00DA45D8"/>
    <w:rsid w:val="00DA4982"/>
    <w:rsid w:val="00DA4DD1"/>
    <w:rsid w:val="00DA5DC0"/>
    <w:rsid w:val="00DA68A9"/>
    <w:rsid w:val="00DB267B"/>
    <w:rsid w:val="00DB28E1"/>
    <w:rsid w:val="00DB4EF6"/>
    <w:rsid w:val="00DB53E6"/>
    <w:rsid w:val="00DB5693"/>
    <w:rsid w:val="00DB5895"/>
    <w:rsid w:val="00DB5C99"/>
    <w:rsid w:val="00DB6EB3"/>
    <w:rsid w:val="00DB75AF"/>
    <w:rsid w:val="00DC2751"/>
    <w:rsid w:val="00DC27EC"/>
    <w:rsid w:val="00DC3D15"/>
    <w:rsid w:val="00DC3F49"/>
    <w:rsid w:val="00DC66F3"/>
    <w:rsid w:val="00DC6A7A"/>
    <w:rsid w:val="00DD0A02"/>
    <w:rsid w:val="00DD25CD"/>
    <w:rsid w:val="00DD33B0"/>
    <w:rsid w:val="00DD37A3"/>
    <w:rsid w:val="00DD565D"/>
    <w:rsid w:val="00DE0388"/>
    <w:rsid w:val="00DE1179"/>
    <w:rsid w:val="00DE2A1E"/>
    <w:rsid w:val="00DE3446"/>
    <w:rsid w:val="00DE4914"/>
    <w:rsid w:val="00DE56BE"/>
    <w:rsid w:val="00DE5802"/>
    <w:rsid w:val="00DE589A"/>
    <w:rsid w:val="00DE7329"/>
    <w:rsid w:val="00DE784D"/>
    <w:rsid w:val="00DE7D01"/>
    <w:rsid w:val="00DF01AA"/>
    <w:rsid w:val="00DF047C"/>
    <w:rsid w:val="00DF1116"/>
    <w:rsid w:val="00DF23CB"/>
    <w:rsid w:val="00DF26D2"/>
    <w:rsid w:val="00DF318F"/>
    <w:rsid w:val="00DF5948"/>
    <w:rsid w:val="00DF5D49"/>
    <w:rsid w:val="00DF7212"/>
    <w:rsid w:val="00DF793A"/>
    <w:rsid w:val="00DF7E20"/>
    <w:rsid w:val="00E0030E"/>
    <w:rsid w:val="00E00A0B"/>
    <w:rsid w:val="00E0415E"/>
    <w:rsid w:val="00E0490E"/>
    <w:rsid w:val="00E04DDE"/>
    <w:rsid w:val="00E0593B"/>
    <w:rsid w:val="00E05F51"/>
    <w:rsid w:val="00E06247"/>
    <w:rsid w:val="00E06A55"/>
    <w:rsid w:val="00E06FDA"/>
    <w:rsid w:val="00E07368"/>
    <w:rsid w:val="00E07809"/>
    <w:rsid w:val="00E07D0A"/>
    <w:rsid w:val="00E1167C"/>
    <w:rsid w:val="00E11E7F"/>
    <w:rsid w:val="00E1319B"/>
    <w:rsid w:val="00E14594"/>
    <w:rsid w:val="00E15306"/>
    <w:rsid w:val="00E159C1"/>
    <w:rsid w:val="00E161A0"/>
    <w:rsid w:val="00E16201"/>
    <w:rsid w:val="00E16751"/>
    <w:rsid w:val="00E175AE"/>
    <w:rsid w:val="00E2005E"/>
    <w:rsid w:val="00E20657"/>
    <w:rsid w:val="00E215F9"/>
    <w:rsid w:val="00E21C2D"/>
    <w:rsid w:val="00E232C2"/>
    <w:rsid w:val="00E2333F"/>
    <w:rsid w:val="00E239E5"/>
    <w:rsid w:val="00E24BF2"/>
    <w:rsid w:val="00E251C7"/>
    <w:rsid w:val="00E25C5A"/>
    <w:rsid w:val="00E25E01"/>
    <w:rsid w:val="00E2714B"/>
    <w:rsid w:val="00E30049"/>
    <w:rsid w:val="00E31A02"/>
    <w:rsid w:val="00E3207A"/>
    <w:rsid w:val="00E3224A"/>
    <w:rsid w:val="00E3418E"/>
    <w:rsid w:val="00E34CAD"/>
    <w:rsid w:val="00E35739"/>
    <w:rsid w:val="00E36861"/>
    <w:rsid w:val="00E36A3E"/>
    <w:rsid w:val="00E40D83"/>
    <w:rsid w:val="00E40FC4"/>
    <w:rsid w:val="00E415C4"/>
    <w:rsid w:val="00E41C2B"/>
    <w:rsid w:val="00E42E07"/>
    <w:rsid w:val="00E43D43"/>
    <w:rsid w:val="00E44EAE"/>
    <w:rsid w:val="00E452B9"/>
    <w:rsid w:val="00E45DFA"/>
    <w:rsid w:val="00E45FE8"/>
    <w:rsid w:val="00E502DF"/>
    <w:rsid w:val="00E50885"/>
    <w:rsid w:val="00E50B34"/>
    <w:rsid w:val="00E50E4D"/>
    <w:rsid w:val="00E51621"/>
    <w:rsid w:val="00E519D6"/>
    <w:rsid w:val="00E52271"/>
    <w:rsid w:val="00E563CA"/>
    <w:rsid w:val="00E57B8A"/>
    <w:rsid w:val="00E60281"/>
    <w:rsid w:val="00E61E58"/>
    <w:rsid w:val="00E61ECF"/>
    <w:rsid w:val="00E6287D"/>
    <w:rsid w:val="00E62997"/>
    <w:rsid w:val="00E63C9C"/>
    <w:rsid w:val="00E646FB"/>
    <w:rsid w:val="00E65FF9"/>
    <w:rsid w:val="00E710F0"/>
    <w:rsid w:val="00E7277F"/>
    <w:rsid w:val="00E761A2"/>
    <w:rsid w:val="00E7790F"/>
    <w:rsid w:val="00E80847"/>
    <w:rsid w:val="00E8095D"/>
    <w:rsid w:val="00E82BEE"/>
    <w:rsid w:val="00E84744"/>
    <w:rsid w:val="00E8498E"/>
    <w:rsid w:val="00E84B3C"/>
    <w:rsid w:val="00E85791"/>
    <w:rsid w:val="00E873A0"/>
    <w:rsid w:val="00E87A7A"/>
    <w:rsid w:val="00E87B50"/>
    <w:rsid w:val="00E87D9C"/>
    <w:rsid w:val="00E9186B"/>
    <w:rsid w:val="00E91C6F"/>
    <w:rsid w:val="00E91D74"/>
    <w:rsid w:val="00E92904"/>
    <w:rsid w:val="00E9369D"/>
    <w:rsid w:val="00E93EFE"/>
    <w:rsid w:val="00E94147"/>
    <w:rsid w:val="00E95646"/>
    <w:rsid w:val="00E957C9"/>
    <w:rsid w:val="00EA0D3B"/>
    <w:rsid w:val="00EA1197"/>
    <w:rsid w:val="00EA14D5"/>
    <w:rsid w:val="00EA1B75"/>
    <w:rsid w:val="00EA2517"/>
    <w:rsid w:val="00EA3A01"/>
    <w:rsid w:val="00EA6AD0"/>
    <w:rsid w:val="00EA77BB"/>
    <w:rsid w:val="00EB45CE"/>
    <w:rsid w:val="00EB52C9"/>
    <w:rsid w:val="00EB5741"/>
    <w:rsid w:val="00EB5C4B"/>
    <w:rsid w:val="00EB692E"/>
    <w:rsid w:val="00EB6986"/>
    <w:rsid w:val="00EB7F6E"/>
    <w:rsid w:val="00EC1553"/>
    <w:rsid w:val="00EC25EA"/>
    <w:rsid w:val="00EC38BB"/>
    <w:rsid w:val="00EC4D81"/>
    <w:rsid w:val="00EC66EE"/>
    <w:rsid w:val="00ED0726"/>
    <w:rsid w:val="00ED151C"/>
    <w:rsid w:val="00ED2063"/>
    <w:rsid w:val="00ED2E25"/>
    <w:rsid w:val="00ED5199"/>
    <w:rsid w:val="00ED52E2"/>
    <w:rsid w:val="00ED5B5F"/>
    <w:rsid w:val="00ED5D9C"/>
    <w:rsid w:val="00ED645D"/>
    <w:rsid w:val="00ED64A7"/>
    <w:rsid w:val="00EE34F3"/>
    <w:rsid w:val="00EE4820"/>
    <w:rsid w:val="00EE5334"/>
    <w:rsid w:val="00EE6725"/>
    <w:rsid w:val="00EF0DE9"/>
    <w:rsid w:val="00EF2765"/>
    <w:rsid w:val="00EF2A5F"/>
    <w:rsid w:val="00EF38FD"/>
    <w:rsid w:val="00EF428B"/>
    <w:rsid w:val="00EF47B2"/>
    <w:rsid w:val="00EF62D9"/>
    <w:rsid w:val="00EF649B"/>
    <w:rsid w:val="00F0049C"/>
    <w:rsid w:val="00F02C42"/>
    <w:rsid w:val="00F02E4D"/>
    <w:rsid w:val="00F03513"/>
    <w:rsid w:val="00F0460D"/>
    <w:rsid w:val="00F06431"/>
    <w:rsid w:val="00F07449"/>
    <w:rsid w:val="00F10613"/>
    <w:rsid w:val="00F11CDB"/>
    <w:rsid w:val="00F1286D"/>
    <w:rsid w:val="00F128C6"/>
    <w:rsid w:val="00F1388B"/>
    <w:rsid w:val="00F14389"/>
    <w:rsid w:val="00F1448E"/>
    <w:rsid w:val="00F15342"/>
    <w:rsid w:val="00F160A8"/>
    <w:rsid w:val="00F179DA"/>
    <w:rsid w:val="00F17B49"/>
    <w:rsid w:val="00F22439"/>
    <w:rsid w:val="00F2301A"/>
    <w:rsid w:val="00F230E8"/>
    <w:rsid w:val="00F23B9B"/>
    <w:rsid w:val="00F2575A"/>
    <w:rsid w:val="00F26F3A"/>
    <w:rsid w:val="00F300A6"/>
    <w:rsid w:val="00F336E3"/>
    <w:rsid w:val="00F3383B"/>
    <w:rsid w:val="00F3426D"/>
    <w:rsid w:val="00F34CF4"/>
    <w:rsid w:val="00F34D79"/>
    <w:rsid w:val="00F350F8"/>
    <w:rsid w:val="00F35F21"/>
    <w:rsid w:val="00F363AC"/>
    <w:rsid w:val="00F41BB4"/>
    <w:rsid w:val="00F433E7"/>
    <w:rsid w:val="00F46B5C"/>
    <w:rsid w:val="00F474EE"/>
    <w:rsid w:val="00F47C5F"/>
    <w:rsid w:val="00F515D5"/>
    <w:rsid w:val="00F53238"/>
    <w:rsid w:val="00F5465B"/>
    <w:rsid w:val="00F55A1C"/>
    <w:rsid w:val="00F56B84"/>
    <w:rsid w:val="00F57E52"/>
    <w:rsid w:val="00F6146B"/>
    <w:rsid w:val="00F619FD"/>
    <w:rsid w:val="00F61EB7"/>
    <w:rsid w:val="00F62664"/>
    <w:rsid w:val="00F63915"/>
    <w:rsid w:val="00F6515B"/>
    <w:rsid w:val="00F65CE2"/>
    <w:rsid w:val="00F66980"/>
    <w:rsid w:val="00F670E1"/>
    <w:rsid w:val="00F70EFD"/>
    <w:rsid w:val="00F725B3"/>
    <w:rsid w:val="00F726CE"/>
    <w:rsid w:val="00F73BC3"/>
    <w:rsid w:val="00F745BC"/>
    <w:rsid w:val="00F75EBD"/>
    <w:rsid w:val="00F764B7"/>
    <w:rsid w:val="00F80428"/>
    <w:rsid w:val="00F81AE5"/>
    <w:rsid w:val="00F82F0D"/>
    <w:rsid w:val="00F83AA5"/>
    <w:rsid w:val="00F843AB"/>
    <w:rsid w:val="00F8679B"/>
    <w:rsid w:val="00F874CD"/>
    <w:rsid w:val="00F87DD0"/>
    <w:rsid w:val="00F90B0C"/>
    <w:rsid w:val="00F910DC"/>
    <w:rsid w:val="00F91DA1"/>
    <w:rsid w:val="00F923FD"/>
    <w:rsid w:val="00F9448A"/>
    <w:rsid w:val="00F946AC"/>
    <w:rsid w:val="00F94AFF"/>
    <w:rsid w:val="00F9596F"/>
    <w:rsid w:val="00F97212"/>
    <w:rsid w:val="00F9725E"/>
    <w:rsid w:val="00FA0C0C"/>
    <w:rsid w:val="00FA0F0E"/>
    <w:rsid w:val="00FA3B76"/>
    <w:rsid w:val="00FA4274"/>
    <w:rsid w:val="00FA4873"/>
    <w:rsid w:val="00FA4B23"/>
    <w:rsid w:val="00FA7DB7"/>
    <w:rsid w:val="00FB0449"/>
    <w:rsid w:val="00FB0EF6"/>
    <w:rsid w:val="00FB200E"/>
    <w:rsid w:val="00FB2804"/>
    <w:rsid w:val="00FB29EA"/>
    <w:rsid w:val="00FB2DB1"/>
    <w:rsid w:val="00FB3642"/>
    <w:rsid w:val="00FB4588"/>
    <w:rsid w:val="00FB4CF6"/>
    <w:rsid w:val="00FC0600"/>
    <w:rsid w:val="00FC081D"/>
    <w:rsid w:val="00FC1132"/>
    <w:rsid w:val="00FC16A1"/>
    <w:rsid w:val="00FC3153"/>
    <w:rsid w:val="00FC33D0"/>
    <w:rsid w:val="00FC3484"/>
    <w:rsid w:val="00FD0F20"/>
    <w:rsid w:val="00FD1649"/>
    <w:rsid w:val="00FD288C"/>
    <w:rsid w:val="00FD4245"/>
    <w:rsid w:val="00FD4604"/>
    <w:rsid w:val="00FD5214"/>
    <w:rsid w:val="00FD5A10"/>
    <w:rsid w:val="00FD5FEE"/>
    <w:rsid w:val="00FD6034"/>
    <w:rsid w:val="00FD69CA"/>
    <w:rsid w:val="00FD7D95"/>
    <w:rsid w:val="00FD7ED2"/>
    <w:rsid w:val="00FE04ED"/>
    <w:rsid w:val="00FE069B"/>
    <w:rsid w:val="00FE380D"/>
    <w:rsid w:val="00FE3B87"/>
    <w:rsid w:val="00FE3D1D"/>
    <w:rsid w:val="00FE51F9"/>
    <w:rsid w:val="00FF0CCB"/>
    <w:rsid w:val="00FF11FB"/>
    <w:rsid w:val="00FF2583"/>
    <w:rsid w:val="00FF2D69"/>
    <w:rsid w:val="00FF3FE9"/>
    <w:rsid w:val="00FF4B21"/>
    <w:rsid w:val="00FF6F4F"/>
    <w:rsid w:val="00FF71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5:docId w15:val="{A8B78778-7F63-4064-B094-2523E744F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uiPriority w:val="9"/>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link w:val="Ttulo7Char"/>
    <w:qFormat/>
    <w:pPr>
      <w:keepNext/>
      <w:spacing w:line="360" w:lineRule="auto"/>
      <w:ind w:left="708"/>
      <w:jc w:val="center"/>
      <w:outlineLvl w:val="6"/>
    </w:pPr>
    <w:rPr>
      <w:b/>
      <w:bCs/>
      <w:sz w:val="32"/>
      <w:szCs w:val="32"/>
    </w:rPr>
  </w:style>
  <w:style w:type="paragraph" w:styleId="Ttulo8">
    <w:name w:val="heading 8"/>
    <w:basedOn w:val="Normal"/>
    <w:next w:val="Normal"/>
    <w:link w:val="Ttulo8Char"/>
    <w:qFormat/>
    <w:pPr>
      <w:keepNext/>
      <w:widowControl w:val="0"/>
      <w:spacing w:line="360" w:lineRule="auto"/>
      <w:outlineLvl w:val="7"/>
    </w:pPr>
    <w:rPr>
      <w:i/>
      <w:iCs/>
      <w:color w:val="FF0000"/>
    </w:rPr>
  </w:style>
  <w:style w:type="paragraph" w:styleId="Ttulo9">
    <w:name w:val="heading 9"/>
    <w:basedOn w:val="Normal"/>
    <w:next w:val="Normal"/>
    <w:link w:val="Ttulo9Char"/>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aliases w:val="citação"/>
    <w:basedOn w:val="Normal"/>
    <w:link w:val="RecuodecorpodetextoChar1"/>
    <w:uiPriority w:val="99"/>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uiPriority w:val="99"/>
    <w:pPr>
      <w:tabs>
        <w:tab w:val="center" w:pos="4252"/>
        <w:tab w:val="right" w:pos="8504"/>
      </w:tabs>
    </w:pPr>
  </w:style>
  <w:style w:type="paragraph" w:styleId="Pr-formataoHTML">
    <w:name w:val="HTML Preformatted"/>
    <w:basedOn w:val="Normal"/>
    <w:link w:val="Pr-formatao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link w:val="TextodenotaderodapChar"/>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uiPriority w:val="99"/>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uiPriority w:val="99"/>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link w:val="AssuntodocomentrioChar"/>
    <w:semiHidden/>
    <w:rsid w:val="00171C4A"/>
    <w:rPr>
      <w:b/>
      <w:bCs/>
    </w:rPr>
  </w:style>
  <w:style w:type="paragraph" w:styleId="Textodebalo">
    <w:name w:val="Balloon Text"/>
    <w:basedOn w:val="Normal"/>
    <w:link w:val="TextodebaloChar"/>
    <w:uiPriority w:val="99"/>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uiPriority w:val="99"/>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basedOn w:val="Normal"/>
    <w:link w:val="TtuloChar"/>
    <w:qFormat/>
    <w:rsid w:val="0053738E"/>
    <w:pPr>
      <w:ind w:right="-374"/>
      <w:jc w:val="center"/>
    </w:pPr>
    <w:rPr>
      <w:b/>
      <w:sz w:val="28"/>
      <w:szCs w:val="20"/>
    </w:rPr>
  </w:style>
  <w:style w:type="character" w:customStyle="1" w:styleId="TtuloChar">
    <w:name w:val="Título Char"/>
    <w:link w:val="Ttulo"/>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uiPriority w:val="99"/>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uiPriority w:val="99"/>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71"/>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Ttulo7Char">
    <w:name w:val="Título 7 Char"/>
    <w:basedOn w:val="Fontepargpadro"/>
    <w:link w:val="Ttulo7"/>
    <w:rsid w:val="007E1A3B"/>
    <w:rPr>
      <w:b/>
      <w:bCs/>
      <w:sz w:val="32"/>
      <w:szCs w:val="32"/>
      <w:lang w:eastAsia="pt-BR"/>
    </w:rPr>
  </w:style>
  <w:style w:type="character" w:customStyle="1" w:styleId="Ttulo8Char">
    <w:name w:val="Título 8 Char"/>
    <w:basedOn w:val="Fontepargpadro"/>
    <w:link w:val="Ttulo8"/>
    <w:rsid w:val="007E1A3B"/>
    <w:rPr>
      <w:i/>
      <w:iCs/>
      <w:color w:val="FF0000"/>
      <w:sz w:val="24"/>
      <w:szCs w:val="24"/>
      <w:lang w:eastAsia="pt-BR"/>
    </w:rPr>
  </w:style>
  <w:style w:type="character" w:customStyle="1" w:styleId="Ttulo9Char">
    <w:name w:val="Título 9 Char"/>
    <w:basedOn w:val="Fontepargpadro"/>
    <w:link w:val="Ttulo9"/>
    <w:rsid w:val="007E1A3B"/>
    <w:rPr>
      <w:b/>
      <w:bCs/>
      <w:sz w:val="24"/>
      <w:szCs w:val="24"/>
      <w:lang w:eastAsia="pt-BR"/>
    </w:rPr>
  </w:style>
  <w:style w:type="numbering" w:customStyle="1" w:styleId="Semlista1">
    <w:name w:val="Sem lista1"/>
    <w:next w:val="Semlista"/>
    <w:uiPriority w:val="99"/>
    <w:semiHidden/>
    <w:unhideWhenUsed/>
    <w:rsid w:val="007E1A3B"/>
  </w:style>
  <w:style w:type="character" w:customStyle="1" w:styleId="Pr-formataoHTMLChar">
    <w:name w:val="Pré-formatação HTML Char"/>
    <w:basedOn w:val="Fontepargpadro"/>
    <w:link w:val="Pr-formataoHTML"/>
    <w:rsid w:val="007E1A3B"/>
    <w:rPr>
      <w:rFonts w:ascii="Arial Unicode MS" w:eastAsia="Arial Unicode MS" w:hAnsi="Arial Unicode MS"/>
      <w:color w:val="000000"/>
      <w:lang w:eastAsia="pt-BR"/>
    </w:rPr>
  </w:style>
  <w:style w:type="character" w:customStyle="1" w:styleId="TextodenotaderodapChar">
    <w:name w:val="Texto de nota de rodapé Char"/>
    <w:basedOn w:val="Fontepargpadro"/>
    <w:link w:val="Textodenotaderodap"/>
    <w:semiHidden/>
    <w:rsid w:val="007E1A3B"/>
    <w:rPr>
      <w:rFonts w:ascii="Tahoma" w:hAnsi="Tahoma" w:cs="Tahoma"/>
      <w:sz w:val="24"/>
      <w:szCs w:val="24"/>
      <w:lang w:eastAsia="pt-BR"/>
    </w:rPr>
  </w:style>
  <w:style w:type="paragraph" w:customStyle="1" w:styleId="BodyTextIndent21">
    <w:name w:val="Body Text Indent 21"/>
    <w:basedOn w:val="Normal"/>
    <w:rsid w:val="007E1A3B"/>
    <w:pPr>
      <w:overflowPunct w:val="0"/>
      <w:autoSpaceDE w:val="0"/>
      <w:autoSpaceDN w:val="0"/>
      <w:adjustRightInd w:val="0"/>
      <w:ind w:left="567" w:firstLine="284"/>
      <w:textAlignment w:val="baseline"/>
    </w:pPr>
    <w:rPr>
      <w:b/>
      <w:color w:val="0000FF"/>
      <w:sz w:val="28"/>
      <w:szCs w:val="20"/>
    </w:rPr>
  </w:style>
  <w:style w:type="character" w:customStyle="1" w:styleId="AssuntodocomentrioChar">
    <w:name w:val="Assunto do comentário Char"/>
    <w:basedOn w:val="TextodecomentrioChar"/>
    <w:link w:val="Assuntodocomentrio"/>
    <w:semiHidden/>
    <w:rsid w:val="007E1A3B"/>
    <w:rPr>
      <w:b/>
      <w:bCs/>
      <w:lang w:eastAsia="pt-BR"/>
    </w:rPr>
  </w:style>
  <w:style w:type="character" w:customStyle="1" w:styleId="TextodebaloChar">
    <w:name w:val="Texto de balão Char"/>
    <w:basedOn w:val="Fontepargpadro"/>
    <w:link w:val="Textodebalo"/>
    <w:uiPriority w:val="99"/>
    <w:semiHidden/>
    <w:rsid w:val="007E1A3B"/>
    <w:rPr>
      <w:rFonts w:ascii="Tahoma" w:hAnsi="Tahoma" w:cs="Tahoma"/>
      <w:sz w:val="16"/>
      <w:szCs w:val="16"/>
      <w:lang w:eastAsia="pt-BR"/>
    </w:rPr>
  </w:style>
  <w:style w:type="paragraph" w:customStyle="1" w:styleId="FR1">
    <w:name w:val="FR1"/>
    <w:semiHidden/>
    <w:rsid w:val="007E1A3B"/>
    <w:pPr>
      <w:widowControl w:val="0"/>
      <w:autoSpaceDE w:val="0"/>
      <w:autoSpaceDN w:val="0"/>
      <w:adjustRightInd w:val="0"/>
      <w:spacing w:before="520"/>
    </w:pPr>
    <w:rPr>
      <w:b/>
      <w:bCs/>
      <w:sz w:val="28"/>
      <w:szCs w:val="28"/>
      <w:lang w:val="pt-PT" w:eastAsia="pt-BR"/>
    </w:rPr>
  </w:style>
  <w:style w:type="paragraph" w:styleId="Sumrio2">
    <w:name w:val="toc 2"/>
    <w:basedOn w:val="Normal"/>
    <w:next w:val="Normal"/>
    <w:autoRedefine/>
    <w:rsid w:val="007E1A3B"/>
    <w:pPr>
      <w:ind w:left="240"/>
    </w:pPr>
  </w:style>
  <w:style w:type="paragraph" w:styleId="Sumrio6">
    <w:name w:val="toc 6"/>
    <w:basedOn w:val="Normal"/>
    <w:next w:val="Normal"/>
    <w:autoRedefine/>
    <w:rsid w:val="007E1A3B"/>
    <w:pPr>
      <w:ind w:left="1200"/>
    </w:pPr>
  </w:style>
  <w:style w:type="paragraph" w:styleId="Sumrio7">
    <w:name w:val="toc 7"/>
    <w:basedOn w:val="Normal"/>
    <w:next w:val="Normal"/>
    <w:autoRedefine/>
    <w:rsid w:val="007E1A3B"/>
    <w:pPr>
      <w:ind w:left="1440"/>
    </w:pPr>
  </w:style>
  <w:style w:type="paragraph" w:styleId="Sumrio8">
    <w:name w:val="toc 8"/>
    <w:basedOn w:val="Normal"/>
    <w:next w:val="Normal"/>
    <w:autoRedefine/>
    <w:rsid w:val="007E1A3B"/>
    <w:pPr>
      <w:ind w:left="1680"/>
    </w:pPr>
  </w:style>
  <w:style w:type="paragraph" w:styleId="Sumrio9">
    <w:name w:val="toc 9"/>
    <w:basedOn w:val="Normal"/>
    <w:next w:val="Normal"/>
    <w:autoRedefine/>
    <w:rsid w:val="007E1A3B"/>
    <w:pPr>
      <w:ind w:left="1920"/>
    </w:pPr>
  </w:style>
  <w:style w:type="paragraph" w:styleId="SemEspaamento">
    <w:name w:val="No Spacing"/>
    <w:qFormat/>
    <w:rsid w:val="007E1A3B"/>
    <w:rPr>
      <w:sz w:val="24"/>
      <w:szCs w:val="24"/>
      <w:lang w:eastAsia="pt-BR"/>
    </w:rPr>
  </w:style>
  <w:style w:type="paragraph" w:customStyle="1" w:styleId="Artigo">
    <w:name w:val="Artigo"/>
    <w:basedOn w:val="Normal"/>
    <w:autoRedefine/>
    <w:rsid w:val="007E1A3B"/>
    <w:pPr>
      <w:tabs>
        <w:tab w:val="left" w:pos="-1980"/>
      </w:tabs>
      <w:ind w:left="1080" w:hanging="1080"/>
      <w:jc w:val="both"/>
    </w:pPr>
    <w:rPr>
      <w:szCs w:val="22"/>
    </w:rPr>
  </w:style>
  <w:style w:type="paragraph" w:customStyle="1" w:styleId="Contedodatabela">
    <w:name w:val="Conteúdo da tabela"/>
    <w:basedOn w:val="Normal"/>
    <w:rsid w:val="007E1A3B"/>
    <w:pPr>
      <w:suppressLineNumbers/>
      <w:suppressAutoHyphens/>
    </w:pPr>
    <w:rPr>
      <w:szCs w:val="20"/>
      <w:lang w:eastAsia="ar-SA"/>
    </w:rPr>
  </w:style>
  <w:style w:type="character" w:customStyle="1" w:styleId="tx-psmhighlight-sword-1">
    <w:name w:val="tx-psmhighlight-sword-1"/>
    <w:basedOn w:val="Fontepargpadro"/>
    <w:rsid w:val="007E1A3B"/>
  </w:style>
  <w:style w:type="paragraph" w:customStyle="1" w:styleId="WW-Corpodetexto212">
    <w:name w:val="WW-Corpo de texto 212"/>
    <w:basedOn w:val="Normal"/>
    <w:rsid w:val="007E1A3B"/>
    <w:pPr>
      <w:spacing w:after="120" w:line="480" w:lineRule="auto"/>
    </w:pPr>
    <w:rPr>
      <w:lang w:eastAsia="ar-SA"/>
    </w:rPr>
  </w:style>
  <w:style w:type="paragraph" w:customStyle="1" w:styleId="PargrafodaLista1">
    <w:name w:val="Parágrafo da Lista1"/>
    <w:basedOn w:val="Normal"/>
    <w:qFormat/>
    <w:rsid w:val="007E1A3B"/>
    <w:pPr>
      <w:ind w:left="708"/>
    </w:pPr>
    <w:rPr>
      <w:sz w:val="28"/>
    </w:rPr>
  </w:style>
  <w:style w:type="numbering" w:customStyle="1" w:styleId="Semlista11">
    <w:name w:val="Sem lista11"/>
    <w:next w:val="Semlista"/>
    <w:uiPriority w:val="99"/>
    <w:semiHidden/>
    <w:unhideWhenUsed/>
    <w:rsid w:val="007E1A3B"/>
  </w:style>
  <w:style w:type="paragraph" w:customStyle="1" w:styleId="texto2">
    <w:name w:val="texto2"/>
    <w:basedOn w:val="Normal"/>
    <w:rsid w:val="007E1A3B"/>
    <w:pPr>
      <w:spacing w:before="100" w:beforeAutospacing="1" w:after="100" w:afterAutospacing="1"/>
    </w:pPr>
  </w:style>
  <w:style w:type="paragraph" w:customStyle="1" w:styleId="artart">
    <w:name w:val="artart"/>
    <w:basedOn w:val="Normal"/>
    <w:rsid w:val="007E1A3B"/>
    <w:pPr>
      <w:spacing w:before="100" w:beforeAutospacing="1" w:after="100" w:afterAutospacing="1"/>
    </w:pPr>
  </w:style>
  <w:style w:type="character" w:customStyle="1" w:styleId="CorpodetextoChar1">
    <w:name w:val="Corpo de texto Char1"/>
    <w:link w:val="Corpodetexto"/>
    <w:locked/>
    <w:rsid w:val="00466B17"/>
    <w:rPr>
      <w:sz w:val="24"/>
      <w:szCs w:val="24"/>
      <w:lang w:eastAsia="pt-BR"/>
    </w:rPr>
  </w:style>
  <w:style w:type="paragraph" w:customStyle="1" w:styleId="PargrafodaLista2">
    <w:name w:val="Parágrafo da Lista2"/>
    <w:basedOn w:val="Normal"/>
    <w:uiPriority w:val="34"/>
    <w:qFormat/>
    <w:rsid w:val="00466B17"/>
    <w:pPr>
      <w:ind w:left="720"/>
      <w:contextualSpacing/>
    </w:pPr>
  </w:style>
  <w:style w:type="paragraph" w:customStyle="1" w:styleId="tpident">
    <w:name w:val="tpident"/>
    <w:basedOn w:val="Normal"/>
    <w:rsid w:val="00466B17"/>
    <w:pPr>
      <w:spacing w:before="100" w:beforeAutospacing="1" w:after="100" w:afterAutospacing="1"/>
    </w:pPr>
  </w:style>
  <w:style w:type="paragraph" w:customStyle="1" w:styleId="tptexto">
    <w:name w:val="tptexto"/>
    <w:basedOn w:val="Normal"/>
    <w:rsid w:val="00466B17"/>
    <w:pPr>
      <w:spacing w:before="100" w:beforeAutospacing="1" w:after="100" w:afterAutospacing="1"/>
    </w:pPr>
  </w:style>
  <w:style w:type="paragraph" w:customStyle="1" w:styleId="tpdata">
    <w:name w:val="tpdata"/>
    <w:basedOn w:val="Normal"/>
    <w:rsid w:val="00466B17"/>
    <w:pPr>
      <w:spacing w:before="100" w:beforeAutospacing="1" w:after="100" w:afterAutospacing="1"/>
    </w:pPr>
  </w:style>
  <w:style w:type="character" w:customStyle="1" w:styleId="subtitulo1">
    <w:name w:val="sub_titulo1"/>
    <w:rsid w:val="00466B17"/>
    <w:rPr>
      <w:rFonts w:ascii="Verdana" w:hAnsi="Verdana" w:hint="default"/>
      <w:b/>
      <w:bCs/>
      <w:sz w:val="24"/>
      <w:szCs w:val="24"/>
    </w:rPr>
  </w:style>
  <w:style w:type="paragraph" w:customStyle="1" w:styleId="ementa0">
    <w:name w:val="ementa0"/>
    <w:basedOn w:val="Normal"/>
    <w:rsid w:val="00466B17"/>
    <w:pPr>
      <w:spacing w:before="100" w:beforeAutospacing="1" w:after="100" w:afterAutospacing="1"/>
    </w:pPr>
  </w:style>
  <w:style w:type="paragraph" w:customStyle="1" w:styleId="texto10">
    <w:name w:val="texto10"/>
    <w:basedOn w:val="Normal"/>
    <w:rsid w:val="00466B17"/>
    <w:pPr>
      <w:spacing w:before="100" w:beforeAutospacing="1" w:after="100" w:afterAutospacing="1"/>
    </w:pPr>
  </w:style>
  <w:style w:type="character" w:customStyle="1" w:styleId="RecuodecorpodetextoChar1">
    <w:name w:val="Recuo de corpo de texto Char1"/>
    <w:aliases w:val="citação Char"/>
    <w:link w:val="Recuodecorpodetexto"/>
    <w:uiPriority w:val="99"/>
    <w:rsid w:val="00B001E5"/>
    <w:rPr>
      <w:sz w:val="22"/>
      <w:szCs w:val="22"/>
      <w:lang w:eastAsia="pt-BR"/>
    </w:rPr>
  </w:style>
  <w:style w:type="paragraph" w:customStyle="1" w:styleId="p0">
    <w:name w:val="p0"/>
    <w:basedOn w:val="Normal"/>
    <w:rsid w:val="00212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76440161">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16106456">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36689143">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955795600">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539286">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338576092">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 w:id="212063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ortal.mec.gov.br/cne/arquivos/pdf/pces277_06.pdf"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www.cmconsultoria.com.br/legislacao/resolucoes/2002/res_2002_0003_CNE_tec.pdf" TargetMode="Externa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mconsultoria.com.br/legislacao/pareceres/2002/par_2002_0029_CNE_CP.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eader" Target="header1.xml"/><Relationship Id="rId10" Type="http://schemas.openxmlformats.org/officeDocument/2006/relationships/hyperlink" Target="http://www.cmconsultoria.com.br/legislacao/pareceres/2001/CES0436.pdf"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ortal.mec.gov.br/cne/arquivos/pdf/2008/pces239_08.pdf" TargetMode="External"/><Relationship Id="rId22"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B52B95-C0DE-4529-92B3-6381E83D3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46607</Words>
  <Characters>251679</Characters>
  <Application>Microsoft Office Word</Application>
  <DocSecurity>0</DocSecurity>
  <Lines>2097</Lines>
  <Paragraphs>595</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297691</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2</cp:revision>
  <cp:lastPrinted>2017-03-30T13:41:00Z</cp:lastPrinted>
  <dcterms:created xsi:type="dcterms:W3CDTF">2019-12-09T20:35:00Z</dcterms:created>
  <dcterms:modified xsi:type="dcterms:W3CDTF">2019-12-09T20:35:00Z</dcterms:modified>
</cp:coreProperties>
</file>