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576" w:rsidRPr="00A36576" w:rsidRDefault="00A36576" w:rsidP="00A36576">
      <w:pPr>
        <w:widowControl w:val="0"/>
        <w:ind w:right="11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6576">
        <w:rPr>
          <w:rFonts w:ascii="Times New Roman" w:hAnsi="Times New Roman" w:cs="Times New Roman"/>
          <w:b/>
          <w:sz w:val="24"/>
          <w:szCs w:val="24"/>
        </w:rPr>
        <w:t xml:space="preserve">ATO EXECUTIVO DA REITORIA, de 18/03/2019 </w:t>
      </w:r>
    </w:p>
    <w:p w:rsidR="00A36576" w:rsidRPr="00A36576" w:rsidRDefault="00A36576" w:rsidP="00A36576">
      <w:pPr>
        <w:widowControl w:val="0"/>
        <w:ind w:left="4680" w:right="112"/>
        <w:jc w:val="both"/>
        <w:rPr>
          <w:rFonts w:ascii="Times New Roman" w:hAnsi="Times New Roman" w:cs="Times New Roman"/>
          <w:sz w:val="24"/>
          <w:szCs w:val="24"/>
        </w:rPr>
      </w:pPr>
      <w:r w:rsidRPr="00A36576">
        <w:rPr>
          <w:rFonts w:ascii="Times New Roman" w:hAnsi="Times New Roman" w:cs="Times New Roman"/>
          <w:sz w:val="24"/>
          <w:szCs w:val="24"/>
        </w:rPr>
        <w:t xml:space="preserve">Aprova o </w:t>
      </w:r>
      <w:r w:rsidRPr="00A36576">
        <w:rPr>
          <w:rFonts w:ascii="Times New Roman" w:hAnsi="Times New Roman" w:cs="Times New Roman"/>
          <w:b/>
          <w:sz w:val="24"/>
          <w:szCs w:val="24"/>
        </w:rPr>
        <w:t xml:space="preserve">Regulamento Interno de Cursos de Aprimoramento em Medicina Veterinária em Nível de Pós-Graduação </w:t>
      </w:r>
      <w:r w:rsidRPr="00A36576">
        <w:rPr>
          <w:rFonts w:ascii="Times New Roman" w:hAnsi="Times New Roman" w:cs="Times New Roman"/>
          <w:b/>
          <w:i/>
          <w:iCs/>
          <w:sz w:val="24"/>
          <w:szCs w:val="24"/>
        </w:rPr>
        <w:t>Lato Sensu</w:t>
      </w:r>
      <w:r w:rsidRPr="00A365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6576">
        <w:rPr>
          <w:rFonts w:ascii="Times New Roman" w:hAnsi="Times New Roman" w:cs="Times New Roman"/>
          <w:sz w:val="24"/>
          <w:szCs w:val="24"/>
        </w:rPr>
        <w:t>da Universidade Paranaense – UNIPAR.</w:t>
      </w:r>
    </w:p>
    <w:p w:rsidR="00A36576" w:rsidRPr="00A36576" w:rsidRDefault="00A36576" w:rsidP="00A36576">
      <w:pPr>
        <w:widowControl w:val="0"/>
        <w:ind w:left="112" w:right="112" w:firstLine="2440"/>
        <w:jc w:val="both"/>
        <w:rPr>
          <w:rFonts w:ascii="Times New Roman" w:hAnsi="Times New Roman" w:cs="Times New Roman"/>
          <w:sz w:val="24"/>
          <w:szCs w:val="24"/>
        </w:rPr>
      </w:pPr>
      <w:r w:rsidRPr="00A36576">
        <w:rPr>
          <w:rFonts w:ascii="Times New Roman" w:hAnsi="Times New Roman" w:cs="Times New Roman"/>
          <w:sz w:val="24"/>
          <w:szCs w:val="24"/>
        </w:rPr>
        <w:t xml:space="preserve">O Reitor da </w:t>
      </w:r>
      <w:r w:rsidRPr="00A36576">
        <w:rPr>
          <w:rFonts w:ascii="Times New Roman" w:hAnsi="Times New Roman" w:cs="Times New Roman"/>
          <w:b/>
          <w:caps/>
          <w:sz w:val="24"/>
          <w:szCs w:val="24"/>
        </w:rPr>
        <w:t>Universidade Paranaense – UNIPAR</w:t>
      </w:r>
      <w:r w:rsidRPr="00A36576">
        <w:rPr>
          <w:rFonts w:ascii="Times New Roman" w:hAnsi="Times New Roman" w:cs="Times New Roman"/>
          <w:sz w:val="24"/>
          <w:szCs w:val="24"/>
        </w:rPr>
        <w:t>, usando de suas atribuições legais, estatutárias e regimentais,</w:t>
      </w:r>
    </w:p>
    <w:p w:rsidR="00A36576" w:rsidRPr="00A36576" w:rsidRDefault="00A36576" w:rsidP="00A36576">
      <w:pPr>
        <w:pStyle w:val="Recuodecorpodetexto"/>
        <w:ind w:left="4680"/>
        <w:jc w:val="both"/>
        <w:rPr>
          <w:rFonts w:ascii="Times New Roman" w:hAnsi="Times New Roman" w:cs="Times New Roman"/>
          <w:sz w:val="24"/>
          <w:szCs w:val="24"/>
        </w:rPr>
      </w:pPr>
      <w:r w:rsidRPr="00A36576">
        <w:rPr>
          <w:rFonts w:ascii="Times New Roman" w:hAnsi="Times New Roman" w:cs="Times New Roman"/>
          <w:sz w:val="24"/>
          <w:szCs w:val="24"/>
        </w:rPr>
        <w:t xml:space="preserve">Considerando a proposta apresentada pela Diretoria Executiva de Gestão do Ensino Superior – DEGES e pela Coordenação Executiva de Gestão de Cursos de Formação Continuada - CECEC para o Regulamento Interno de Cursos de Aprimoramento em Medicina Veterinária em Nível de Pós-Graduação </w:t>
      </w:r>
      <w:r w:rsidRPr="00A36576">
        <w:rPr>
          <w:rFonts w:ascii="Times New Roman" w:hAnsi="Times New Roman" w:cs="Times New Roman"/>
          <w:i/>
          <w:iCs/>
          <w:sz w:val="24"/>
          <w:szCs w:val="24"/>
        </w:rPr>
        <w:t xml:space="preserve">Lato Sensu </w:t>
      </w:r>
      <w:r w:rsidRPr="00A36576">
        <w:rPr>
          <w:rFonts w:ascii="Times New Roman" w:hAnsi="Times New Roman" w:cs="Times New Roman"/>
          <w:sz w:val="24"/>
          <w:szCs w:val="24"/>
        </w:rPr>
        <w:t>da Universidade Paranaense – UNIPAR, baixa o seguinte:</w:t>
      </w:r>
    </w:p>
    <w:p w:rsidR="00A36576" w:rsidRPr="00A36576" w:rsidRDefault="00A36576" w:rsidP="00A36576">
      <w:pPr>
        <w:widowControl w:val="0"/>
        <w:ind w:left="4680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A36576" w:rsidRPr="00A36576" w:rsidRDefault="00A36576" w:rsidP="00A36576">
      <w:pPr>
        <w:widowControl w:val="0"/>
        <w:ind w:right="112"/>
        <w:jc w:val="center"/>
        <w:rPr>
          <w:rFonts w:ascii="Times New Roman" w:hAnsi="Times New Roman" w:cs="Times New Roman"/>
          <w:sz w:val="24"/>
          <w:szCs w:val="24"/>
        </w:rPr>
      </w:pPr>
      <w:r w:rsidRPr="00A36576">
        <w:rPr>
          <w:rFonts w:ascii="Times New Roman" w:hAnsi="Times New Roman" w:cs="Times New Roman"/>
          <w:b/>
          <w:sz w:val="24"/>
          <w:szCs w:val="24"/>
        </w:rPr>
        <w:t>ATO EXECUTIVO:</w:t>
      </w:r>
    </w:p>
    <w:p w:rsidR="00A36576" w:rsidRPr="00A36576" w:rsidRDefault="00A36576" w:rsidP="00A36576">
      <w:pPr>
        <w:pStyle w:val="Corpodetexto"/>
        <w:widowControl w:val="0"/>
        <w:ind w:right="57"/>
        <w:rPr>
          <w:szCs w:val="24"/>
        </w:rPr>
      </w:pPr>
    </w:p>
    <w:p w:rsidR="00A36576" w:rsidRPr="00A36576" w:rsidRDefault="00A36576" w:rsidP="00A36576">
      <w:pPr>
        <w:pStyle w:val="Corpodetexto"/>
        <w:widowControl w:val="0"/>
        <w:tabs>
          <w:tab w:val="left" w:pos="900"/>
        </w:tabs>
        <w:ind w:left="900" w:right="57" w:hanging="900"/>
        <w:rPr>
          <w:b/>
          <w:szCs w:val="24"/>
        </w:rPr>
      </w:pPr>
      <w:r w:rsidRPr="00A36576">
        <w:rPr>
          <w:b/>
          <w:szCs w:val="24"/>
        </w:rPr>
        <w:t>Art. 1.º</w:t>
      </w:r>
      <w:r w:rsidRPr="00A36576">
        <w:rPr>
          <w:b/>
          <w:szCs w:val="24"/>
        </w:rPr>
        <w:tab/>
        <w:t xml:space="preserve">Fica aprovado o </w:t>
      </w:r>
      <w:r w:rsidRPr="00A36576">
        <w:rPr>
          <w:szCs w:val="24"/>
        </w:rPr>
        <w:t xml:space="preserve">Regulamento Interno de Cursos de Aprimoramento em Medicina Veterinária em Nível de Pós-Graduação </w:t>
      </w:r>
      <w:r w:rsidRPr="00A36576">
        <w:rPr>
          <w:i/>
          <w:iCs/>
          <w:szCs w:val="24"/>
        </w:rPr>
        <w:t xml:space="preserve">Lato Sensu </w:t>
      </w:r>
      <w:r w:rsidRPr="00A36576">
        <w:rPr>
          <w:szCs w:val="24"/>
        </w:rPr>
        <w:t>da Universidade Paranaense – UNIPAR</w:t>
      </w:r>
      <w:r w:rsidRPr="00A36576">
        <w:rPr>
          <w:b/>
          <w:szCs w:val="24"/>
        </w:rPr>
        <w:t xml:space="preserve">, em </w:t>
      </w:r>
      <w:r w:rsidRPr="00A36576">
        <w:rPr>
          <w:b/>
          <w:caps/>
          <w:szCs w:val="24"/>
        </w:rPr>
        <w:t>Anexo</w:t>
      </w:r>
      <w:r w:rsidRPr="00A36576">
        <w:rPr>
          <w:b/>
          <w:szCs w:val="24"/>
        </w:rPr>
        <w:t>, que passa a ser parte integrante deste Ato Executivo.</w:t>
      </w:r>
    </w:p>
    <w:p w:rsidR="00A36576" w:rsidRPr="00A36576" w:rsidRDefault="00A36576" w:rsidP="00A36576">
      <w:pPr>
        <w:pStyle w:val="Corpodetexto"/>
        <w:widowControl w:val="0"/>
        <w:tabs>
          <w:tab w:val="left" w:pos="900"/>
        </w:tabs>
        <w:ind w:left="900" w:right="57" w:hanging="900"/>
        <w:rPr>
          <w:szCs w:val="24"/>
        </w:rPr>
      </w:pPr>
    </w:p>
    <w:p w:rsidR="00A36576" w:rsidRPr="00A36576" w:rsidRDefault="00A36576" w:rsidP="00A36576">
      <w:pPr>
        <w:pStyle w:val="Corpodetexto"/>
        <w:widowControl w:val="0"/>
        <w:tabs>
          <w:tab w:val="left" w:pos="900"/>
        </w:tabs>
        <w:ind w:left="900" w:right="57" w:hanging="900"/>
        <w:rPr>
          <w:b/>
          <w:szCs w:val="24"/>
        </w:rPr>
      </w:pPr>
      <w:r w:rsidRPr="00A36576">
        <w:rPr>
          <w:b/>
          <w:szCs w:val="24"/>
        </w:rPr>
        <w:t>Art. 2.º</w:t>
      </w:r>
      <w:r w:rsidRPr="00A36576">
        <w:rPr>
          <w:b/>
          <w:szCs w:val="24"/>
        </w:rPr>
        <w:tab/>
        <w:t>Este Ato Executivo entra em vigor nesta data, revogadas as disposições em contrário.</w:t>
      </w:r>
    </w:p>
    <w:p w:rsidR="00A36576" w:rsidRPr="00A36576" w:rsidRDefault="00A36576" w:rsidP="00A36576">
      <w:pPr>
        <w:pStyle w:val="Corpodetexto"/>
        <w:widowControl w:val="0"/>
        <w:ind w:left="57" w:right="57"/>
        <w:rPr>
          <w:szCs w:val="24"/>
        </w:rPr>
      </w:pPr>
    </w:p>
    <w:p w:rsidR="00A36576" w:rsidRPr="00A36576" w:rsidRDefault="00A36576" w:rsidP="00A36576">
      <w:pPr>
        <w:widowControl w:val="0"/>
        <w:ind w:left="212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6576">
        <w:rPr>
          <w:rFonts w:ascii="Times New Roman" w:hAnsi="Times New Roman" w:cs="Times New Roman"/>
          <w:b/>
          <w:sz w:val="24"/>
          <w:szCs w:val="24"/>
        </w:rPr>
        <w:t>PUBLIQUE-SE.</w:t>
      </w:r>
    </w:p>
    <w:p w:rsidR="00A36576" w:rsidRPr="00A36576" w:rsidRDefault="00A36576" w:rsidP="00A36576">
      <w:pPr>
        <w:widowControl w:val="0"/>
        <w:ind w:left="212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6576">
        <w:rPr>
          <w:rFonts w:ascii="Times New Roman" w:hAnsi="Times New Roman" w:cs="Times New Roman"/>
          <w:b/>
          <w:sz w:val="24"/>
          <w:szCs w:val="24"/>
        </w:rPr>
        <w:t>CUMPRA-SE.</w:t>
      </w:r>
    </w:p>
    <w:p w:rsidR="00A36576" w:rsidRPr="00A36576" w:rsidRDefault="00A36576" w:rsidP="00A36576">
      <w:pPr>
        <w:widowControl w:val="0"/>
        <w:ind w:left="2124"/>
        <w:jc w:val="center"/>
        <w:rPr>
          <w:rFonts w:ascii="Times New Roman" w:hAnsi="Times New Roman" w:cs="Times New Roman"/>
          <w:sz w:val="24"/>
          <w:szCs w:val="24"/>
        </w:rPr>
      </w:pPr>
      <w:r w:rsidRPr="00A36576">
        <w:rPr>
          <w:rFonts w:ascii="Times New Roman" w:hAnsi="Times New Roman" w:cs="Times New Roman"/>
          <w:sz w:val="24"/>
          <w:szCs w:val="24"/>
        </w:rPr>
        <w:t>Umuarama – Paraná, 18 de março de 2019.</w:t>
      </w:r>
    </w:p>
    <w:p w:rsidR="00A36576" w:rsidRPr="00A36576" w:rsidRDefault="00A36576" w:rsidP="00A36576">
      <w:pPr>
        <w:widowControl w:val="0"/>
        <w:ind w:left="2124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36576" w:rsidRPr="00A36576" w:rsidRDefault="00A36576" w:rsidP="00A36576">
      <w:pPr>
        <w:ind w:left="2124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A36576" w:rsidRPr="00A36576" w:rsidRDefault="00A36576" w:rsidP="00A36576">
      <w:pPr>
        <w:widowControl w:val="0"/>
        <w:ind w:left="212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36576">
        <w:rPr>
          <w:rFonts w:ascii="Times New Roman" w:hAnsi="Times New Roman" w:cs="Times New Roman"/>
          <w:b/>
          <w:i/>
          <w:sz w:val="24"/>
          <w:szCs w:val="24"/>
        </w:rPr>
        <w:t>CARLOS EDUARDO GARCIA</w:t>
      </w:r>
    </w:p>
    <w:p w:rsidR="00A36576" w:rsidRPr="00A36576" w:rsidRDefault="00A36576" w:rsidP="00A36576">
      <w:pPr>
        <w:widowControl w:val="0"/>
        <w:ind w:left="2236" w:right="11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6576">
        <w:rPr>
          <w:rFonts w:ascii="Times New Roman" w:hAnsi="Times New Roman" w:cs="Times New Roman"/>
          <w:b/>
          <w:bCs/>
          <w:sz w:val="24"/>
          <w:szCs w:val="24"/>
        </w:rPr>
        <w:t>REITOR</w:t>
      </w:r>
    </w:p>
    <w:p w:rsidR="00A36576" w:rsidRDefault="00A36576">
      <w:pPr>
        <w:rPr>
          <w:b/>
          <w:sz w:val="24"/>
          <w:szCs w:val="24"/>
        </w:rPr>
      </w:pPr>
    </w:p>
    <w:p w:rsidR="009C558B" w:rsidRDefault="0079020F" w:rsidP="0079020F">
      <w:pPr>
        <w:jc w:val="center"/>
        <w:rPr>
          <w:b/>
          <w:i/>
          <w:sz w:val="24"/>
          <w:szCs w:val="24"/>
        </w:rPr>
      </w:pPr>
      <w:r w:rsidRPr="0079020F">
        <w:rPr>
          <w:b/>
          <w:sz w:val="24"/>
          <w:szCs w:val="24"/>
        </w:rPr>
        <w:lastRenderedPageBreak/>
        <w:t xml:space="preserve">REGULAMENTO INTERNO DE CURSOS DE APRIMORAMENTO EM MEDICINA VETERINÁRIA EM NÍVEL DE PÓS-GRADUAÇÃO </w:t>
      </w:r>
      <w:r w:rsidRPr="0079020F">
        <w:rPr>
          <w:b/>
          <w:i/>
          <w:sz w:val="24"/>
          <w:szCs w:val="24"/>
        </w:rPr>
        <w:t>LATO SENSU</w:t>
      </w:r>
    </w:p>
    <w:p w:rsidR="0079020F" w:rsidRDefault="0079020F" w:rsidP="0079020F">
      <w:pPr>
        <w:jc w:val="center"/>
        <w:rPr>
          <w:b/>
          <w:i/>
          <w:sz w:val="24"/>
          <w:szCs w:val="24"/>
        </w:rPr>
      </w:pPr>
    </w:p>
    <w:p w:rsidR="0079020F" w:rsidRDefault="0079020F" w:rsidP="0079020F">
      <w:pPr>
        <w:jc w:val="center"/>
        <w:rPr>
          <w:sz w:val="24"/>
          <w:szCs w:val="24"/>
        </w:rPr>
      </w:pPr>
      <w:r>
        <w:rPr>
          <w:sz w:val="24"/>
          <w:szCs w:val="24"/>
        </w:rPr>
        <w:t>Capítulo I</w:t>
      </w:r>
    </w:p>
    <w:p w:rsidR="0079020F" w:rsidRDefault="0079020F" w:rsidP="0079020F">
      <w:pPr>
        <w:jc w:val="center"/>
        <w:rPr>
          <w:sz w:val="24"/>
          <w:szCs w:val="24"/>
        </w:rPr>
      </w:pPr>
      <w:r>
        <w:rPr>
          <w:sz w:val="24"/>
          <w:szCs w:val="24"/>
        </w:rPr>
        <w:t>Das finalidades</w:t>
      </w:r>
    </w:p>
    <w:p w:rsidR="0079020F" w:rsidRDefault="0056336D" w:rsidP="0056336D">
      <w:pPr>
        <w:ind w:left="993" w:hanging="993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79020F">
        <w:rPr>
          <w:sz w:val="24"/>
          <w:szCs w:val="24"/>
        </w:rPr>
        <w:t xml:space="preserve"> 1º - O aprimoramento em Medicina Veterinária</w:t>
      </w:r>
      <w:r w:rsidR="00AD7739">
        <w:rPr>
          <w:sz w:val="24"/>
          <w:szCs w:val="24"/>
        </w:rPr>
        <w:t xml:space="preserve"> atende a Resolução CFMV nº 1094, de 21/10/2015 e </w:t>
      </w:r>
      <w:r w:rsidR="0079020F">
        <w:rPr>
          <w:sz w:val="24"/>
          <w:szCs w:val="24"/>
        </w:rPr>
        <w:t>tem como finalidade contemplar a formação universitária em aspectos da prática profissional ao Médico Veterinário o seu aperfeiçoamento numa área do exercício da profissão, mediante programa de atividades a ser desenvolvido junto aos serviços integrados ao Hospital Veterinário (HV) da Universidade Paranaense – UNIPAR, sob a supervisão do corpo docente do Curso de Graduação em</w:t>
      </w:r>
      <w:r w:rsidR="00AF6FB4">
        <w:rPr>
          <w:sz w:val="24"/>
          <w:szCs w:val="24"/>
        </w:rPr>
        <w:t xml:space="preserve"> Medicina Veterinária da UNIPAR e vinculado a Coordenação Executiva de Gestão de Cursos de Formação Continuada – CECEC.</w:t>
      </w:r>
    </w:p>
    <w:p w:rsidR="0079020F" w:rsidRDefault="0056336D" w:rsidP="0056336D">
      <w:pPr>
        <w:ind w:left="993" w:hanging="993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79020F">
        <w:rPr>
          <w:sz w:val="24"/>
          <w:szCs w:val="24"/>
        </w:rPr>
        <w:t xml:space="preserve"> 2º - O aprimoramento em Medicina Vet</w:t>
      </w:r>
      <w:r w:rsidR="00276313">
        <w:rPr>
          <w:sz w:val="24"/>
          <w:szCs w:val="24"/>
        </w:rPr>
        <w:t xml:space="preserve">erinária se desenvolverá em </w:t>
      </w:r>
      <w:r w:rsidR="00AF6FB4">
        <w:rPr>
          <w:sz w:val="24"/>
          <w:szCs w:val="24"/>
        </w:rPr>
        <w:t>dois anos</w:t>
      </w:r>
      <w:r w:rsidR="0079020F">
        <w:rPr>
          <w:sz w:val="24"/>
          <w:szCs w:val="24"/>
        </w:rPr>
        <w:t>,</w:t>
      </w:r>
      <w:r w:rsidR="00686418">
        <w:rPr>
          <w:sz w:val="24"/>
          <w:szCs w:val="24"/>
        </w:rPr>
        <w:t xml:space="preserve"> </w:t>
      </w:r>
      <w:r w:rsidR="00D91B47">
        <w:rPr>
          <w:sz w:val="24"/>
          <w:szCs w:val="24"/>
        </w:rPr>
        <w:t xml:space="preserve">abrangendo, no mínimo, </w:t>
      </w:r>
      <w:r w:rsidR="00276313">
        <w:rPr>
          <w:sz w:val="24"/>
          <w:szCs w:val="24"/>
        </w:rPr>
        <w:t>6</w:t>
      </w:r>
      <w:r w:rsidR="00FF64A0">
        <w:rPr>
          <w:sz w:val="24"/>
          <w:szCs w:val="24"/>
        </w:rPr>
        <w:t>0 horas de atividades semanais, distribuídas de segunda-feira a sábado, conforme cronograma estabelec</w:t>
      </w:r>
      <w:r w:rsidR="00276313">
        <w:rPr>
          <w:sz w:val="24"/>
          <w:szCs w:val="24"/>
        </w:rPr>
        <w:t>ido pelo Coordenador de Área</w:t>
      </w:r>
      <w:r w:rsidR="00FF64A0">
        <w:rPr>
          <w:sz w:val="24"/>
          <w:szCs w:val="24"/>
        </w:rPr>
        <w:t>.</w:t>
      </w:r>
    </w:p>
    <w:p w:rsidR="00AF6FB4" w:rsidRDefault="00AF6FB4" w:rsidP="00686418">
      <w:pPr>
        <w:ind w:left="2694" w:hanging="269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Parágrafo único – Terá direito ao certificado de conclusão o aprimorando que cumprir com todas as etapas do programa e ter sido aprovado em todas as disciplinas propostos pelo curso.</w:t>
      </w:r>
    </w:p>
    <w:p w:rsidR="00855DAD" w:rsidRDefault="0056336D" w:rsidP="0056336D">
      <w:pPr>
        <w:ind w:left="993" w:hanging="993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855DAD">
        <w:rPr>
          <w:sz w:val="24"/>
          <w:szCs w:val="24"/>
        </w:rPr>
        <w:t xml:space="preserve"> 3º - O programa de Aprimoramento em Medicina Veterinária será supervisionado pelo Conselho de Aprimoramento, o qual, obrigatoriamente, será constituído por professores do Curso de Medicina Veterinária da UNIPAR e presidido pelo C</w:t>
      </w:r>
      <w:r w:rsidR="00276313">
        <w:rPr>
          <w:sz w:val="24"/>
          <w:szCs w:val="24"/>
        </w:rPr>
        <w:t>oordenador do Programa em Aprimoramento</w:t>
      </w:r>
      <w:r w:rsidR="00855DAD">
        <w:rPr>
          <w:sz w:val="24"/>
          <w:szCs w:val="24"/>
        </w:rPr>
        <w:t xml:space="preserve"> em Medicina Veterinária.</w:t>
      </w:r>
    </w:p>
    <w:p w:rsidR="00855DAD" w:rsidRDefault="0056336D" w:rsidP="0056336D">
      <w:pPr>
        <w:ind w:left="993" w:hanging="993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873155">
        <w:rPr>
          <w:sz w:val="24"/>
          <w:szCs w:val="24"/>
        </w:rPr>
        <w:t xml:space="preserve"> 4º - A composição</w:t>
      </w:r>
      <w:r w:rsidR="00855DAD">
        <w:rPr>
          <w:sz w:val="24"/>
          <w:szCs w:val="24"/>
        </w:rPr>
        <w:t xml:space="preserve"> do Conselho de Aprimoramento</w:t>
      </w:r>
      <w:r w:rsidR="00873155">
        <w:rPr>
          <w:sz w:val="24"/>
          <w:szCs w:val="24"/>
        </w:rPr>
        <w:t xml:space="preserve"> em Medicina Veterinária</w:t>
      </w:r>
      <w:r w:rsidR="00855DAD">
        <w:rPr>
          <w:sz w:val="24"/>
          <w:szCs w:val="24"/>
        </w:rPr>
        <w:t xml:space="preserve"> será aprovada pela Reitoria da UNIPA</w:t>
      </w:r>
      <w:r w:rsidR="00873155">
        <w:rPr>
          <w:sz w:val="24"/>
          <w:szCs w:val="24"/>
        </w:rPr>
        <w:t>R e a sua constituição será publicada at</w:t>
      </w:r>
      <w:r w:rsidR="00855DAD">
        <w:rPr>
          <w:sz w:val="24"/>
          <w:szCs w:val="24"/>
        </w:rPr>
        <w:t>ravés de Ato Executivo</w:t>
      </w:r>
      <w:r w:rsidR="00873155">
        <w:rPr>
          <w:sz w:val="24"/>
          <w:szCs w:val="24"/>
        </w:rPr>
        <w:t>.</w:t>
      </w:r>
    </w:p>
    <w:p w:rsidR="0079020F" w:rsidRDefault="0079020F" w:rsidP="0079020F">
      <w:pPr>
        <w:jc w:val="center"/>
        <w:rPr>
          <w:sz w:val="24"/>
          <w:szCs w:val="24"/>
        </w:rPr>
      </w:pPr>
      <w:r>
        <w:rPr>
          <w:sz w:val="24"/>
          <w:szCs w:val="24"/>
        </w:rPr>
        <w:t>Capítulo II</w:t>
      </w:r>
    </w:p>
    <w:p w:rsidR="0079020F" w:rsidRDefault="0079020F" w:rsidP="0079020F">
      <w:pPr>
        <w:jc w:val="center"/>
        <w:rPr>
          <w:sz w:val="24"/>
          <w:szCs w:val="24"/>
        </w:rPr>
      </w:pPr>
      <w:r>
        <w:rPr>
          <w:sz w:val="24"/>
          <w:szCs w:val="24"/>
        </w:rPr>
        <w:t>Das Áreas de Aprimoramento</w:t>
      </w:r>
    </w:p>
    <w:p w:rsidR="00AD7739" w:rsidRDefault="0056336D" w:rsidP="0056336D">
      <w:pPr>
        <w:ind w:left="851" w:hanging="851"/>
        <w:rPr>
          <w:sz w:val="24"/>
          <w:szCs w:val="24"/>
        </w:rPr>
      </w:pPr>
      <w:r>
        <w:rPr>
          <w:sz w:val="24"/>
          <w:szCs w:val="24"/>
        </w:rPr>
        <w:t>Art.</w:t>
      </w:r>
      <w:r w:rsidR="00873155">
        <w:rPr>
          <w:sz w:val="24"/>
          <w:szCs w:val="24"/>
        </w:rPr>
        <w:t xml:space="preserve"> 5</w:t>
      </w:r>
      <w:r w:rsidR="00AD7739">
        <w:rPr>
          <w:sz w:val="24"/>
          <w:szCs w:val="24"/>
        </w:rPr>
        <w:t>º - Constituem-se áreas de Aprimoramento em Medicina Veterinária aquelas do exercício profissional, que preencham os seguintes requisitos:</w:t>
      </w:r>
    </w:p>
    <w:p w:rsidR="00AD7739" w:rsidRDefault="00AD7739" w:rsidP="0056336D">
      <w:pPr>
        <w:pStyle w:val="PargrafodaLista"/>
        <w:numPr>
          <w:ilvl w:val="0"/>
          <w:numId w:val="1"/>
        </w:numPr>
        <w:ind w:left="851" w:hanging="851"/>
        <w:rPr>
          <w:sz w:val="24"/>
          <w:szCs w:val="24"/>
        </w:rPr>
      </w:pPr>
      <w:proofErr w:type="gramStart"/>
      <w:r>
        <w:rPr>
          <w:sz w:val="24"/>
          <w:szCs w:val="24"/>
        </w:rPr>
        <w:t>existência</w:t>
      </w:r>
      <w:proofErr w:type="gramEnd"/>
      <w:r>
        <w:rPr>
          <w:sz w:val="24"/>
          <w:szCs w:val="24"/>
        </w:rPr>
        <w:t xml:space="preserve"> de demanda no mercado para profissionais especializados na área;</w:t>
      </w:r>
    </w:p>
    <w:p w:rsidR="00AD7739" w:rsidRDefault="00AD7739" w:rsidP="0056336D">
      <w:pPr>
        <w:pStyle w:val="PargrafodaLista"/>
        <w:numPr>
          <w:ilvl w:val="0"/>
          <w:numId w:val="1"/>
        </w:numPr>
        <w:ind w:left="851" w:hanging="851"/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existência</w:t>
      </w:r>
      <w:proofErr w:type="gramEnd"/>
      <w:r>
        <w:rPr>
          <w:sz w:val="24"/>
          <w:szCs w:val="24"/>
        </w:rPr>
        <w:t xml:space="preserve"> de estrutura técnico pedagógica dentro do Hospital Veterinário da UNIPAR que possibilite o treinamento do Médico Veterinário aprimorando;</w:t>
      </w:r>
    </w:p>
    <w:p w:rsidR="00AD7739" w:rsidRDefault="00AD7739" w:rsidP="0056336D">
      <w:pPr>
        <w:pStyle w:val="PargrafodaLista"/>
        <w:numPr>
          <w:ilvl w:val="0"/>
          <w:numId w:val="1"/>
        </w:numPr>
        <w:ind w:left="851" w:hanging="851"/>
        <w:rPr>
          <w:sz w:val="24"/>
          <w:szCs w:val="24"/>
        </w:rPr>
      </w:pPr>
      <w:proofErr w:type="gramStart"/>
      <w:r>
        <w:rPr>
          <w:sz w:val="24"/>
          <w:szCs w:val="24"/>
        </w:rPr>
        <w:t>corpo</w:t>
      </w:r>
      <w:proofErr w:type="gramEnd"/>
      <w:r>
        <w:rPr>
          <w:sz w:val="24"/>
          <w:szCs w:val="24"/>
        </w:rPr>
        <w:t xml:space="preserve"> docente para orientar e supervisionar as atividades inerentes ao programa.</w:t>
      </w:r>
    </w:p>
    <w:p w:rsidR="00AD7739" w:rsidRDefault="0056336D" w:rsidP="0056336D">
      <w:pPr>
        <w:ind w:left="851" w:hanging="851"/>
        <w:rPr>
          <w:sz w:val="24"/>
          <w:szCs w:val="24"/>
        </w:rPr>
      </w:pPr>
      <w:r>
        <w:rPr>
          <w:sz w:val="24"/>
          <w:szCs w:val="24"/>
        </w:rPr>
        <w:t>Art.</w:t>
      </w:r>
      <w:r w:rsidR="00873155">
        <w:rPr>
          <w:sz w:val="24"/>
          <w:szCs w:val="24"/>
        </w:rPr>
        <w:t xml:space="preserve"> 6</w:t>
      </w:r>
      <w:r w:rsidR="00AD7739">
        <w:rPr>
          <w:sz w:val="24"/>
          <w:szCs w:val="24"/>
        </w:rPr>
        <w:t>º - Áreas de Aprimoramento em Medicina Veterinária:</w:t>
      </w:r>
    </w:p>
    <w:p w:rsidR="00AD7739" w:rsidRPr="004A5D28" w:rsidRDefault="00AD7739" w:rsidP="0056336D">
      <w:pPr>
        <w:pStyle w:val="PargrafodaLista"/>
        <w:numPr>
          <w:ilvl w:val="0"/>
          <w:numId w:val="2"/>
        </w:numPr>
        <w:ind w:left="851" w:hanging="851"/>
        <w:rPr>
          <w:sz w:val="24"/>
          <w:szCs w:val="24"/>
        </w:rPr>
      </w:pPr>
      <w:r w:rsidRPr="004A5D28">
        <w:rPr>
          <w:sz w:val="24"/>
          <w:szCs w:val="24"/>
        </w:rPr>
        <w:t>Área de Clínica Médica de Cães e Gatos.</w:t>
      </w:r>
    </w:p>
    <w:p w:rsidR="00AD7739" w:rsidRPr="004A5D28" w:rsidRDefault="00AD7739" w:rsidP="0056336D">
      <w:pPr>
        <w:pStyle w:val="PargrafodaLista"/>
        <w:numPr>
          <w:ilvl w:val="0"/>
          <w:numId w:val="2"/>
        </w:numPr>
        <w:ind w:left="851" w:hanging="851"/>
        <w:rPr>
          <w:sz w:val="24"/>
          <w:szCs w:val="24"/>
        </w:rPr>
      </w:pPr>
      <w:r w:rsidRPr="004A5D28">
        <w:rPr>
          <w:sz w:val="24"/>
          <w:szCs w:val="24"/>
        </w:rPr>
        <w:t>Área de Clínica Cirúrgica de Cães e Gatos.</w:t>
      </w:r>
    </w:p>
    <w:p w:rsidR="00AD7739" w:rsidRPr="004A5D28" w:rsidRDefault="00276313" w:rsidP="0056336D">
      <w:pPr>
        <w:pStyle w:val="PargrafodaLista"/>
        <w:numPr>
          <w:ilvl w:val="0"/>
          <w:numId w:val="2"/>
        </w:numPr>
        <w:ind w:left="851" w:hanging="851"/>
        <w:rPr>
          <w:sz w:val="24"/>
          <w:szCs w:val="24"/>
        </w:rPr>
      </w:pPr>
      <w:r>
        <w:rPr>
          <w:sz w:val="24"/>
          <w:szCs w:val="24"/>
        </w:rPr>
        <w:t>Área de Laboratório Clínico de Medicina Veterinária Preventiva</w:t>
      </w:r>
      <w:r w:rsidR="00855DAD" w:rsidRPr="004A5D28">
        <w:rPr>
          <w:sz w:val="24"/>
          <w:szCs w:val="24"/>
        </w:rPr>
        <w:t>.</w:t>
      </w:r>
    </w:p>
    <w:p w:rsidR="00855DAD" w:rsidRPr="004A5D28" w:rsidRDefault="00AF6FB4" w:rsidP="0056336D">
      <w:pPr>
        <w:pStyle w:val="PargrafodaLista"/>
        <w:numPr>
          <w:ilvl w:val="0"/>
          <w:numId w:val="2"/>
        </w:numPr>
        <w:ind w:left="851" w:hanging="851"/>
        <w:rPr>
          <w:sz w:val="24"/>
          <w:szCs w:val="24"/>
        </w:rPr>
      </w:pPr>
      <w:r>
        <w:rPr>
          <w:sz w:val="24"/>
          <w:szCs w:val="24"/>
        </w:rPr>
        <w:t xml:space="preserve">Área de </w:t>
      </w:r>
      <w:proofErr w:type="spellStart"/>
      <w:r>
        <w:rPr>
          <w:sz w:val="24"/>
          <w:szCs w:val="24"/>
        </w:rPr>
        <w:t>Anestesiologia</w:t>
      </w:r>
      <w:proofErr w:type="spellEnd"/>
      <w:r>
        <w:rPr>
          <w:sz w:val="24"/>
          <w:szCs w:val="24"/>
        </w:rPr>
        <w:t xml:space="preserve"> Veterinária.</w:t>
      </w:r>
    </w:p>
    <w:p w:rsidR="00855DAD" w:rsidRDefault="00855DAD" w:rsidP="003B3726">
      <w:pPr>
        <w:ind w:left="1843" w:hanging="184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Parágrafo único – As áreas de Aprimoramento, havendo necessidade, poderão sofrer alterações, desde que justificadas pelo Conselho de Aprimoramento e aprovadas pela Reitoria da UNIPAR. </w:t>
      </w:r>
    </w:p>
    <w:p w:rsidR="00873155" w:rsidRDefault="00873155" w:rsidP="00873155">
      <w:pPr>
        <w:jc w:val="both"/>
        <w:rPr>
          <w:sz w:val="24"/>
          <w:szCs w:val="24"/>
        </w:rPr>
      </w:pPr>
    </w:p>
    <w:p w:rsidR="00873155" w:rsidRDefault="00873155" w:rsidP="00873155">
      <w:pPr>
        <w:jc w:val="center"/>
        <w:rPr>
          <w:sz w:val="24"/>
          <w:szCs w:val="24"/>
        </w:rPr>
      </w:pPr>
      <w:r>
        <w:rPr>
          <w:sz w:val="24"/>
          <w:szCs w:val="24"/>
        </w:rPr>
        <w:t>Capítulo III</w:t>
      </w:r>
    </w:p>
    <w:p w:rsidR="00846693" w:rsidRDefault="00846693" w:rsidP="00873155">
      <w:pPr>
        <w:jc w:val="center"/>
        <w:rPr>
          <w:sz w:val="24"/>
          <w:szCs w:val="24"/>
        </w:rPr>
      </w:pPr>
      <w:r>
        <w:rPr>
          <w:sz w:val="24"/>
          <w:szCs w:val="24"/>
        </w:rPr>
        <w:t>Do Coordenador do Programa de Aprimoramento em Medicina Veterinária</w:t>
      </w:r>
    </w:p>
    <w:p w:rsidR="00846693" w:rsidRDefault="00846693" w:rsidP="00873155">
      <w:pPr>
        <w:jc w:val="center"/>
        <w:rPr>
          <w:sz w:val="24"/>
          <w:szCs w:val="24"/>
        </w:rPr>
      </w:pPr>
    </w:p>
    <w:p w:rsidR="00846693" w:rsidRDefault="00846693" w:rsidP="00846693">
      <w:pPr>
        <w:jc w:val="both"/>
        <w:rPr>
          <w:sz w:val="24"/>
          <w:szCs w:val="24"/>
        </w:rPr>
      </w:pPr>
      <w:r>
        <w:rPr>
          <w:sz w:val="24"/>
          <w:szCs w:val="24"/>
        </w:rPr>
        <w:t>Art. 7º – O coordenador do Programa de Aprimoramento em Medicina Veterinária será indicado pelo Coordenador de Curso de Graduação em Medicina Veterinária, com anuência e aprovação da Direção Geral da Unidade.</w:t>
      </w:r>
    </w:p>
    <w:p w:rsidR="00846693" w:rsidRDefault="00846693" w:rsidP="00846693">
      <w:pPr>
        <w:pStyle w:val="PargrafodaLista"/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O coordenador do Programa de Aprimoramento em Medicina Veterinária, obrigatoriamente, deve ser um professor do curso de graduação em Medicina Veterinária, com disponibilidade de carga horária.</w:t>
      </w:r>
    </w:p>
    <w:p w:rsidR="00846693" w:rsidRDefault="00846693" w:rsidP="00846693">
      <w:pPr>
        <w:pStyle w:val="PargrafodaLista"/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Ao coordenador do Programa compete presidir o Conselho de Aprimoramento em Medicina Veterinária, bem como, acompanhar todas as atividades inerentes ao programa.</w:t>
      </w:r>
    </w:p>
    <w:p w:rsidR="00846693" w:rsidRDefault="00846693" w:rsidP="00846693">
      <w:pPr>
        <w:pStyle w:val="PargrafodaLista"/>
        <w:jc w:val="both"/>
        <w:rPr>
          <w:sz w:val="24"/>
          <w:szCs w:val="24"/>
        </w:rPr>
      </w:pPr>
    </w:p>
    <w:p w:rsidR="00846693" w:rsidRDefault="00846693" w:rsidP="00873155">
      <w:pPr>
        <w:jc w:val="center"/>
        <w:rPr>
          <w:sz w:val="24"/>
          <w:szCs w:val="24"/>
        </w:rPr>
      </w:pPr>
    </w:p>
    <w:p w:rsidR="00846693" w:rsidRDefault="00846693" w:rsidP="00873155">
      <w:pPr>
        <w:jc w:val="center"/>
        <w:rPr>
          <w:sz w:val="24"/>
          <w:szCs w:val="24"/>
        </w:rPr>
      </w:pPr>
      <w:r>
        <w:rPr>
          <w:sz w:val="24"/>
          <w:szCs w:val="24"/>
        </w:rPr>
        <w:t>Capítulo IV</w:t>
      </w:r>
    </w:p>
    <w:p w:rsidR="00873155" w:rsidRDefault="00873155" w:rsidP="00873155">
      <w:pPr>
        <w:jc w:val="center"/>
        <w:rPr>
          <w:sz w:val="24"/>
          <w:szCs w:val="24"/>
        </w:rPr>
      </w:pPr>
      <w:r>
        <w:rPr>
          <w:sz w:val="24"/>
          <w:szCs w:val="24"/>
        </w:rPr>
        <w:t>Do Conselho de Aprimoramento em Medicina Veterinária</w:t>
      </w:r>
    </w:p>
    <w:p w:rsidR="00873155" w:rsidRDefault="0056336D" w:rsidP="0056336D">
      <w:p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873155">
        <w:rPr>
          <w:sz w:val="24"/>
          <w:szCs w:val="24"/>
        </w:rPr>
        <w:t xml:space="preserve"> </w:t>
      </w:r>
      <w:r w:rsidR="00846693">
        <w:rPr>
          <w:sz w:val="24"/>
          <w:szCs w:val="24"/>
        </w:rPr>
        <w:t>8</w:t>
      </w:r>
      <w:r w:rsidR="00873155">
        <w:rPr>
          <w:sz w:val="24"/>
          <w:szCs w:val="24"/>
        </w:rPr>
        <w:t>º - O Conselho de Aprimoramento em Medicina Veterinária é o órgão que regula, acompanha e avalia as atividades do programa em Aprimoramento em Medicina Veterinária.</w:t>
      </w:r>
    </w:p>
    <w:p w:rsidR="00873155" w:rsidRDefault="00873155" w:rsidP="006D5B78">
      <w:pPr>
        <w:ind w:left="2694" w:hanging="1843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Parágrafo único – O Conselho de Aprimoramento em Medicina Veterinária é composto por um presidente, membro nato e </w:t>
      </w:r>
      <w:r w:rsidR="001B06AD">
        <w:rPr>
          <w:sz w:val="24"/>
          <w:szCs w:val="24"/>
        </w:rPr>
        <w:t xml:space="preserve">representado pelo </w:t>
      </w:r>
      <w:r w:rsidR="00276313">
        <w:rPr>
          <w:sz w:val="24"/>
          <w:szCs w:val="24"/>
        </w:rPr>
        <w:t>coordenador do Programa de Aprimoramento em Medicina Veterinária</w:t>
      </w:r>
      <w:r w:rsidR="001B06AD">
        <w:rPr>
          <w:sz w:val="24"/>
          <w:szCs w:val="24"/>
        </w:rPr>
        <w:t>; um docente e seu respectivo suplente, representantes de cada área do programa; e, um médico veterinário aprimorando e seu respectivo suplente, representante do programa de Aprimoramento e eleito por seus pares.</w:t>
      </w:r>
    </w:p>
    <w:p w:rsidR="001B06AD" w:rsidRDefault="0056336D" w:rsidP="0056336D">
      <w:p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846693">
        <w:rPr>
          <w:sz w:val="24"/>
          <w:szCs w:val="24"/>
        </w:rPr>
        <w:t xml:space="preserve"> 9</w:t>
      </w:r>
      <w:r w:rsidR="001B06AD">
        <w:rPr>
          <w:sz w:val="24"/>
          <w:szCs w:val="24"/>
        </w:rPr>
        <w:t>º - O mandato dos membros docentes do Conselho de Aprimoramento será de dois (dois) anos e o representante dos médicos veterinários aprimorando será de 01 (um) ano.</w:t>
      </w:r>
    </w:p>
    <w:p w:rsidR="001B06AD" w:rsidRDefault="0056336D" w:rsidP="0056336D">
      <w:p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846693">
        <w:rPr>
          <w:sz w:val="24"/>
          <w:szCs w:val="24"/>
        </w:rPr>
        <w:t xml:space="preserve"> 10</w:t>
      </w:r>
      <w:r w:rsidR="001B06AD">
        <w:rPr>
          <w:sz w:val="24"/>
          <w:szCs w:val="24"/>
        </w:rPr>
        <w:t xml:space="preserve"> - Compete ao Conselho de Aprimoramento:</w:t>
      </w:r>
    </w:p>
    <w:p w:rsidR="001B06AD" w:rsidRDefault="001B06AD" w:rsidP="0056336D">
      <w:pPr>
        <w:pStyle w:val="PargrafodaLista"/>
        <w:numPr>
          <w:ilvl w:val="0"/>
          <w:numId w:val="3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Aprovar,</w:t>
      </w:r>
      <w:r w:rsidR="00DD1770">
        <w:rPr>
          <w:sz w:val="24"/>
          <w:szCs w:val="24"/>
        </w:rPr>
        <w:t xml:space="preserve"> anualmente, as atividades e programas curriculares e extracurriculares</w:t>
      </w:r>
      <w:r>
        <w:rPr>
          <w:sz w:val="24"/>
          <w:szCs w:val="24"/>
        </w:rPr>
        <w:t xml:space="preserve"> a serem desenv</w:t>
      </w:r>
      <w:r w:rsidR="00DD1770">
        <w:rPr>
          <w:sz w:val="24"/>
          <w:szCs w:val="24"/>
        </w:rPr>
        <w:t xml:space="preserve">olvidos pelos médicos veterinários </w:t>
      </w:r>
      <w:proofErr w:type="spellStart"/>
      <w:r w:rsidR="00DD1770">
        <w:rPr>
          <w:sz w:val="24"/>
          <w:szCs w:val="24"/>
        </w:rPr>
        <w:t>aprimorandos</w:t>
      </w:r>
      <w:proofErr w:type="spellEnd"/>
      <w:r w:rsidR="00DD1770">
        <w:rPr>
          <w:sz w:val="24"/>
          <w:szCs w:val="24"/>
        </w:rPr>
        <w:t>;</w:t>
      </w:r>
    </w:p>
    <w:p w:rsidR="00DD1770" w:rsidRDefault="00DD1770" w:rsidP="0056336D">
      <w:pPr>
        <w:pStyle w:val="PargrafodaLista"/>
        <w:numPr>
          <w:ilvl w:val="0"/>
          <w:numId w:val="3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Aprovar as férias regulamentares dos médicos veterinários </w:t>
      </w:r>
      <w:proofErr w:type="spellStart"/>
      <w:r>
        <w:rPr>
          <w:sz w:val="24"/>
          <w:szCs w:val="24"/>
        </w:rPr>
        <w:t>aprimorandos</w:t>
      </w:r>
      <w:proofErr w:type="spellEnd"/>
      <w:r>
        <w:rPr>
          <w:sz w:val="24"/>
          <w:szCs w:val="24"/>
        </w:rPr>
        <w:t>;</w:t>
      </w:r>
    </w:p>
    <w:p w:rsidR="00DD1770" w:rsidRDefault="00DD1770" w:rsidP="0056336D">
      <w:pPr>
        <w:pStyle w:val="PargrafodaLista"/>
        <w:numPr>
          <w:ilvl w:val="0"/>
          <w:numId w:val="3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Zelar pelos direitos e deveres dos médicos veterinários </w:t>
      </w:r>
      <w:proofErr w:type="spellStart"/>
      <w:r>
        <w:rPr>
          <w:sz w:val="24"/>
          <w:szCs w:val="24"/>
        </w:rPr>
        <w:t>aprimorandos</w:t>
      </w:r>
      <w:proofErr w:type="spellEnd"/>
      <w:r>
        <w:rPr>
          <w:sz w:val="24"/>
          <w:szCs w:val="24"/>
        </w:rPr>
        <w:t>;</w:t>
      </w:r>
    </w:p>
    <w:p w:rsidR="00DD1770" w:rsidRDefault="00DD1770" w:rsidP="0056336D">
      <w:pPr>
        <w:pStyle w:val="PargrafodaLista"/>
        <w:numPr>
          <w:ilvl w:val="0"/>
          <w:numId w:val="3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Deliberar sobre resoluções e sansões relativos a problemas disciplinares e éticos dos médicos veterinários </w:t>
      </w:r>
      <w:proofErr w:type="spellStart"/>
      <w:r>
        <w:rPr>
          <w:sz w:val="24"/>
          <w:szCs w:val="24"/>
        </w:rPr>
        <w:t>aprimorandos</w:t>
      </w:r>
      <w:proofErr w:type="spellEnd"/>
      <w:r>
        <w:rPr>
          <w:sz w:val="24"/>
          <w:szCs w:val="24"/>
        </w:rPr>
        <w:t>;</w:t>
      </w:r>
    </w:p>
    <w:p w:rsidR="00DD1770" w:rsidRDefault="00DD1770" w:rsidP="0056336D">
      <w:pPr>
        <w:pStyle w:val="PargrafodaLista"/>
        <w:numPr>
          <w:ilvl w:val="0"/>
          <w:numId w:val="3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Propor à administração do Hospital Veterinário o desligamento do médico veterinário aprimorando, antes do término do curso, quando houver motivos devidamente justificados ou quando solicitado pelo interessado.</w:t>
      </w:r>
    </w:p>
    <w:p w:rsidR="00276313" w:rsidRPr="00276313" w:rsidRDefault="00DD1770" w:rsidP="00276313">
      <w:pPr>
        <w:pStyle w:val="PargrafodaLista"/>
        <w:numPr>
          <w:ilvl w:val="0"/>
          <w:numId w:val="3"/>
        </w:numPr>
        <w:ind w:left="851" w:hanging="851"/>
        <w:jc w:val="both"/>
        <w:rPr>
          <w:sz w:val="24"/>
          <w:szCs w:val="24"/>
        </w:rPr>
      </w:pPr>
      <w:r w:rsidRPr="00276313">
        <w:rPr>
          <w:sz w:val="24"/>
          <w:szCs w:val="24"/>
        </w:rPr>
        <w:t xml:space="preserve">Autorizar o comparecimento do médico veterinário aprimorando a congressos científicos e outros conclaves, por solicitação do interessado e anuência do coordenador de área </w:t>
      </w:r>
      <w:proofErr w:type="gramStart"/>
      <w:r w:rsidRPr="00276313">
        <w:rPr>
          <w:sz w:val="24"/>
          <w:szCs w:val="24"/>
        </w:rPr>
        <w:t>ouvido(</w:t>
      </w:r>
      <w:proofErr w:type="gramEnd"/>
      <w:r w:rsidRPr="00276313">
        <w:rPr>
          <w:sz w:val="24"/>
          <w:szCs w:val="24"/>
        </w:rPr>
        <w:t>s) o(s) responsáveis(</w:t>
      </w:r>
      <w:proofErr w:type="spellStart"/>
      <w:r w:rsidRPr="00276313">
        <w:rPr>
          <w:sz w:val="24"/>
          <w:szCs w:val="24"/>
        </w:rPr>
        <w:t>is</w:t>
      </w:r>
      <w:proofErr w:type="spellEnd"/>
      <w:r w:rsidRPr="00276313">
        <w:rPr>
          <w:sz w:val="24"/>
          <w:szCs w:val="24"/>
        </w:rPr>
        <w:t xml:space="preserve">) pelo(s) serviço(s) </w:t>
      </w:r>
      <w:r w:rsidR="00276313" w:rsidRPr="00276313">
        <w:rPr>
          <w:sz w:val="24"/>
          <w:szCs w:val="24"/>
        </w:rPr>
        <w:t>de lotação no período do evento, desde que não haja dispensas financeiras para a UNIPAR;</w:t>
      </w:r>
    </w:p>
    <w:p w:rsidR="00DD1770" w:rsidRPr="004A5D28" w:rsidRDefault="002F48CD" w:rsidP="0056336D">
      <w:pPr>
        <w:pStyle w:val="PargrafodaLista"/>
        <w:numPr>
          <w:ilvl w:val="0"/>
          <w:numId w:val="3"/>
        </w:numPr>
        <w:ind w:left="851" w:hanging="851"/>
        <w:jc w:val="both"/>
        <w:rPr>
          <w:sz w:val="24"/>
          <w:szCs w:val="24"/>
        </w:rPr>
      </w:pPr>
      <w:r w:rsidRPr="004A5D28">
        <w:rPr>
          <w:sz w:val="24"/>
          <w:szCs w:val="24"/>
        </w:rPr>
        <w:t>Decidir, por proposta dos coordenadores de área pela aprovação ou reprovação dos médicos veterinários ao final de cada etapa;</w:t>
      </w:r>
    </w:p>
    <w:p w:rsidR="002F48CD" w:rsidRDefault="002F48CD" w:rsidP="0056336D">
      <w:pPr>
        <w:pStyle w:val="PargrafodaLista"/>
        <w:numPr>
          <w:ilvl w:val="0"/>
          <w:numId w:val="3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Participar do processo de seleção das áreas de aprimoramento oferecidas pelo programa;</w:t>
      </w:r>
    </w:p>
    <w:p w:rsidR="002F48CD" w:rsidRDefault="00276313" w:rsidP="0056336D">
      <w:pPr>
        <w:pStyle w:val="PargrafodaLista"/>
        <w:numPr>
          <w:ilvl w:val="0"/>
          <w:numId w:val="3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Participar da indicação</w:t>
      </w:r>
      <w:r w:rsidR="002F48CD"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 w:rsidR="002F48CD">
        <w:rPr>
          <w:sz w:val="24"/>
          <w:szCs w:val="24"/>
        </w:rPr>
        <w:t>os coordenadores de área dentre os docentes vinculados aos serviços integrados ao Hospital Veterinário;</w:t>
      </w:r>
    </w:p>
    <w:p w:rsidR="002F48CD" w:rsidRDefault="00276313" w:rsidP="0056336D">
      <w:pPr>
        <w:pStyle w:val="PargrafodaLista"/>
        <w:numPr>
          <w:ilvl w:val="0"/>
          <w:numId w:val="3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Participar do processo</w:t>
      </w:r>
      <w:r w:rsidR="002F48CD">
        <w:rPr>
          <w:sz w:val="24"/>
          <w:szCs w:val="24"/>
        </w:rPr>
        <w:t xml:space="preserve"> de seleção dos médicos veterinários </w:t>
      </w:r>
      <w:proofErr w:type="spellStart"/>
      <w:r w:rsidR="002F48CD">
        <w:rPr>
          <w:sz w:val="24"/>
          <w:szCs w:val="24"/>
        </w:rPr>
        <w:t>aprimorandos</w:t>
      </w:r>
      <w:proofErr w:type="spellEnd"/>
      <w:r w:rsidR="002F48CD">
        <w:rPr>
          <w:sz w:val="24"/>
          <w:szCs w:val="24"/>
        </w:rPr>
        <w:t>;</w:t>
      </w:r>
    </w:p>
    <w:p w:rsidR="002F48CD" w:rsidRDefault="002F48CD" w:rsidP="0056336D">
      <w:pPr>
        <w:pStyle w:val="PargrafodaLista"/>
        <w:numPr>
          <w:ilvl w:val="0"/>
          <w:numId w:val="3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Fixar as datas do processo seletivo para o programa de Aprimoramento em Medicina Veterinária.</w:t>
      </w:r>
    </w:p>
    <w:p w:rsidR="002F48CD" w:rsidRDefault="0056336D" w:rsidP="0056336D">
      <w:p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2F48CD">
        <w:rPr>
          <w:sz w:val="24"/>
          <w:szCs w:val="24"/>
        </w:rPr>
        <w:t xml:space="preserve"> 11 </w:t>
      </w:r>
      <w:r w:rsidR="00276313">
        <w:rPr>
          <w:sz w:val="24"/>
          <w:szCs w:val="24"/>
        </w:rPr>
        <w:t>–</w:t>
      </w:r>
      <w:r w:rsidR="002F48CD">
        <w:rPr>
          <w:sz w:val="24"/>
          <w:szCs w:val="24"/>
        </w:rPr>
        <w:t xml:space="preserve"> Ao presidente do Conselho de Aprimoramento compete:</w:t>
      </w:r>
    </w:p>
    <w:p w:rsidR="002F48CD" w:rsidRDefault="002F48CD" w:rsidP="0056336D">
      <w:pPr>
        <w:pStyle w:val="PargrafodaLista"/>
        <w:numPr>
          <w:ilvl w:val="0"/>
          <w:numId w:val="4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Representar o conselho e presidir as suas reuniões;</w:t>
      </w:r>
    </w:p>
    <w:p w:rsidR="002F48CD" w:rsidRDefault="002F48CD" w:rsidP="0056336D">
      <w:pPr>
        <w:pStyle w:val="PargrafodaLista"/>
        <w:numPr>
          <w:ilvl w:val="0"/>
          <w:numId w:val="4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Fazer cumprir as deliberações emanadas do Conselho de Aprimoramento.</w:t>
      </w:r>
    </w:p>
    <w:p w:rsidR="002F48CD" w:rsidRDefault="0056336D" w:rsidP="0056336D">
      <w:p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FD4196">
        <w:rPr>
          <w:sz w:val="24"/>
          <w:szCs w:val="24"/>
        </w:rPr>
        <w:t xml:space="preserve"> 12 - O Conselho de Aprimoramento reunir-se-á, obrigatoriamente, a cada bimestre ou quando convocado pelo Presidente ou, ainda, pela maioria dos seus membros.</w:t>
      </w:r>
    </w:p>
    <w:p w:rsidR="00FD4196" w:rsidRDefault="00FD4196" w:rsidP="0056336D">
      <w:pPr>
        <w:ind w:left="851" w:hanging="851"/>
        <w:jc w:val="both"/>
        <w:rPr>
          <w:sz w:val="24"/>
          <w:szCs w:val="24"/>
        </w:rPr>
      </w:pPr>
    </w:p>
    <w:p w:rsidR="00FD4196" w:rsidRDefault="00846693" w:rsidP="009E2C1F">
      <w:pPr>
        <w:ind w:left="851" w:hanging="85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Capítulo </w:t>
      </w:r>
      <w:r w:rsidR="00FD4196">
        <w:rPr>
          <w:sz w:val="24"/>
          <w:szCs w:val="24"/>
        </w:rPr>
        <w:t>V</w:t>
      </w:r>
    </w:p>
    <w:p w:rsidR="00FD4196" w:rsidRDefault="00846693" w:rsidP="009E2C1F">
      <w:pPr>
        <w:ind w:left="851" w:hanging="85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Dos Coordenadores </w:t>
      </w:r>
    </w:p>
    <w:p w:rsidR="009E2C1F" w:rsidRDefault="009E2C1F" w:rsidP="009E2C1F">
      <w:pPr>
        <w:ind w:left="851" w:hanging="851"/>
        <w:jc w:val="center"/>
        <w:rPr>
          <w:sz w:val="24"/>
          <w:szCs w:val="24"/>
        </w:rPr>
      </w:pPr>
    </w:p>
    <w:p w:rsidR="00FD4196" w:rsidRDefault="0056336D" w:rsidP="0056336D">
      <w:p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1D74A0">
        <w:rPr>
          <w:sz w:val="24"/>
          <w:szCs w:val="24"/>
        </w:rPr>
        <w:t xml:space="preserve"> 13 - Os coordenadores de áreas de aprimoramento são docentes do Curso de Graduação em Medicina Veterinária da UNIPAR, indicados bienalmente pelo Conselho de Aprimoramento para cada uma das áreas oferecida pelo programa.</w:t>
      </w:r>
    </w:p>
    <w:p w:rsidR="001D74A0" w:rsidRDefault="009E2C1F" w:rsidP="009E2C1F">
      <w:pPr>
        <w:ind w:left="851" w:hanging="851"/>
        <w:rPr>
          <w:sz w:val="24"/>
          <w:szCs w:val="24"/>
        </w:rPr>
      </w:pPr>
      <w:r>
        <w:rPr>
          <w:sz w:val="24"/>
          <w:szCs w:val="24"/>
        </w:rPr>
        <w:t>Art.</w:t>
      </w:r>
      <w:r w:rsidR="001D74A0">
        <w:rPr>
          <w:sz w:val="24"/>
          <w:szCs w:val="24"/>
        </w:rPr>
        <w:t xml:space="preserve"> 14 - Aos coordenares compete:</w:t>
      </w:r>
    </w:p>
    <w:p w:rsidR="001D74A0" w:rsidRDefault="001D74A0" w:rsidP="009E2C1F">
      <w:pPr>
        <w:pStyle w:val="PargrafodaLista"/>
        <w:numPr>
          <w:ilvl w:val="0"/>
          <w:numId w:val="5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Planejar a programaçã</w:t>
      </w:r>
      <w:r w:rsidR="00846693">
        <w:rPr>
          <w:sz w:val="24"/>
          <w:szCs w:val="24"/>
        </w:rPr>
        <w:t>o anual,</w:t>
      </w:r>
      <w:r w:rsidR="00AF6FB4">
        <w:rPr>
          <w:sz w:val="24"/>
          <w:szCs w:val="24"/>
        </w:rPr>
        <w:t xml:space="preserve"> </w:t>
      </w:r>
      <w:r>
        <w:rPr>
          <w:sz w:val="24"/>
          <w:szCs w:val="24"/>
        </w:rPr>
        <w:t>a qual deverá ser submetida à aprovação pelo Conselho de Aprimoramento;</w:t>
      </w:r>
    </w:p>
    <w:p w:rsidR="001D74A0" w:rsidRDefault="001D74A0" w:rsidP="009E2C1F">
      <w:pPr>
        <w:pStyle w:val="PargrafodaLista"/>
        <w:numPr>
          <w:ilvl w:val="0"/>
          <w:numId w:val="5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Zelar, para que as atividades programadas sejam desenvolvidas dentro do previsto;</w:t>
      </w:r>
    </w:p>
    <w:p w:rsidR="001D74A0" w:rsidRDefault="001D74A0" w:rsidP="009E2C1F">
      <w:pPr>
        <w:pStyle w:val="PargrafodaLista"/>
        <w:numPr>
          <w:ilvl w:val="0"/>
          <w:numId w:val="5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Organizar a escala de plantões dos médicos veterinários </w:t>
      </w:r>
      <w:proofErr w:type="spellStart"/>
      <w:r>
        <w:rPr>
          <w:sz w:val="24"/>
          <w:szCs w:val="24"/>
        </w:rPr>
        <w:t>aprimorandos</w:t>
      </w:r>
      <w:proofErr w:type="spellEnd"/>
      <w:r>
        <w:rPr>
          <w:sz w:val="24"/>
          <w:szCs w:val="24"/>
        </w:rPr>
        <w:t xml:space="preserve"> na área sob a sua coordenação;</w:t>
      </w:r>
    </w:p>
    <w:p w:rsidR="001D74A0" w:rsidRDefault="001D74A0" w:rsidP="009E2C1F">
      <w:pPr>
        <w:pStyle w:val="PargrafodaLista"/>
        <w:numPr>
          <w:ilvl w:val="0"/>
          <w:numId w:val="5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Aprovar o afastamento dos médicos veterinários </w:t>
      </w:r>
      <w:proofErr w:type="spellStart"/>
      <w:r>
        <w:rPr>
          <w:sz w:val="24"/>
          <w:szCs w:val="24"/>
        </w:rPr>
        <w:t>aprimorandos</w:t>
      </w:r>
      <w:proofErr w:type="spellEnd"/>
      <w:r>
        <w:rPr>
          <w:sz w:val="24"/>
          <w:szCs w:val="24"/>
        </w:rPr>
        <w:t xml:space="preserve"> para a participação em congressos e demais eventos científicos, ouvidos os orientadores a que os interessados estiverem </w:t>
      </w:r>
      <w:r w:rsidR="00846693">
        <w:rPr>
          <w:sz w:val="24"/>
          <w:szCs w:val="24"/>
        </w:rPr>
        <w:t>vinculados no período do evento, desde que não haja dispensas financeiras para a UNIPAR;</w:t>
      </w:r>
    </w:p>
    <w:p w:rsidR="00783EFC" w:rsidRDefault="00783EFC" w:rsidP="009E2C1F">
      <w:pPr>
        <w:pStyle w:val="PargrafodaLista"/>
        <w:numPr>
          <w:ilvl w:val="0"/>
          <w:numId w:val="5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Apresentar a cada 02 (dois) anos, relatório ao CFMV informando os principais aspectos de desenvolvimento do Aprimoramento;</w:t>
      </w:r>
    </w:p>
    <w:p w:rsidR="00783EFC" w:rsidRDefault="00783EFC" w:rsidP="009E2C1F">
      <w:pPr>
        <w:pStyle w:val="PargrafodaLista"/>
        <w:numPr>
          <w:ilvl w:val="0"/>
          <w:numId w:val="5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Até 30 (trinta) dias após a conclusão do Programa,</w:t>
      </w:r>
      <w:r w:rsidR="00846693">
        <w:rPr>
          <w:sz w:val="24"/>
          <w:szCs w:val="24"/>
        </w:rPr>
        <w:t xml:space="preserve"> informar ao CFMV e ao CRMV/PR</w:t>
      </w:r>
      <w:r>
        <w:rPr>
          <w:sz w:val="24"/>
          <w:szCs w:val="24"/>
        </w:rPr>
        <w:t xml:space="preserve"> o nome, CPF, número de inscrição no CRMV, endereço e e-mail dos profissionais aprovados;</w:t>
      </w:r>
    </w:p>
    <w:p w:rsidR="00783EFC" w:rsidRDefault="00783EFC" w:rsidP="009E2C1F">
      <w:pPr>
        <w:pStyle w:val="PargrafodaLista"/>
        <w:numPr>
          <w:ilvl w:val="0"/>
          <w:numId w:val="5"/>
        </w:num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Outros documentos e informações, quando solicitado pelo CFMV.</w:t>
      </w:r>
    </w:p>
    <w:p w:rsidR="00873155" w:rsidRDefault="009E2C1F" w:rsidP="009E2C1F">
      <w:pPr>
        <w:ind w:left="851" w:hanging="851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1D74A0">
        <w:rPr>
          <w:sz w:val="24"/>
          <w:szCs w:val="24"/>
        </w:rPr>
        <w:t xml:space="preserve"> 15 </w:t>
      </w:r>
      <w:r w:rsidR="00387C62">
        <w:rPr>
          <w:sz w:val="24"/>
          <w:szCs w:val="24"/>
        </w:rPr>
        <w:t>–</w:t>
      </w:r>
      <w:r w:rsidR="001D74A0">
        <w:rPr>
          <w:sz w:val="24"/>
          <w:szCs w:val="24"/>
        </w:rPr>
        <w:t xml:space="preserve"> </w:t>
      </w:r>
      <w:r w:rsidR="00387C62">
        <w:rPr>
          <w:sz w:val="24"/>
          <w:szCs w:val="24"/>
        </w:rPr>
        <w:t>Ao final de cada etapa o Coordenador encaminhará ao Conselho de Aprimoramento relatório de assiduidade e desempenho do médico veterinário aprimo</w:t>
      </w:r>
      <w:r w:rsidR="00AF6FB4">
        <w:rPr>
          <w:sz w:val="24"/>
          <w:szCs w:val="24"/>
        </w:rPr>
        <w:t>rando propondo a sua aprovação ou</w:t>
      </w:r>
      <w:r w:rsidR="00387C62">
        <w:rPr>
          <w:sz w:val="24"/>
          <w:szCs w:val="24"/>
        </w:rPr>
        <w:t xml:space="preserve"> reprovação.</w:t>
      </w:r>
    </w:p>
    <w:p w:rsidR="005F7CB7" w:rsidRDefault="005F7CB7" w:rsidP="009E2C1F">
      <w:pPr>
        <w:ind w:left="851" w:hanging="851"/>
        <w:jc w:val="both"/>
        <w:rPr>
          <w:sz w:val="24"/>
          <w:szCs w:val="24"/>
        </w:rPr>
      </w:pPr>
    </w:p>
    <w:p w:rsidR="00F3504C" w:rsidRDefault="00F3504C" w:rsidP="00F3504C">
      <w:pPr>
        <w:jc w:val="center"/>
        <w:rPr>
          <w:sz w:val="24"/>
          <w:szCs w:val="24"/>
        </w:rPr>
      </w:pPr>
      <w:r>
        <w:rPr>
          <w:sz w:val="24"/>
          <w:szCs w:val="24"/>
        </w:rPr>
        <w:t>Capítulo V</w:t>
      </w:r>
      <w:r w:rsidR="005F7CB7">
        <w:rPr>
          <w:sz w:val="24"/>
          <w:szCs w:val="24"/>
        </w:rPr>
        <w:t>I</w:t>
      </w:r>
    </w:p>
    <w:p w:rsidR="00F3504C" w:rsidRDefault="00F3504C" w:rsidP="00F3504C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Dos Programas de Aprimoramento</w:t>
      </w:r>
    </w:p>
    <w:p w:rsidR="00F3504C" w:rsidRDefault="009E2C1F" w:rsidP="009E2C1F">
      <w:pPr>
        <w:ind w:left="993" w:hanging="993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5F7CB7">
        <w:rPr>
          <w:sz w:val="24"/>
          <w:szCs w:val="24"/>
        </w:rPr>
        <w:t xml:space="preserve"> 16</w:t>
      </w:r>
      <w:r w:rsidR="00F3504C">
        <w:rPr>
          <w:sz w:val="24"/>
          <w:szCs w:val="24"/>
        </w:rPr>
        <w:t xml:space="preserve"> </w:t>
      </w:r>
      <w:r w:rsidR="0060029D">
        <w:rPr>
          <w:sz w:val="24"/>
          <w:szCs w:val="24"/>
        </w:rPr>
        <w:t>–</w:t>
      </w:r>
      <w:r w:rsidR="00F3504C">
        <w:rPr>
          <w:sz w:val="24"/>
          <w:szCs w:val="24"/>
        </w:rPr>
        <w:t xml:space="preserve"> </w:t>
      </w:r>
      <w:r w:rsidR="0060029D">
        <w:rPr>
          <w:sz w:val="24"/>
          <w:szCs w:val="24"/>
        </w:rPr>
        <w:t xml:space="preserve">Os programas ou planos de ensino de cada área de aprimoramento deverão especificar as atividades que os médicos veterinários </w:t>
      </w:r>
      <w:proofErr w:type="spellStart"/>
      <w:r w:rsidR="0060029D">
        <w:rPr>
          <w:sz w:val="24"/>
          <w:szCs w:val="24"/>
        </w:rPr>
        <w:t>aprimorandos</w:t>
      </w:r>
      <w:proofErr w:type="spellEnd"/>
      <w:r w:rsidR="0060029D">
        <w:rPr>
          <w:sz w:val="24"/>
          <w:szCs w:val="24"/>
        </w:rPr>
        <w:t xml:space="preserve"> desenvolverão, onde serão </w:t>
      </w:r>
      <w:r w:rsidR="005F7CB7">
        <w:rPr>
          <w:sz w:val="24"/>
          <w:szCs w:val="24"/>
        </w:rPr>
        <w:t>desenvolvidas</w:t>
      </w:r>
      <w:r w:rsidR="0060029D">
        <w:rPr>
          <w:sz w:val="24"/>
          <w:szCs w:val="24"/>
        </w:rPr>
        <w:t>, bem como prever a participação em seminários, reuniões clínicas e demais atividades pedagógicas que devem compor o programa.</w:t>
      </w:r>
    </w:p>
    <w:p w:rsidR="0060029D" w:rsidRDefault="0060029D" w:rsidP="006D5B78">
      <w:pPr>
        <w:ind w:left="2977" w:hanging="1984"/>
        <w:jc w:val="both"/>
        <w:rPr>
          <w:sz w:val="24"/>
          <w:szCs w:val="24"/>
        </w:rPr>
      </w:pPr>
      <w:r>
        <w:rPr>
          <w:sz w:val="24"/>
          <w:szCs w:val="24"/>
        </w:rPr>
        <w:t>Parágrafo único – Antecipadamente, os programas ou planos de ensino elaborados pelos Coordenadores de Área deverão ser enviados ao Conselho de Aprimoramento e aprovados 15 (quinze) dias antes do início do respectivo período de Aprimoramento.</w:t>
      </w:r>
    </w:p>
    <w:p w:rsidR="0060029D" w:rsidRDefault="009E2C1F" w:rsidP="009E2C1F">
      <w:pPr>
        <w:ind w:left="993" w:hanging="993"/>
        <w:jc w:val="both"/>
        <w:rPr>
          <w:sz w:val="24"/>
          <w:szCs w:val="24"/>
        </w:rPr>
      </w:pPr>
      <w:r>
        <w:rPr>
          <w:sz w:val="24"/>
          <w:szCs w:val="24"/>
        </w:rPr>
        <w:t>Art.</w:t>
      </w:r>
      <w:r w:rsidR="005F7CB7">
        <w:rPr>
          <w:sz w:val="24"/>
          <w:szCs w:val="24"/>
        </w:rPr>
        <w:t xml:space="preserve"> 17</w:t>
      </w:r>
      <w:r w:rsidR="0060029D">
        <w:rPr>
          <w:sz w:val="24"/>
          <w:szCs w:val="24"/>
        </w:rPr>
        <w:t xml:space="preserve"> – A critério do Coordenador, poderão ser incluídas atividades em outras áreas ou serviços, inclusive aquelas pertencentes ao Hospital Veterinário, bem como em outros departamentos ou instituições.</w:t>
      </w:r>
    </w:p>
    <w:p w:rsidR="0060029D" w:rsidRDefault="0060029D" w:rsidP="0060029D">
      <w:pPr>
        <w:jc w:val="both"/>
        <w:rPr>
          <w:sz w:val="24"/>
          <w:szCs w:val="24"/>
        </w:rPr>
      </w:pPr>
    </w:p>
    <w:p w:rsidR="0060029D" w:rsidRDefault="0060029D" w:rsidP="0060029D">
      <w:pPr>
        <w:jc w:val="center"/>
        <w:rPr>
          <w:sz w:val="24"/>
          <w:szCs w:val="24"/>
        </w:rPr>
      </w:pPr>
      <w:r>
        <w:rPr>
          <w:sz w:val="24"/>
          <w:szCs w:val="24"/>
        </w:rPr>
        <w:t>Capítulo VI</w:t>
      </w:r>
      <w:r w:rsidR="005F7CB7">
        <w:rPr>
          <w:sz w:val="24"/>
          <w:szCs w:val="24"/>
        </w:rPr>
        <w:t>I</w:t>
      </w:r>
    </w:p>
    <w:p w:rsidR="0060029D" w:rsidRDefault="0060029D" w:rsidP="0060029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Da Seleção </w:t>
      </w:r>
    </w:p>
    <w:p w:rsidR="0060029D" w:rsidRDefault="005F7CB7" w:rsidP="005F7CB7">
      <w:pPr>
        <w:tabs>
          <w:tab w:val="left" w:pos="709"/>
          <w:tab w:val="left" w:pos="851"/>
        </w:tabs>
        <w:ind w:left="993" w:hanging="993"/>
        <w:jc w:val="both"/>
        <w:rPr>
          <w:sz w:val="24"/>
          <w:szCs w:val="24"/>
        </w:rPr>
      </w:pPr>
      <w:r>
        <w:rPr>
          <w:sz w:val="24"/>
          <w:szCs w:val="24"/>
        </w:rPr>
        <w:t>Artigo 18</w:t>
      </w:r>
      <w:r w:rsidR="0060029D">
        <w:rPr>
          <w:sz w:val="24"/>
          <w:szCs w:val="24"/>
        </w:rPr>
        <w:t xml:space="preserve"> – Anualmente, serão levadas a concurso as vagas existentes para a admissão de médicos veterinários </w:t>
      </w:r>
      <w:proofErr w:type="spellStart"/>
      <w:r w:rsidR="0060029D">
        <w:rPr>
          <w:sz w:val="24"/>
          <w:szCs w:val="24"/>
        </w:rPr>
        <w:t>aprimorandos</w:t>
      </w:r>
      <w:proofErr w:type="spellEnd"/>
      <w:r w:rsidR="0060029D">
        <w:rPr>
          <w:sz w:val="24"/>
          <w:szCs w:val="24"/>
        </w:rPr>
        <w:t>, cujo número será fix</w:t>
      </w:r>
      <w:r w:rsidR="00AF6FB4">
        <w:rPr>
          <w:sz w:val="24"/>
          <w:szCs w:val="24"/>
        </w:rPr>
        <w:t>ado pelo Conselho de Aprimoramento</w:t>
      </w:r>
      <w:r w:rsidR="0060029D">
        <w:rPr>
          <w:sz w:val="24"/>
          <w:szCs w:val="24"/>
        </w:rPr>
        <w:t>.</w:t>
      </w:r>
    </w:p>
    <w:p w:rsidR="00AF6FB4" w:rsidRDefault="00754537" w:rsidP="00754537">
      <w:pPr>
        <w:tabs>
          <w:tab w:val="left" w:pos="709"/>
          <w:tab w:val="left" w:pos="851"/>
        </w:tabs>
        <w:ind w:left="2835" w:hanging="269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AF6FB4">
        <w:rPr>
          <w:sz w:val="24"/>
          <w:szCs w:val="24"/>
        </w:rPr>
        <w:t>Parágrafo único – Do decorrer do curso, se houver desistência por parte de algum aprimorando, fica a critério do Conselho de Aprimoramento propor</w:t>
      </w:r>
      <w:r w:rsidR="006D5B78">
        <w:rPr>
          <w:sz w:val="24"/>
          <w:szCs w:val="24"/>
        </w:rPr>
        <w:t xml:space="preserve"> </w:t>
      </w:r>
      <w:r w:rsidR="00AF6FB4">
        <w:rPr>
          <w:sz w:val="24"/>
          <w:szCs w:val="24"/>
        </w:rPr>
        <w:t>a Reitoria da UNIPAR</w:t>
      </w:r>
      <w:r w:rsidR="006D5B78">
        <w:rPr>
          <w:sz w:val="24"/>
          <w:szCs w:val="24"/>
        </w:rPr>
        <w:t xml:space="preserve">, a solicitação </w:t>
      </w:r>
      <w:r w:rsidR="00AF6FB4">
        <w:rPr>
          <w:sz w:val="24"/>
          <w:szCs w:val="24"/>
        </w:rPr>
        <w:t>de abertura de vaga para preenchimento da mesma.</w:t>
      </w:r>
    </w:p>
    <w:p w:rsidR="0060029D" w:rsidRDefault="005F7CB7" w:rsidP="0060029D">
      <w:pPr>
        <w:jc w:val="both"/>
        <w:rPr>
          <w:sz w:val="24"/>
          <w:szCs w:val="24"/>
        </w:rPr>
      </w:pPr>
      <w:r>
        <w:rPr>
          <w:sz w:val="24"/>
          <w:szCs w:val="24"/>
        </w:rPr>
        <w:t>Artigo 19</w:t>
      </w:r>
      <w:r w:rsidR="0060029D">
        <w:rPr>
          <w:sz w:val="24"/>
          <w:szCs w:val="24"/>
        </w:rPr>
        <w:t xml:space="preserve"> – Para se inscrever a seleção o candidato deverá atender os seguintes requisitos:</w:t>
      </w:r>
    </w:p>
    <w:p w:rsidR="0060029D" w:rsidRPr="0060029D" w:rsidRDefault="0060029D" w:rsidP="0060029D">
      <w:pPr>
        <w:pStyle w:val="PargrafodaLista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Ser </w:t>
      </w:r>
      <w:r w:rsidRPr="004A5D28">
        <w:rPr>
          <w:sz w:val="24"/>
          <w:szCs w:val="24"/>
        </w:rPr>
        <w:t>brasileiro nato ou estrangeiro naturalizado;</w:t>
      </w:r>
    </w:p>
    <w:p w:rsidR="0060029D" w:rsidRDefault="0060029D" w:rsidP="0060029D">
      <w:pPr>
        <w:pStyle w:val="PargrafodaLista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Ser diplomado em Curso </w:t>
      </w:r>
      <w:r w:rsidR="00C711E3">
        <w:rPr>
          <w:sz w:val="24"/>
          <w:szCs w:val="24"/>
        </w:rPr>
        <w:t>de Graduação Medicina Veterinária</w:t>
      </w:r>
      <w:r w:rsidR="00AF6FB4">
        <w:rPr>
          <w:sz w:val="24"/>
          <w:szCs w:val="24"/>
        </w:rPr>
        <w:t xml:space="preserve">, reconhecido pelo Ministério da Educação – </w:t>
      </w:r>
      <w:proofErr w:type="gramStart"/>
      <w:r w:rsidR="00AF6FB4">
        <w:rPr>
          <w:sz w:val="24"/>
          <w:szCs w:val="24"/>
        </w:rPr>
        <w:t xml:space="preserve">MEC, </w:t>
      </w:r>
      <w:r w:rsidR="00C711E3">
        <w:rPr>
          <w:sz w:val="24"/>
          <w:szCs w:val="24"/>
        </w:rPr>
        <w:t xml:space="preserve"> e</w:t>
      </w:r>
      <w:proofErr w:type="gramEnd"/>
      <w:r w:rsidR="00C711E3">
        <w:rPr>
          <w:sz w:val="24"/>
          <w:szCs w:val="24"/>
        </w:rPr>
        <w:t xml:space="preserve"> ter o registro junto ao Conselho R</w:t>
      </w:r>
      <w:r w:rsidR="005F7CB7">
        <w:rPr>
          <w:sz w:val="24"/>
          <w:szCs w:val="24"/>
        </w:rPr>
        <w:t>egional de Medicina Veterinária, ou, pelo menos ter protocolo de entrada do registro junto ao Conselho;</w:t>
      </w:r>
    </w:p>
    <w:p w:rsidR="00C711E3" w:rsidRDefault="00C711E3" w:rsidP="0060029D">
      <w:pPr>
        <w:pStyle w:val="PargrafodaLista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Atender as especificações do edital convocatório de seleção, incluindo apresentação de currículo Lattes; fotocópia do RG, CPF, histórico escolar, comprovante de endereço, foto e comprovante do pagamento da taxa de inscrição;</w:t>
      </w:r>
    </w:p>
    <w:p w:rsidR="00C711E3" w:rsidRDefault="00C711E3" w:rsidP="0060029D">
      <w:pPr>
        <w:pStyle w:val="PargrafodaLista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Ter homologada a inscrição pelo Conselho de Aprimoramento;</w:t>
      </w:r>
    </w:p>
    <w:p w:rsidR="00C711E3" w:rsidRDefault="00C711E3" w:rsidP="0060029D">
      <w:pPr>
        <w:pStyle w:val="PargrafodaLista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Não ter sido desligado de programa depois de encerrado o prazo para preenchimento de vagas.</w:t>
      </w:r>
    </w:p>
    <w:p w:rsidR="00C711E3" w:rsidRDefault="005F7CB7" w:rsidP="00754537">
      <w:pPr>
        <w:jc w:val="both"/>
        <w:rPr>
          <w:sz w:val="24"/>
          <w:szCs w:val="24"/>
        </w:rPr>
      </w:pPr>
      <w:r>
        <w:rPr>
          <w:sz w:val="24"/>
          <w:szCs w:val="24"/>
        </w:rPr>
        <w:t>Artigo 20</w:t>
      </w:r>
      <w:r w:rsidR="00C711E3">
        <w:rPr>
          <w:sz w:val="24"/>
          <w:szCs w:val="24"/>
        </w:rPr>
        <w:t xml:space="preserve"> – O exame de seleção constará de:</w:t>
      </w:r>
    </w:p>
    <w:p w:rsidR="00C711E3" w:rsidRDefault="00C711E3" w:rsidP="00754537">
      <w:pPr>
        <w:pStyle w:val="PargrafodaLista"/>
        <w:numPr>
          <w:ilvl w:val="0"/>
          <w:numId w:val="8"/>
        </w:numPr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Prova de conhecimentos teó</w:t>
      </w:r>
      <w:r w:rsidR="005F7CB7">
        <w:rPr>
          <w:sz w:val="24"/>
          <w:szCs w:val="24"/>
        </w:rPr>
        <w:t>ricos</w:t>
      </w:r>
      <w:r>
        <w:rPr>
          <w:sz w:val="24"/>
          <w:szCs w:val="24"/>
        </w:rPr>
        <w:t>;</w:t>
      </w:r>
    </w:p>
    <w:p w:rsidR="00C711E3" w:rsidRDefault="00C711E3" w:rsidP="00754537">
      <w:pPr>
        <w:pStyle w:val="PargrafodaLista"/>
        <w:numPr>
          <w:ilvl w:val="0"/>
          <w:numId w:val="8"/>
        </w:numPr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Avaliação do Currículo Lattes e histórico escolar.</w:t>
      </w:r>
    </w:p>
    <w:p w:rsidR="00C711E3" w:rsidRDefault="00C711E3" w:rsidP="00754537">
      <w:pPr>
        <w:ind w:left="2552" w:hanging="1843"/>
        <w:jc w:val="both"/>
        <w:rPr>
          <w:sz w:val="24"/>
          <w:szCs w:val="24"/>
        </w:rPr>
      </w:pPr>
      <w:r>
        <w:rPr>
          <w:sz w:val="24"/>
          <w:szCs w:val="24"/>
        </w:rPr>
        <w:t>Parágrafo único – O candidato que no ato da inscrição não apresentar toda a documentação correta, será automaticamente eliminado, sem direito a devolução da taxa de inscrição.</w:t>
      </w:r>
    </w:p>
    <w:p w:rsidR="00AA1040" w:rsidRDefault="00AA1040" w:rsidP="005F7CB7">
      <w:pPr>
        <w:ind w:left="709" w:hanging="709"/>
        <w:jc w:val="both"/>
        <w:rPr>
          <w:sz w:val="24"/>
          <w:szCs w:val="24"/>
        </w:rPr>
      </w:pPr>
      <w:r>
        <w:rPr>
          <w:sz w:val="24"/>
          <w:szCs w:val="24"/>
        </w:rPr>
        <w:t>Artigo 2</w:t>
      </w:r>
      <w:r w:rsidR="005F7CB7">
        <w:rPr>
          <w:sz w:val="24"/>
          <w:szCs w:val="24"/>
        </w:rPr>
        <w:t>1</w:t>
      </w:r>
      <w:r>
        <w:rPr>
          <w:sz w:val="24"/>
          <w:szCs w:val="24"/>
        </w:rPr>
        <w:t xml:space="preserve"> – As notas serão de 0 (zero) a 10,0 (dez) com intervalos de 0,5</w:t>
      </w:r>
      <w:r w:rsidR="00D91B47">
        <w:rPr>
          <w:sz w:val="24"/>
          <w:szCs w:val="24"/>
        </w:rPr>
        <w:t xml:space="preserve"> (cinco décimos)</w:t>
      </w:r>
      <w:r>
        <w:rPr>
          <w:sz w:val="24"/>
          <w:szCs w:val="24"/>
        </w:rPr>
        <w:t>, podendo ser aproximadas até a primeira casa decimal.</w:t>
      </w:r>
    </w:p>
    <w:p w:rsidR="00AA1040" w:rsidRDefault="00AA1040" w:rsidP="005F7CB7">
      <w:pPr>
        <w:ind w:left="709" w:hanging="709"/>
        <w:jc w:val="both"/>
        <w:rPr>
          <w:sz w:val="24"/>
          <w:szCs w:val="24"/>
        </w:rPr>
      </w:pPr>
      <w:r>
        <w:rPr>
          <w:sz w:val="24"/>
          <w:szCs w:val="24"/>
        </w:rPr>
        <w:t>Artigo 2</w:t>
      </w:r>
      <w:r w:rsidR="005F7CB7">
        <w:rPr>
          <w:sz w:val="24"/>
          <w:szCs w:val="24"/>
        </w:rPr>
        <w:t>2</w:t>
      </w:r>
      <w:r>
        <w:rPr>
          <w:sz w:val="24"/>
          <w:szCs w:val="24"/>
        </w:rPr>
        <w:t xml:space="preserve"> – A prova de conhecimentos teóricos versará sobre programas pertinentes às Áreas de Aprimoramento e será comum a todos os candidatos.</w:t>
      </w:r>
    </w:p>
    <w:p w:rsidR="00D91B47" w:rsidRDefault="00D91B47" w:rsidP="005F7CB7">
      <w:pPr>
        <w:ind w:left="709" w:hanging="709"/>
        <w:jc w:val="both"/>
        <w:rPr>
          <w:sz w:val="24"/>
          <w:szCs w:val="24"/>
        </w:rPr>
      </w:pPr>
      <w:r>
        <w:rPr>
          <w:sz w:val="24"/>
          <w:szCs w:val="24"/>
        </w:rPr>
        <w:t>Artigo 2</w:t>
      </w:r>
      <w:r w:rsidR="005F7CB7">
        <w:rPr>
          <w:sz w:val="24"/>
          <w:szCs w:val="24"/>
        </w:rPr>
        <w:t>3</w:t>
      </w:r>
      <w:r>
        <w:rPr>
          <w:sz w:val="24"/>
          <w:szCs w:val="24"/>
        </w:rPr>
        <w:t xml:space="preserve"> – Os candidatos serão selecionados consoante classificação final obtida de acordo com os crit</w:t>
      </w:r>
      <w:r w:rsidR="005F7CB7">
        <w:rPr>
          <w:sz w:val="24"/>
          <w:szCs w:val="24"/>
        </w:rPr>
        <w:t>érios estabelecidos no artigo ??</w:t>
      </w:r>
      <w:r>
        <w:rPr>
          <w:sz w:val="24"/>
          <w:szCs w:val="24"/>
        </w:rPr>
        <w:t>.</w:t>
      </w:r>
    </w:p>
    <w:p w:rsidR="00D91B47" w:rsidRDefault="00D91B47" w:rsidP="005F7CB7">
      <w:pPr>
        <w:ind w:left="709" w:hanging="709"/>
        <w:jc w:val="both"/>
        <w:rPr>
          <w:sz w:val="24"/>
          <w:szCs w:val="24"/>
        </w:rPr>
      </w:pPr>
    </w:p>
    <w:p w:rsidR="00D91B47" w:rsidRDefault="00D91B47" w:rsidP="005F7CB7">
      <w:pPr>
        <w:ind w:left="709" w:hanging="709"/>
        <w:jc w:val="center"/>
        <w:rPr>
          <w:sz w:val="24"/>
          <w:szCs w:val="24"/>
        </w:rPr>
      </w:pPr>
      <w:r>
        <w:rPr>
          <w:sz w:val="24"/>
          <w:szCs w:val="24"/>
        </w:rPr>
        <w:t>Capítulo VII</w:t>
      </w:r>
      <w:r w:rsidR="005F7CB7">
        <w:rPr>
          <w:sz w:val="24"/>
          <w:szCs w:val="24"/>
        </w:rPr>
        <w:t>I</w:t>
      </w:r>
    </w:p>
    <w:p w:rsidR="00D91B47" w:rsidRDefault="00D91B47" w:rsidP="005F7CB7">
      <w:pPr>
        <w:ind w:left="709" w:hanging="709"/>
        <w:jc w:val="center"/>
        <w:rPr>
          <w:sz w:val="24"/>
          <w:szCs w:val="24"/>
        </w:rPr>
      </w:pPr>
      <w:r>
        <w:rPr>
          <w:sz w:val="24"/>
          <w:szCs w:val="24"/>
        </w:rPr>
        <w:t>Do Horário de Funcionamento</w:t>
      </w:r>
    </w:p>
    <w:p w:rsidR="00D91B47" w:rsidRDefault="005F7CB7" w:rsidP="005F7CB7">
      <w:pPr>
        <w:ind w:left="709" w:hanging="709"/>
        <w:jc w:val="both"/>
        <w:rPr>
          <w:sz w:val="24"/>
          <w:szCs w:val="24"/>
        </w:rPr>
      </w:pPr>
      <w:r>
        <w:rPr>
          <w:sz w:val="24"/>
          <w:szCs w:val="24"/>
        </w:rPr>
        <w:t>Artigo 24</w:t>
      </w:r>
      <w:r w:rsidR="00D91B47">
        <w:rPr>
          <w:sz w:val="24"/>
          <w:szCs w:val="24"/>
        </w:rPr>
        <w:t xml:space="preserve"> – Os médicos veterinários </w:t>
      </w:r>
      <w:proofErr w:type="spellStart"/>
      <w:r w:rsidR="00D91B47">
        <w:rPr>
          <w:sz w:val="24"/>
          <w:szCs w:val="24"/>
        </w:rPr>
        <w:t>aprimorandos</w:t>
      </w:r>
      <w:proofErr w:type="spellEnd"/>
      <w:r w:rsidR="00D91B47">
        <w:rPr>
          <w:sz w:val="24"/>
          <w:szCs w:val="24"/>
        </w:rPr>
        <w:t xml:space="preserve"> desempenharão as suas atividades em regime de tempo integral, em regime de </w:t>
      </w:r>
      <w:r>
        <w:rPr>
          <w:sz w:val="24"/>
          <w:szCs w:val="24"/>
        </w:rPr>
        <w:t>60 horas</w:t>
      </w:r>
      <w:r w:rsidR="00D91B47" w:rsidRPr="00D91B47">
        <w:rPr>
          <w:color w:val="FF0000"/>
          <w:sz w:val="24"/>
          <w:szCs w:val="24"/>
        </w:rPr>
        <w:t xml:space="preserve"> </w:t>
      </w:r>
      <w:r w:rsidR="00D91B47" w:rsidRPr="004A5D28">
        <w:rPr>
          <w:sz w:val="24"/>
          <w:szCs w:val="24"/>
        </w:rPr>
        <w:t xml:space="preserve">semanais, </w:t>
      </w:r>
      <w:r w:rsidR="00D91B47">
        <w:rPr>
          <w:sz w:val="24"/>
          <w:szCs w:val="24"/>
        </w:rPr>
        <w:t>conforme o previsto no Art. 6º da Resolução CFMV nº 1094/2015, observando-se:</w:t>
      </w:r>
    </w:p>
    <w:p w:rsidR="00D91B47" w:rsidRDefault="00AF6FB4" w:rsidP="00AF6FB4">
      <w:pPr>
        <w:ind w:left="709" w:hanging="142"/>
        <w:jc w:val="both"/>
        <w:rPr>
          <w:sz w:val="24"/>
          <w:szCs w:val="24"/>
        </w:rPr>
      </w:pPr>
      <w:r>
        <w:rPr>
          <w:sz w:val="24"/>
          <w:szCs w:val="24"/>
        </w:rPr>
        <w:t>I.</w:t>
      </w:r>
      <w:r w:rsidR="00D91B47">
        <w:rPr>
          <w:sz w:val="24"/>
          <w:szCs w:val="24"/>
        </w:rPr>
        <w:t xml:space="preserve"> trinta </w:t>
      </w:r>
      <w:r w:rsidR="00783EFC">
        <w:rPr>
          <w:sz w:val="24"/>
          <w:szCs w:val="24"/>
        </w:rPr>
        <w:t>dias de repous</w:t>
      </w:r>
      <w:r w:rsidR="00D91B47">
        <w:rPr>
          <w:sz w:val="24"/>
          <w:szCs w:val="24"/>
        </w:rPr>
        <w:t>o, consecutivos ou fracionados em duas etapas, gozados dentro de cada período de um ano;</w:t>
      </w:r>
    </w:p>
    <w:p w:rsidR="00D91B47" w:rsidRPr="00AF6FB4" w:rsidRDefault="00AF6FB4" w:rsidP="00AF6FB4">
      <w:pPr>
        <w:ind w:left="709" w:hanging="142"/>
        <w:jc w:val="both"/>
        <w:rPr>
          <w:sz w:val="24"/>
          <w:szCs w:val="24"/>
        </w:rPr>
      </w:pPr>
      <w:r>
        <w:rPr>
          <w:sz w:val="24"/>
          <w:szCs w:val="24"/>
        </w:rPr>
        <w:t>I.</w:t>
      </w:r>
      <w:r w:rsidR="00D91B47" w:rsidRPr="00AF6FB4">
        <w:rPr>
          <w:sz w:val="24"/>
          <w:szCs w:val="24"/>
        </w:rPr>
        <w:t xml:space="preserve"> uma folga semanal de 24 horas;</w:t>
      </w:r>
    </w:p>
    <w:p w:rsidR="00D91B47" w:rsidRPr="00AF6FB4" w:rsidRDefault="00AF6FB4" w:rsidP="00AF6FB4">
      <w:pPr>
        <w:ind w:left="709" w:hanging="142"/>
        <w:jc w:val="both"/>
        <w:rPr>
          <w:sz w:val="24"/>
          <w:szCs w:val="24"/>
        </w:rPr>
      </w:pPr>
      <w:r>
        <w:rPr>
          <w:sz w:val="24"/>
          <w:szCs w:val="24"/>
        </w:rPr>
        <w:t>III.</w:t>
      </w:r>
      <w:r w:rsidR="00D91B47" w:rsidRPr="00AF6FB4">
        <w:rPr>
          <w:sz w:val="24"/>
          <w:szCs w:val="24"/>
        </w:rPr>
        <w:t xml:space="preserve"> folga de 24 horas imediatamente após período</w:t>
      </w:r>
      <w:r w:rsidR="00783EFC" w:rsidRPr="00AF6FB4">
        <w:rPr>
          <w:sz w:val="24"/>
          <w:szCs w:val="24"/>
        </w:rPr>
        <w:t xml:space="preserve"> de plantão superior a 12 horas.</w:t>
      </w:r>
    </w:p>
    <w:p w:rsidR="00783EFC" w:rsidRDefault="00783EFC" w:rsidP="00D91B47">
      <w:pPr>
        <w:jc w:val="both"/>
        <w:rPr>
          <w:sz w:val="24"/>
          <w:szCs w:val="24"/>
        </w:rPr>
      </w:pPr>
    </w:p>
    <w:p w:rsidR="00783EFC" w:rsidRDefault="005F7CB7" w:rsidP="00783EFC">
      <w:pPr>
        <w:jc w:val="center"/>
        <w:rPr>
          <w:sz w:val="24"/>
          <w:szCs w:val="24"/>
        </w:rPr>
      </w:pPr>
      <w:r>
        <w:rPr>
          <w:sz w:val="24"/>
          <w:szCs w:val="24"/>
        </w:rPr>
        <w:t>Capítulo IX</w:t>
      </w:r>
    </w:p>
    <w:p w:rsidR="00783EFC" w:rsidRDefault="00783EFC" w:rsidP="00783EFC">
      <w:pPr>
        <w:jc w:val="center"/>
        <w:rPr>
          <w:sz w:val="24"/>
          <w:szCs w:val="24"/>
        </w:rPr>
      </w:pPr>
      <w:r>
        <w:rPr>
          <w:sz w:val="24"/>
          <w:szCs w:val="24"/>
        </w:rPr>
        <w:t>Da Avaliação</w:t>
      </w:r>
    </w:p>
    <w:p w:rsidR="00783EFC" w:rsidRPr="00783EFC" w:rsidRDefault="005F7CB7" w:rsidP="00783EFC">
      <w:pPr>
        <w:pStyle w:val="Corpodetexto"/>
        <w:tabs>
          <w:tab w:val="left" w:pos="993"/>
        </w:tabs>
        <w:ind w:left="993" w:hanging="993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Artigo 25</w:t>
      </w:r>
      <w:r w:rsidR="00783EFC" w:rsidRPr="00783EFC">
        <w:rPr>
          <w:rFonts w:asciiTheme="minorHAnsi" w:hAnsiTheme="minorHAnsi"/>
          <w:szCs w:val="24"/>
        </w:rPr>
        <w:t xml:space="preserve"> – A avaliação do</w:t>
      </w:r>
      <w:r w:rsidR="00A47814">
        <w:rPr>
          <w:rFonts w:asciiTheme="minorHAnsi" w:hAnsiTheme="minorHAnsi"/>
          <w:szCs w:val="24"/>
        </w:rPr>
        <w:t xml:space="preserve"> aproveitamento no Programa de Aprimoramento Profissional em Medicina Veterinária</w:t>
      </w:r>
      <w:r w:rsidR="00783EFC" w:rsidRPr="00783EFC">
        <w:rPr>
          <w:rFonts w:asciiTheme="minorHAnsi" w:hAnsiTheme="minorHAnsi"/>
          <w:szCs w:val="24"/>
        </w:rPr>
        <w:t xml:space="preserve"> é realizada de forma periódica ou contínua e por </w:t>
      </w:r>
      <w:r w:rsidR="00783EFC" w:rsidRPr="00783EFC">
        <w:rPr>
          <w:rFonts w:asciiTheme="minorHAnsi" w:hAnsiTheme="minorHAnsi"/>
          <w:szCs w:val="24"/>
        </w:rPr>
        <w:lastRenderedPageBreak/>
        <w:t>meio de instrumentos escritos, conforme critérios estabelecidos nos respectivos planos de ensino e divulgad</w:t>
      </w:r>
      <w:r w:rsidR="00A47814">
        <w:rPr>
          <w:rFonts w:asciiTheme="minorHAnsi" w:hAnsiTheme="minorHAnsi"/>
          <w:szCs w:val="24"/>
        </w:rPr>
        <w:t>os aos alunos no primeiro dia letivo</w:t>
      </w:r>
      <w:r w:rsidR="00783EFC" w:rsidRPr="00783EFC">
        <w:rPr>
          <w:rFonts w:asciiTheme="minorHAnsi" w:hAnsiTheme="minorHAnsi"/>
          <w:szCs w:val="24"/>
        </w:rPr>
        <w:t>.</w:t>
      </w:r>
    </w:p>
    <w:p w:rsidR="00783EFC" w:rsidRPr="00783EFC" w:rsidRDefault="00783EFC" w:rsidP="00783EFC">
      <w:pPr>
        <w:pStyle w:val="Corpodetexto"/>
        <w:ind w:left="960" w:hanging="960"/>
        <w:rPr>
          <w:rFonts w:asciiTheme="minorHAnsi" w:hAnsiTheme="minorHAnsi"/>
          <w:szCs w:val="24"/>
        </w:rPr>
      </w:pPr>
    </w:p>
    <w:p w:rsidR="00783EFC" w:rsidRPr="00783EFC" w:rsidRDefault="00783EFC" w:rsidP="00783EFC">
      <w:pPr>
        <w:pStyle w:val="Corpodetexto"/>
        <w:tabs>
          <w:tab w:val="left" w:pos="2977"/>
        </w:tabs>
        <w:ind w:left="2977" w:hanging="1984"/>
        <w:rPr>
          <w:rFonts w:asciiTheme="minorHAnsi" w:hAnsiTheme="minorHAnsi"/>
          <w:szCs w:val="24"/>
        </w:rPr>
      </w:pPr>
      <w:r w:rsidRPr="00783EFC">
        <w:rPr>
          <w:rFonts w:asciiTheme="minorHAnsi" w:hAnsiTheme="minorHAnsi"/>
          <w:szCs w:val="24"/>
        </w:rPr>
        <w:t>Parágrafo único.</w:t>
      </w:r>
      <w:r w:rsidRPr="00783EFC">
        <w:rPr>
          <w:rFonts w:asciiTheme="minorHAnsi" w:hAnsiTheme="minorHAnsi"/>
          <w:szCs w:val="24"/>
        </w:rPr>
        <w:tab/>
        <w:t>A avaliação do aproveitamento é realizada a partir de uma ou mais verificações, sob as formas de provas presenciais, trabalhos, seminários ou outras formas de avaliação conforme</w:t>
      </w:r>
      <w:r w:rsidR="00A47814">
        <w:rPr>
          <w:rFonts w:asciiTheme="minorHAnsi" w:hAnsiTheme="minorHAnsi"/>
          <w:szCs w:val="24"/>
        </w:rPr>
        <w:t xml:space="preserve"> Plano de Ensino</w:t>
      </w:r>
      <w:r w:rsidRPr="00783EFC">
        <w:rPr>
          <w:rFonts w:asciiTheme="minorHAnsi" w:hAnsiTheme="minorHAnsi"/>
          <w:szCs w:val="24"/>
        </w:rPr>
        <w:t>.</w:t>
      </w:r>
    </w:p>
    <w:p w:rsidR="00783EFC" w:rsidRPr="00783EFC" w:rsidRDefault="00783EFC" w:rsidP="00783EFC">
      <w:pPr>
        <w:pStyle w:val="Corpodetexto"/>
        <w:rPr>
          <w:rFonts w:asciiTheme="minorHAnsi" w:hAnsiTheme="minorHAnsi"/>
          <w:szCs w:val="24"/>
        </w:rPr>
      </w:pPr>
    </w:p>
    <w:p w:rsidR="00783EFC" w:rsidRPr="00783EFC" w:rsidRDefault="005F7CB7" w:rsidP="00783EFC">
      <w:pPr>
        <w:pStyle w:val="Corpodetexto"/>
        <w:tabs>
          <w:tab w:val="left" w:pos="993"/>
        </w:tabs>
        <w:ind w:left="993" w:hanging="993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Art. 26</w:t>
      </w:r>
      <w:r w:rsidR="00783EFC" w:rsidRPr="00783EFC">
        <w:rPr>
          <w:rFonts w:asciiTheme="minorHAnsi" w:hAnsiTheme="minorHAnsi"/>
          <w:szCs w:val="24"/>
        </w:rPr>
        <w:t xml:space="preserve">.  </w:t>
      </w:r>
      <w:r w:rsidR="00783EFC" w:rsidRPr="00783EFC">
        <w:rPr>
          <w:rFonts w:asciiTheme="minorHAnsi" w:hAnsiTheme="minorHAnsi"/>
          <w:szCs w:val="24"/>
        </w:rPr>
        <w:tab/>
        <w:t>Ao aluno que faltar à prova presencial pode ser concedida nova oportunidade, desde que:</w:t>
      </w:r>
    </w:p>
    <w:p w:rsidR="00783EFC" w:rsidRPr="00783EFC" w:rsidRDefault="00783EFC" w:rsidP="00783EFC">
      <w:pPr>
        <w:pStyle w:val="Corpodetexto"/>
        <w:ind w:left="1320" w:hanging="360"/>
        <w:rPr>
          <w:rFonts w:asciiTheme="minorHAnsi" w:hAnsiTheme="minorHAnsi"/>
          <w:szCs w:val="24"/>
        </w:rPr>
      </w:pPr>
    </w:p>
    <w:p w:rsidR="00783EFC" w:rsidRPr="00783EFC" w:rsidRDefault="00783EFC" w:rsidP="00783EFC">
      <w:pPr>
        <w:pStyle w:val="Corpodetexto"/>
        <w:numPr>
          <w:ilvl w:val="0"/>
          <w:numId w:val="9"/>
        </w:numPr>
        <w:tabs>
          <w:tab w:val="left" w:pos="1701"/>
        </w:tabs>
        <w:ind w:left="1701" w:hanging="708"/>
        <w:rPr>
          <w:rFonts w:asciiTheme="minorHAnsi" w:hAnsiTheme="minorHAnsi"/>
          <w:szCs w:val="24"/>
        </w:rPr>
      </w:pPr>
      <w:proofErr w:type="gramStart"/>
      <w:r w:rsidRPr="00783EFC">
        <w:rPr>
          <w:rFonts w:asciiTheme="minorHAnsi" w:hAnsiTheme="minorHAnsi"/>
          <w:szCs w:val="24"/>
        </w:rPr>
        <w:t>tenha</w:t>
      </w:r>
      <w:proofErr w:type="gramEnd"/>
      <w:r w:rsidRPr="00783EFC">
        <w:rPr>
          <w:rFonts w:asciiTheme="minorHAnsi" w:hAnsiTheme="minorHAnsi"/>
          <w:szCs w:val="24"/>
        </w:rPr>
        <w:t xml:space="preserve"> deferido pelo Coordenador do Curs</w:t>
      </w:r>
      <w:r>
        <w:rPr>
          <w:rFonts w:asciiTheme="minorHAnsi" w:hAnsiTheme="minorHAnsi"/>
          <w:szCs w:val="24"/>
        </w:rPr>
        <w:t>o, cientificado o Conselho de Aprimoramento</w:t>
      </w:r>
      <w:r w:rsidRPr="00783EFC">
        <w:rPr>
          <w:rFonts w:asciiTheme="minorHAnsi" w:hAnsiTheme="minorHAnsi"/>
          <w:szCs w:val="24"/>
        </w:rPr>
        <w:t>,</w:t>
      </w:r>
      <w:r w:rsidRPr="00783EFC">
        <w:rPr>
          <w:rFonts w:asciiTheme="minorHAnsi" w:hAnsiTheme="minorHAnsi"/>
          <w:i/>
          <w:szCs w:val="24"/>
        </w:rPr>
        <w:t xml:space="preserve"> </w:t>
      </w:r>
      <w:r w:rsidRPr="00783EFC">
        <w:rPr>
          <w:rFonts w:asciiTheme="minorHAnsi" w:hAnsiTheme="minorHAnsi"/>
          <w:szCs w:val="24"/>
        </w:rPr>
        <w:t>requerimento protocolado, com exposição de motivos, no prazo de 72 (setenta e duas) horas, contadas a partir da data e horário da publicação dos resultados da avaliação; e</w:t>
      </w:r>
    </w:p>
    <w:p w:rsidR="00783EFC" w:rsidRPr="00783EFC" w:rsidRDefault="00783EFC" w:rsidP="00783EFC">
      <w:pPr>
        <w:pStyle w:val="Corpodetexto"/>
        <w:tabs>
          <w:tab w:val="left" w:pos="1701"/>
        </w:tabs>
        <w:ind w:left="1701" w:hanging="708"/>
        <w:rPr>
          <w:rFonts w:asciiTheme="minorHAnsi" w:hAnsiTheme="minorHAnsi"/>
          <w:szCs w:val="24"/>
        </w:rPr>
      </w:pPr>
    </w:p>
    <w:p w:rsidR="00783EFC" w:rsidRPr="00783EFC" w:rsidRDefault="00783EFC" w:rsidP="00783EFC">
      <w:pPr>
        <w:pStyle w:val="Corpodetexto"/>
        <w:numPr>
          <w:ilvl w:val="0"/>
          <w:numId w:val="9"/>
        </w:numPr>
        <w:tabs>
          <w:tab w:val="left" w:pos="1701"/>
        </w:tabs>
        <w:ind w:left="1701" w:hanging="708"/>
        <w:rPr>
          <w:rFonts w:asciiTheme="minorHAnsi" w:hAnsiTheme="minorHAnsi"/>
          <w:szCs w:val="24"/>
        </w:rPr>
      </w:pPr>
      <w:proofErr w:type="gramStart"/>
      <w:r>
        <w:rPr>
          <w:rFonts w:asciiTheme="minorHAnsi" w:hAnsiTheme="minorHAnsi"/>
          <w:szCs w:val="24"/>
        </w:rPr>
        <w:t>recolher</w:t>
      </w:r>
      <w:proofErr w:type="gramEnd"/>
      <w:r w:rsidRPr="00783EFC">
        <w:rPr>
          <w:rFonts w:asciiTheme="minorHAnsi" w:hAnsiTheme="minorHAnsi"/>
          <w:szCs w:val="24"/>
        </w:rPr>
        <w:t xml:space="preserve"> as taxas devidas por serviços extraordinários.</w:t>
      </w:r>
    </w:p>
    <w:p w:rsidR="00783EFC" w:rsidRPr="00783EFC" w:rsidRDefault="00783EFC" w:rsidP="00783EFC">
      <w:pPr>
        <w:pStyle w:val="Corpodetexto"/>
        <w:ind w:left="993"/>
        <w:rPr>
          <w:rFonts w:asciiTheme="minorHAnsi" w:hAnsiTheme="minorHAnsi"/>
          <w:szCs w:val="24"/>
        </w:rPr>
      </w:pPr>
    </w:p>
    <w:p w:rsidR="00783EFC" w:rsidRPr="00783EFC" w:rsidRDefault="00783EFC" w:rsidP="00783EFC">
      <w:pPr>
        <w:pStyle w:val="Corpodetexto"/>
        <w:tabs>
          <w:tab w:val="left" w:pos="993"/>
        </w:tabs>
        <w:ind w:left="993" w:hanging="993"/>
        <w:rPr>
          <w:rFonts w:asciiTheme="minorHAnsi" w:hAnsiTheme="minorHAnsi"/>
          <w:szCs w:val="24"/>
        </w:rPr>
      </w:pPr>
      <w:r w:rsidRPr="00783EFC">
        <w:rPr>
          <w:rFonts w:asciiTheme="minorHAnsi" w:hAnsiTheme="minorHAnsi"/>
          <w:szCs w:val="24"/>
        </w:rPr>
        <w:t xml:space="preserve">Art. </w:t>
      </w:r>
      <w:r w:rsidR="005F7CB7">
        <w:rPr>
          <w:rFonts w:asciiTheme="minorHAnsi" w:hAnsiTheme="minorHAnsi"/>
          <w:szCs w:val="24"/>
        </w:rPr>
        <w:t>27</w:t>
      </w:r>
      <w:r w:rsidRPr="00783EFC">
        <w:rPr>
          <w:rFonts w:asciiTheme="minorHAnsi" w:hAnsiTheme="minorHAnsi"/>
          <w:szCs w:val="24"/>
        </w:rPr>
        <w:t xml:space="preserve">. </w:t>
      </w:r>
      <w:r w:rsidRPr="00783EFC">
        <w:rPr>
          <w:rFonts w:asciiTheme="minorHAnsi" w:hAnsiTheme="minorHAnsi"/>
          <w:szCs w:val="24"/>
        </w:rPr>
        <w:tab/>
        <w:t>O resultado da avaliação do aproveitamento do aluno é expresso através de nota final, na escala de 0,0 (zero) a 10,0 (dez), em intervalos de cinco décimos.</w:t>
      </w:r>
    </w:p>
    <w:p w:rsidR="00783EFC" w:rsidRPr="00783EFC" w:rsidRDefault="00783EFC" w:rsidP="00783EFC">
      <w:pPr>
        <w:pStyle w:val="Corpodetexto"/>
        <w:rPr>
          <w:rFonts w:asciiTheme="minorHAnsi" w:hAnsiTheme="minorHAnsi"/>
          <w:szCs w:val="24"/>
        </w:rPr>
      </w:pPr>
    </w:p>
    <w:p w:rsidR="00783EFC" w:rsidRPr="00783EFC" w:rsidRDefault="00783EFC" w:rsidP="00783EFC">
      <w:pPr>
        <w:pStyle w:val="Corpodetexto"/>
        <w:tabs>
          <w:tab w:val="left" w:pos="2977"/>
        </w:tabs>
        <w:ind w:left="2977" w:hanging="1984"/>
        <w:rPr>
          <w:rFonts w:asciiTheme="minorHAnsi" w:hAnsiTheme="minorHAnsi"/>
          <w:szCs w:val="24"/>
        </w:rPr>
      </w:pPr>
      <w:r w:rsidRPr="00783EFC">
        <w:rPr>
          <w:rFonts w:asciiTheme="minorHAnsi" w:hAnsiTheme="minorHAnsi"/>
          <w:szCs w:val="24"/>
        </w:rPr>
        <w:t>Parágrafo único.</w:t>
      </w:r>
      <w:r w:rsidRPr="00783EFC">
        <w:rPr>
          <w:rFonts w:asciiTheme="minorHAnsi" w:hAnsiTheme="minorHAnsi"/>
          <w:szCs w:val="24"/>
        </w:rPr>
        <w:tab/>
        <w:t xml:space="preserve">Ao aluno que não se submeter às verificações previstas para a avaliação é atribuída nota final 0,0 (zero). </w:t>
      </w:r>
    </w:p>
    <w:p w:rsidR="00783EFC" w:rsidRPr="00783EFC" w:rsidRDefault="00783EFC" w:rsidP="00783EFC">
      <w:pPr>
        <w:pStyle w:val="Corpodetexto"/>
        <w:ind w:left="2760" w:hanging="1800"/>
        <w:rPr>
          <w:rFonts w:asciiTheme="minorHAnsi" w:hAnsiTheme="minorHAnsi"/>
          <w:szCs w:val="24"/>
        </w:rPr>
      </w:pPr>
    </w:p>
    <w:p w:rsidR="00783EFC" w:rsidRPr="00783EFC" w:rsidRDefault="005F7CB7" w:rsidP="00783EFC">
      <w:pPr>
        <w:pStyle w:val="Corpodetexto"/>
        <w:tabs>
          <w:tab w:val="left" w:pos="993"/>
        </w:tabs>
        <w:ind w:left="993" w:hanging="993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Art. 28</w:t>
      </w:r>
      <w:r w:rsidR="00783EFC" w:rsidRPr="00783EFC">
        <w:rPr>
          <w:rFonts w:asciiTheme="minorHAnsi" w:hAnsiTheme="minorHAnsi"/>
          <w:szCs w:val="24"/>
        </w:rPr>
        <w:t xml:space="preserve">. </w:t>
      </w:r>
      <w:r w:rsidR="00783EFC" w:rsidRPr="00783EFC">
        <w:rPr>
          <w:rFonts w:asciiTheme="minorHAnsi" w:hAnsiTheme="minorHAnsi"/>
          <w:szCs w:val="24"/>
        </w:rPr>
        <w:tab/>
        <w:t>É aprovado o aluno que alcançar, na verificação do aproveitamento, a média final igual ou superior a 7,0 (sete), desde que cumprida, no curso, a frequ</w:t>
      </w:r>
      <w:r w:rsidR="00783EFC">
        <w:rPr>
          <w:rFonts w:asciiTheme="minorHAnsi" w:hAnsiTheme="minorHAnsi"/>
          <w:szCs w:val="24"/>
        </w:rPr>
        <w:t xml:space="preserve">ência mínima de 75% </w:t>
      </w:r>
      <w:r w:rsidR="00783EFC" w:rsidRPr="00783EFC">
        <w:rPr>
          <w:rFonts w:asciiTheme="minorHAnsi" w:hAnsiTheme="minorHAnsi"/>
          <w:szCs w:val="24"/>
        </w:rPr>
        <w:t>(setenta e cinco por cento).</w:t>
      </w:r>
    </w:p>
    <w:p w:rsidR="00783EFC" w:rsidRPr="00783EFC" w:rsidRDefault="00783EFC" w:rsidP="00783EFC">
      <w:pPr>
        <w:pStyle w:val="Corpodetexto"/>
        <w:ind w:left="960" w:hanging="960"/>
        <w:rPr>
          <w:rFonts w:asciiTheme="minorHAnsi" w:hAnsiTheme="minorHAnsi"/>
          <w:szCs w:val="24"/>
        </w:rPr>
      </w:pPr>
    </w:p>
    <w:p w:rsidR="00783EFC" w:rsidRPr="00783EFC" w:rsidRDefault="00783EFC" w:rsidP="00783EFC">
      <w:pPr>
        <w:pStyle w:val="Corpodetexto"/>
        <w:tabs>
          <w:tab w:val="left" w:pos="2977"/>
        </w:tabs>
        <w:ind w:left="2977" w:hanging="1984"/>
        <w:rPr>
          <w:rFonts w:asciiTheme="minorHAnsi" w:hAnsiTheme="minorHAnsi"/>
          <w:szCs w:val="24"/>
        </w:rPr>
      </w:pPr>
      <w:r w:rsidRPr="00783EFC">
        <w:rPr>
          <w:rFonts w:asciiTheme="minorHAnsi" w:hAnsiTheme="minorHAnsi"/>
          <w:szCs w:val="24"/>
        </w:rPr>
        <w:t>Parágrafo único.</w:t>
      </w:r>
      <w:r w:rsidRPr="00783EFC">
        <w:rPr>
          <w:rFonts w:asciiTheme="minorHAnsi" w:hAnsiTheme="minorHAnsi"/>
          <w:szCs w:val="24"/>
        </w:rPr>
        <w:tab/>
        <w:t>A frequência do aluno é comprovada através d</w:t>
      </w:r>
      <w:r w:rsidR="005F7CB7">
        <w:rPr>
          <w:rFonts w:asciiTheme="minorHAnsi" w:hAnsiTheme="minorHAnsi"/>
          <w:szCs w:val="24"/>
        </w:rPr>
        <w:t>e registros nos diários de classe</w:t>
      </w:r>
      <w:r w:rsidRPr="00783EFC">
        <w:rPr>
          <w:rFonts w:asciiTheme="minorHAnsi" w:hAnsiTheme="minorHAnsi"/>
          <w:szCs w:val="24"/>
        </w:rPr>
        <w:t>, procedimentos esses de responsabilidade do professor da disciplina.</w:t>
      </w:r>
    </w:p>
    <w:p w:rsidR="00783EFC" w:rsidRPr="00783EFC" w:rsidRDefault="00783EFC" w:rsidP="00783EFC">
      <w:pPr>
        <w:pStyle w:val="Corpodetexto"/>
        <w:ind w:left="1680" w:hanging="1680"/>
        <w:rPr>
          <w:rFonts w:asciiTheme="minorHAnsi" w:hAnsiTheme="minorHAnsi"/>
          <w:szCs w:val="24"/>
        </w:rPr>
      </w:pPr>
    </w:p>
    <w:p w:rsidR="00783EFC" w:rsidRDefault="005F7CB7" w:rsidP="00783EFC">
      <w:pPr>
        <w:pStyle w:val="Corpodetexto"/>
        <w:tabs>
          <w:tab w:val="left" w:pos="993"/>
        </w:tabs>
        <w:ind w:left="993" w:hanging="993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Art. 29</w:t>
      </w:r>
      <w:r w:rsidR="00783EFC" w:rsidRPr="00783EFC">
        <w:rPr>
          <w:rFonts w:asciiTheme="minorHAnsi" w:hAnsiTheme="minorHAnsi"/>
          <w:szCs w:val="24"/>
        </w:rPr>
        <w:t xml:space="preserve">.  </w:t>
      </w:r>
      <w:r w:rsidR="00783EFC" w:rsidRPr="00783EFC">
        <w:rPr>
          <w:rFonts w:asciiTheme="minorHAnsi" w:hAnsiTheme="minorHAnsi"/>
          <w:szCs w:val="24"/>
        </w:rPr>
        <w:tab/>
        <w:t>A revisão de notas pode ser requerida até 72 (setenta e duas) horas após a divulgação oficial das mesmas.</w:t>
      </w:r>
    </w:p>
    <w:p w:rsidR="00601DE1" w:rsidRDefault="00601DE1" w:rsidP="00783EFC">
      <w:pPr>
        <w:pStyle w:val="Corpodetexto"/>
        <w:tabs>
          <w:tab w:val="left" w:pos="993"/>
        </w:tabs>
        <w:ind w:left="993" w:hanging="993"/>
        <w:rPr>
          <w:rFonts w:asciiTheme="minorHAnsi" w:hAnsiTheme="minorHAnsi"/>
          <w:szCs w:val="24"/>
        </w:rPr>
      </w:pPr>
    </w:p>
    <w:p w:rsidR="00601DE1" w:rsidRPr="00601DE1" w:rsidRDefault="00601DE1" w:rsidP="00601DE1">
      <w:pPr>
        <w:pStyle w:val="Corpodetexto"/>
        <w:tabs>
          <w:tab w:val="left" w:pos="1843"/>
        </w:tabs>
        <w:ind w:left="1843" w:hanging="850"/>
        <w:rPr>
          <w:rFonts w:asciiTheme="minorHAnsi" w:hAnsiTheme="minorHAnsi"/>
          <w:szCs w:val="24"/>
        </w:rPr>
      </w:pPr>
      <w:r w:rsidRPr="00601DE1">
        <w:rPr>
          <w:rFonts w:asciiTheme="minorHAnsi" w:hAnsiTheme="minorHAnsi"/>
          <w:szCs w:val="24"/>
        </w:rPr>
        <w:t>§ 1.º</w:t>
      </w:r>
      <w:r w:rsidRPr="00601DE1">
        <w:rPr>
          <w:rFonts w:asciiTheme="minorHAnsi" w:hAnsiTheme="minorHAnsi"/>
          <w:szCs w:val="24"/>
        </w:rPr>
        <w:tab/>
        <w:t>O aluno deve requerer</w:t>
      </w:r>
      <w:r w:rsidR="00AF6FB4">
        <w:rPr>
          <w:rFonts w:asciiTheme="minorHAnsi" w:hAnsiTheme="minorHAnsi"/>
          <w:szCs w:val="24"/>
        </w:rPr>
        <w:t xml:space="preserve">, junto </w:t>
      </w:r>
      <w:r w:rsidR="00754537">
        <w:rPr>
          <w:rFonts w:asciiTheme="minorHAnsi" w:hAnsiTheme="minorHAnsi"/>
          <w:szCs w:val="24"/>
        </w:rPr>
        <w:t>à</w:t>
      </w:r>
      <w:r w:rsidR="00AF6FB4">
        <w:rPr>
          <w:rFonts w:asciiTheme="minorHAnsi" w:hAnsiTheme="minorHAnsi"/>
          <w:szCs w:val="24"/>
        </w:rPr>
        <w:t xml:space="preserve"> secretaria de </w:t>
      </w:r>
      <w:r w:rsidR="00754537">
        <w:rPr>
          <w:rFonts w:asciiTheme="minorHAnsi" w:hAnsiTheme="minorHAnsi"/>
          <w:szCs w:val="24"/>
        </w:rPr>
        <w:t xml:space="preserve">Pós-graduação </w:t>
      </w:r>
      <w:r w:rsidR="00754537" w:rsidRPr="00754537">
        <w:rPr>
          <w:rFonts w:asciiTheme="minorHAnsi" w:hAnsiTheme="minorHAnsi"/>
          <w:i/>
          <w:szCs w:val="24"/>
        </w:rPr>
        <w:t>Lato Sensu</w:t>
      </w:r>
      <w:r w:rsidR="00754537">
        <w:rPr>
          <w:rFonts w:asciiTheme="minorHAnsi" w:hAnsiTheme="minorHAnsi"/>
          <w:szCs w:val="24"/>
        </w:rPr>
        <w:t>,</w:t>
      </w:r>
      <w:r w:rsidRPr="00601DE1">
        <w:rPr>
          <w:rFonts w:asciiTheme="minorHAnsi" w:hAnsiTheme="minorHAnsi"/>
          <w:szCs w:val="24"/>
        </w:rPr>
        <w:t xml:space="preserve"> a revisão de notas através do preenchimento de formulário próprio, </w:t>
      </w:r>
      <w:r w:rsidR="00A47814">
        <w:rPr>
          <w:rFonts w:asciiTheme="minorHAnsi" w:hAnsiTheme="minorHAnsi"/>
          <w:szCs w:val="24"/>
        </w:rPr>
        <w:t>dirigido ao Coordenador do Programa</w:t>
      </w:r>
      <w:r w:rsidRPr="00601DE1">
        <w:rPr>
          <w:rFonts w:asciiTheme="minorHAnsi" w:hAnsiTheme="minorHAnsi"/>
          <w:szCs w:val="24"/>
        </w:rPr>
        <w:t>, pontuando os aspectos em que o requerente julgou estar prejudicado, com as devidas fundamentações.</w:t>
      </w:r>
    </w:p>
    <w:p w:rsidR="00601DE1" w:rsidRPr="00601DE1" w:rsidRDefault="00601DE1" w:rsidP="00601DE1">
      <w:pPr>
        <w:pStyle w:val="Corpodetexto"/>
        <w:tabs>
          <w:tab w:val="left" w:pos="1843"/>
        </w:tabs>
        <w:ind w:left="1843" w:hanging="850"/>
        <w:rPr>
          <w:rFonts w:asciiTheme="minorHAnsi" w:hAnsiTheme="minorHAnsi"/>
          <w:szCs w:val="24"/>
        </w:rPr>
      </w:pPr>
    </w:p>
    <w:p w:rsidR="00601DE1" w:rsidRPr="00601DE1" w:rsidRDefault="00601DE1" w:rsidP="00601DE1">
      <w:pPr>
        <w:pStyle w:val="Corpodetexto"/>
        <w:tabs>
          <w:tab w:val="left" w:pos="1843"/>
        </w:tabs>
        <w:ind w:left="1843" w:hanging="850"/>
        <w:rPr>
          <w:rFonts w:asciiTheme="minorHAnsi" w:hAnsiTheme="minorHAnsi"/>
          <w:szCs w:val="24"/>
        </w:rPr>
      </w:pPr>
      <w:r w:rsidRPr="00601DE1">
        <w:rPr>
          <w:rFonts w:asciiTheme="minorHAnsi" w:hAnsiTheme="minorHAnsi"/>
          <w:szCs w:val="24"/>
        </w:rPr>
        <w:t>§ 2.º</w:t>
      </w:r>
      <w:r w:rsidRPr="00601DE1">
        <w:rPr>
          <w:rFonts w:asciiTheme="minorHAnsi" w:hAnsiTheme="minorHAnsi"/>
          <w:szCs w:val="24"/>
        </w:rPr>
        <w:tab/>
        <w:t>A revisão, se auto</w:t>
      </w:r>
      <w:r w:rsidR="00A47814">
        <w:rPr>
          <w:rFonts w:asciiTheme="minorHAnsi" w:hAnsiTheme="minorHAnsi"/>
          <w:szCs w:val="24"/>
        </w:rPr>
        <w:t>rizada pelo Coordenador do Programa</w:t>
      </w:r>
      <w:r w:rsidRPr="00601DE1">
        <w:rPr>
          <w:rFonts w:asciiTheme="minorHAnsi" w:hAnsiTheme="minorHAnsi"/>
          <w:szCs w:val="24"/>
        </w:rPr>
        <w:t>, é feita pelo professor.</w:t>
      </w:r>
    </w:p>
    <w:p w:rsidR="00601DE1" w:rsidRPr="00601DE1" w:rsidRDefault="00601DE1" w:rsidP="00601DE1">
      <w:pPr>
        <w:pStyle w:val="Corpodetexto"/>
        <w:rPr>
          <w:rFonts w:asciiTheme="minorHAnsi" w:hAnsiTheme="minorHAnsi"/>
          <w:szCs w:val="24"/>
        </w:rPr>
      </w:pPr>
    </w:p>
    <w:p w:rsidR="00601DE1" w:rsidRPr="00783EFC" w:rsidRDefault="0056336D" w:rsidP="00783EFC">
      <w:pPr>
        <w:pStyle w:val="Corpodetexto"/>
        <w:tabs>
          <w:tab w:val="left" w:pos="993"/>
        </w:tabs>
        <w:ind w:left="993" w:hanging="993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Parágrafo único – O médico veterinário aprimorando reprovado</w:t>
      </w:r>
      <w:r w:rsidR="00754537">
        <w:rPr>
          <w:rFonts w:asciiTheme="minorHAnsi" w:hAnsiTheme="minorHAnsi"/>
          <w:szCs w:val="24"/>
        </w:rPr>
        <w:t xml:space="preserve"> em qualquer uma das disciplinas</w:t>
      </w:r>
      <w:r>
        <w:rPr>
          <w:rFonts w:asciiTheme="minorHAnsi" w:hAnsiTheme="minorHAnsi"/>
          <w:szCs w:val="24"/>
        </w:rPr>
        <w:t xml:space="preserve"> será definitivamente desligado do programa.</w:t>
      </w:r>
    </w:p>
    <w:p w:rsidR="00783EFC" w:rsidRPr="00783EFC" w:rsidRDefault="00783EFC" w:rsidP="00783EFC">
      <w:pPr>
        <w:pStyle w:val="Corpodetexto"/>
        <w:ind w:left="1680" w:hanging="1680"/>
        <w:rPr>
          <w:rFonts w:asciiTheme="minorHAnsi" w:hAnsiTheme="minorHAnsi"/>
          <w:szCs w:val="24"/>
        </w:rPr>
      </w:pPr>
    </w:p>
    <w:p w:rsidR="00783EFC" w:rsidRPr="00783EFC" w:rsidRDefault="00783EFC" w:rsidP="00783EFC">
      <w:pPr>
        <w:rPr>
          <w:sz w:val="24"/>
          <w:szCs w:val="24"/>
        </w:rPr>
      </w:pPr>
    </w:p>
    <w:p w:rsidR="00D91B47" w:rsidRDefault="005F7CB7" w:rsidP="00046BF7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Capítulo </w:t>
      </w:r>
      <w:r w:rsidR="00046BF7">
        <w:rPr>
          <w:sz w:val="24"/>
          <w:szCs w:val="24"/>
        </w:rPr>
        <w:t>X</w:t>
      </w:r>
    </w:p>
    <w:p w:rsidR="00046BF7" w:rsidRDefault="00046BF7" w:rsidP="00046BF7">
      <w:pPr>
        <w:jc w:val="center"/>
        <w:rPr>
          <w:sz w:val="24"/>
          <w:szCs w:val="24"/>
        </w:rPr>
      </w:pPr>
      <w:r>
        <w:rPr>
          <w:sz w:val="24"/>
          <w:szCs w:val="24"/>
        </w:rPr>
        <w:t>Dos Direitos e Deveres</w:t>
      </w:r>
    </w:p>
    <w:p w:rsidR="00046BF7" w:rsidRDefault="00046BF7" w:rsidP="00046BF7">
      <w:pPr>
        <w:jc w:val="center"/>
        <w:rPr>
          <w:sz w:val="24"/>
          <w:szCs w:val="24"/>
        </w:rPr>
      </w:pPr>
    </w:p>
    <w:p w:rsidR="00046BF7" w:rsidRDefault="005F7CB7" w:rsidP="00046BF7">
      <w:pPr>
        <w:rPr>
          <w:sz w:val="24"/>
          <w:szCs w:val="24"/>
        </w:rPr>
      </w:pPr>
      <w:r>
        <w:rPr>
          <w:sz w:val="24"/>
          <w:szCs w:val="24"/>
        </w:rPr>
        <w:t>Art. 30</w:t>
      </w:r>
      <w:r w:rsidR="00046BF7">
        <w:rPr>
          <w:sz w:val="24"/>
          <w:szCs w:val="24"/>
        </w:rPr>
        <w:t xml:space="preserve"> – Aos médicos veterinários </w:t>
      </w:r>
      <w:proofErr w:type="spellStart"/>
      <w:r w:rsidR="00046BF7">
        <w:rPr>
          <w:sz w:val="24"/>
          <w:szCs w:val="24"/>
        </w:rPr>
        <w:t>aprimorandos</w:t>
      </w:r>
      <w:proofErr w:type="spellEnd"/>
      <w:r w:rsidR="00046BF7">
        <w:rPr>
          <w:sz w:val="24"/>
          <w:szCs w:val="24"/>
        </w:rPr>
        <w:t xml:space="preserve"> ficará assegurado:</w:t>
      </w:r>
    </w:p>
    <w:p w:rsidR="00046BF7" w:rsidRDefault="00A47814" w:rsidP="00A642D0">
      <w:pPr>
        <w:pStyle w:val="PargrafodaLista"/>
        <w:numPr>
          <w:ilvl w:val="0"/>
          <w:numId w:val="10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recebimento</w:t>
      </w:r>
      <w:proofErr w:type="gramEnd"/>
      <w:r>
        <w:rPr>
          <w:sz w:val="24"/>
          <w:szCs w:val="24"/>
        </w:rPr>
        <w:t xml:space="preserve"> de bolsa de R$ 1600,00 (hum mil e seis</w:t>
      </w:r>
      <w:r w:rsidR="00046BF7">
        <w:rPr>
          <w:sz w:val="24"/>
          <w:szCs w:val="24"/>
        </w:rPr>
        <w:t>centos reais) mensal, (rendimento tributável) de aprimoramento profissional;</w:t>
      </w:r>
    </w:p>
    <w:p w:rsidR="00046BF7" w:rsidRPr="004A5D28" w:rsidRDefault="00046BF7" w:rsidP="00A642D0">
      <w:pPr>
        <w:pStyle w:val="PargrafodaLista"/>
        <w:numPr>
          <w:ilvl w:val="0"/>
          <w:numId w:val="10"/>
        </w:numPr>
        <w:jc w:val="both"/>
        <w:rPr>
          <w:sz w:val="24"/>
          <w:szCs w:val="24"/>
        </w:rPr>
      </w:pPr>
      <w:proofErr w:type="gramStart"/>
      <w:r w:rsidRPr="004A5D28">
        <w:rPr>
          <w:sz w:val="24"/>
          <w:szCs w:val="24"/>
        </w:rPr>
        <w:t>repouso</w:t>
      </w:r>
      <w:proofErr w:type="gramEnd"/>
      <w:r w:rsidRPr="004A5D28">
        <w:rPr>
          <w:sz w:val="24"/>
          <w:szCs w:val="24"/>
        </w:rPr>
        <w:t xml:space="preserve"> de 30 (trinta) dias, consecutivos ou não, por ano atividade;</w:t>
      </w:r>
    </w:p>
    <w:p w:rsidR="00046BF7" w:rsidRDefault="00046BF7" w:rsidP="00A642D0">
      <w:pPr>
        <w:pStyle w:val="PargrafodaLista"/>
        <w:numPr>
          <w:ilvl w:val="0"/>
          <w:numId w:val="10"/>
        </w:numPr>
        <w:jc w:val="both"/>
        <w:rPr>
          <w:sz w:val="24"/>
          <w:szCs w:val="24"/>
        </w:rPr>
      </w:pPr>
      <w:proofErr w:type="gramStart"/>
      <w:r w:rsidRPr="00046BF7">
        <w:rPr>
          <w:sz w:val="24"/>
          <w:szCs w:val="24"/>
        </w:rPr>
        <w:t>afastamento</w:t>
      </w:r>
      <w:proofErr w:type="gramEnd"/>
      <w:r w:rsidRPr="00046BF7">
        <w:rPr>
          <w:sz w:val="24"/>
          <w:szCs w:val="24"/>
        </w:rPr>
        <w:t xml:space="preserve"> remunerado por período de</w:t>
      </w:r>
      <w:r w:rsidR="005F7CB7">
        <w:rPr>
          <w:sz w:val="24"/>
          <w:szCs w:val="24"/>
        </w:rPr>
        <w:t xml:space="preserve"> até</w:t>
      </w:r>
      <w:r w:rsidRPr="00046BF7">
        <w:rPr>
          <w:sz w:val="24"/>
          <w:szCs w:val="24"/>
        </w:rPr>
        <w:t xml:space="preserve"> 04 (quatro) meses para bolsista gestante;</w:t>
      </w:r>
    </w:p>
    <w:p w:rsidR="00046BF7" w:rsidRDefault="00046BF7" w:rsidP="00A642D0">
      <w:pPr>
        <w:pStyle w:val="PargrafodaLista"/>
        <w:numPr>
          <w:ilvl w:val="0"/>
          <w:numId w:val="10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licença</w:t>
      </w:r>
      <w:proofErr w:type="gramEnd"/>
      <w:r>
        <w:rPr>
          <w:sz w:val="24"/>
          <w:szCs w:val="24"/>
        </w:rPr>
        <w:t xml:space="preserve"> por um período máximo de 30 (trinta) dias para tratar de interesses particulares, com suspensão de pagamento de bolsa;</w:t>
      </w:r>
    </w:p>
    <w:p w:rsidR="00046BF7" w:rsidRDefault="00046BF7" w:rsidP="00A642D0">
      <w:pPr>
        <w:pStyle w:val="PargrafodaLista"/>
        <w:numPr>
          <w:ilvl w:val="0"/>
          <w:numId w:val="10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licença</w:t>
      </w:r>
      <w:proofErr w:type="gramEnd"/>
      <w:r>
        <w:rPr>
          <w:sz w:val="24"/>
          <w:szCs w:val="24"/>
        </w:rPr>
        <w:t>-sa</w:t>
      </w:r>
      <w:r w:rsidR="005F7CB7">
        <w:rPr>
          <w:sz w:val="24"/>
          <w:szCs w:val="24"/>
        </w:rPr>
        <w:t>úde remunerada de, no máximo, 15 (quinze</w:t>
      </w:r>
      <w:r>
        <w:rPr>
          <w:sz w:val="24"/>
          <w:szCs w:val="24"/>
        </w:rPr>
        <w:t>) dias durante o programa;</w:t>
      </w:r>
    </w:p>
    <w:p w:rsidR="00046BF7" w:rsidRDefault="00046BF7" w:rsidP="00A642D0">
      <w:pPr>
        <w:pStyle w:val="PargrafodaLista"/>
        <w:numPr>
          <w:ilvl w:val="0"/>
          <w:numId w:val="10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seguro</w:t>
      </w:r>
      <w:proofErr w:type="gramEnd"/>
      <w:r>
        <w:rPr>
          <w:sz w:val="24"/>
          <w:szCs w:val="24"/>
        </w:rPr>
        <w:t xml:space="preserve"> de acidentes pessoais, durante a vigência do programa;</w:t>
      </w:r>
    </w:p>
    <w:p w:rsidR="00046BF7" w:rsidRDefault="00A642D0" w:rsidP="00A642D0">
      <w:pPr>
        <w:pStyle w:val="PargrafodaLista"/>
        <w:numPr>
          <w:ilvl w:val="0"/>
          <w:numId w:val="10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certificado</w:t>
      </w:r>
      <w:proofErr w:type="gramEnd"/>
      <w:r>
        <w:rPr>
          <w:sz w:val="24"/>
          <w:szCs w:val="24"/>
        </w:rPr>
        <w:t xml:space="preserve"> de conclusão, no caso de aprovação, dele fazendo parte a </w:t>
      </w:r>
      <w:r w:rsidR="00A24169">
        <w:rPr>
          <w:sz w:val="24"/>
          <w:szCs w:val="24"/>
        </w:rPr>
        <w:t>área de sua especialidade</w:t>
      </w:r>
      <w:r>
        <w:rPr>
          <w:sz w:val="24"/>
          <w:szCs w:val="24"/>
        </w:rPr>
        <w:t>, a programação, a carga horária cumpridas e o conceito final outorgado.</w:t>
      </w:r>
    </w:p>
    <w:p w:rsidR="00A642D0" w:rsidRDefault="00A642D0" w:rsidP="00A642D0">
      <w:pPr>
        <w:jc w:val="both"/>
        <w:rPr>
          <w:sz w:val="24"/>
          <w:szCs w:val="24"/>
        </w:rPr>
      </w:pPr>
      <w:r>
        <w:rPr>
          <w:sz w:val="24"/>
          <w:szCs w:val="24"/>
        </w:rPr>
        <w:t>Art. 3</w:t>
      </w:r>
      <w:r w:rsidR="00A24169">
        <w:rPr>
          <w:sz w:val="24"/>
          <w:szCs w:val="24"/>
        </w:rPr>
        <w:t>1</w:t>
      </w:r>
      <w:r>
        <w:rPr>
          <w:sz w:val="24"/>
          <w:szCs w:val="24"/>
        </w:rPr>
        <w:t xml:space="preserve"> – Aos médicos veterinários </w:t>
      </w:r>
      <w:proofErr w:type="spellStart"/>
      <w:r>
        <w:rPr>
          <w:sz w:val="24"/>
          <w:szCs w:val="24"/>
        </w:rPr>
        <w:t>aprimorandos</w:t>
      </w:r>
      <w:proofErr w:type="spellEnd"/>
      <w:r>
        <w:rPr>
          <w:sz w:val="24"/>
          <w:szCs w:val="24"/>
        </w:rPr>
        <w:t xml:space="preserve"> cabe:</w:t>
      </w:r>
    </w:p>
    <w:p w:rsidR="00A642D0" w:rsidRPr="00A642D0" w:rsidRDefault="00A642D0" w:rsidP="00A642D0">
      <w:pPr>
        <w:pStyle w:val="PargrafodaLista"/>
        <w:numPr>
          <w:ilvl w:val="0"/>
          <w:numId w:val="11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cumprir</w:t>
      </w:r>
      <w:proofErr w:type="gramEnd"/>
      <w:r>
        <w:rPr>
          <w:sz w:val="24"/>
          <w:szCs w:val="24"/>
        </w:rPr>
        <w:t xml:space="preserve"> a carga horária de até 60 horas semanais, aí incluídas as horas destinadas as </w:t>
      </w:r>
      <w:r w:rsidRPr="004A5D28">
        <w:rPr>
          <w:sz w:val="24"/>
          <w:szCs w:val="24"/>
        </w:rPr>
        <w:t>atividades teóricas (20%) e a</w:t>
      </w:r>
      <w:r w:rsidR="00A24169">
        <w:rPr>
          <w:sz w:val="24"/>
          <w:szCs w:val="24"/>
        </w:rPr>
        <w:t>tividades práticas (80%);</w:t>
      </w:r>
    </w:p>
    <w:p w:rsidR="00A642D0" w:rsidRDefault="00A642D0" w:rsidP="00A642D0">
      <w:pPr>
        <w:pStyle w:val="PargrafodaLista"/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Cumprir a programação elaborada pelos Coordenadores de Área</w:t>
      </w:r>
      <w:r w:rsidR="00A24169">
        <w:rPr>
          <w:sz w:val="24"/>
          <w:szCs w:val="24"/>
        </w:rPr>
        <w:t>;</w:t>
      </w:r>
    </w:p>
    <w:p w:rsidR="00A24169" w:rsidRDefault="00A642D0" w:rsidP="00A642D0">
      <w:pPr>
        <w:pStyle w:val="PargrafodaLista"/>
        <w:numPr>
          <w:ilvl w:val="0"/>
          <w:numId w:val="11"/>
        </w:numPr>
        <w:jc w:val="both"/>
        <w:rPr>
          <w:sz w:val="24"/>
          <w:szCs w:val="24"/>
        </w:rPr>
      </w:pPr>
      <w:r w:rsidRPr="00A24169">
        <w:rPr>
          <w:sz w:val="24"/>
          <w:szCs w:val="24"/>
        </w:rPr>
        <w:t>Participar das reuniões clínicas (gerais e setoriais) do Hospital Veterinário e de outras atividades quando convocado pelo Coordenador de Área</w:t>
      </w:r>
      <w:r w:rsidR="00A24169" w:rsidRPr="00A24169">
        <w:rPr>
          <w:sz w:val="24"/>
          <w:szCs w:val="24"/>
        </w:rPr>
        <w:t>;</w:t>
      </w:r>
    </w:p>
    <w:p w:rsidR="00A642D0" w:rsidRPr="00A24169" w:rsidRDefault="00A642D0" w:rsidP="00A642D0">
      <w:pPr>
        <w:pStyle w:val="PargrafodaLista"/>
        <w:numPr>
          <w:ilvl w:val="0"/>
          <w:numId w:val="11"/>
        </w:numPr>
        <w:jc w:val="both"/>
        <w:rPr>
          <w:sz w:val="24"/>
          <w:szCs w:val="24"/>
        </w:rPr>
      </w:pPr>
      <w:r w:rsidRPr="00A24169">
        <w:rPr>
          <w:sz w:val="24"/>
          <w:szCs w:val="24"/>
        </w:rPr>
        <w:t>Realizar os plantões previstos na programação;</w:t>
      </w:r>
    </w:p>
    <w:p w:rsidR="00A642D0" w:rsidRDefault="00A642D0" w:rsidP="00A642D0">
      <w:pPr>
        <w:pStyle w:val="PargrafodaLista"/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Cumprir o presente Regulamento, as normas internas dos serviços e as demais previstas.</w:t>
      </w:r>
    </w:p>
    <w:p w:rsidR="00A642D0" w:rsidRDefault="00A642D0" w:rsidP="00A642D0">
      <w:pPr>
        <w:ind w:left="2268" w:hanging="22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Parágrafo único – À infração do regime disciplinar caberá </w:t>
      </w:r>
      <w:r w:rsidR="00A24169">
        <w:rPr>
          <w:sz w:val="24"/>
          <w:szCs w:val="24"/>
        </w:rPr>
        <w:t>o desligamento do aprimorando do Programa, sem direito a recurso</w:t>
      </w:r>
      <w:r>
        <w:rPr>
          <w:sz w:val="24"/>
          <w:szCs w:val="24"/>
        </w:rPr>
        <w:t>.</w:t>
      </w:r>
    </w:p>
    <w:p w:rsidR="00A642D0" w:rsidRDefault="00A642D0" w:rsidP="00A642D0">
      <w:pPr>
        <w:ind w:left="2268" w:hanging="2268"/>
        <w:jc w:val="center"/>
        <w:rPr>
          <w:sz w:val="24"/>
          <w:szCs w:val="24"/>
        </w:rPr>
      </w:pPr>
    </w:p>
    <w:p w:rsidR="00A642D0" w:rsidRDefault="00A642D0" w:rsidP="00A642D0">
      <w:pPr>
        <w:ind w:left="2268" w:hanging="2268"/>
        <w:jc w:val="center"/>
        <w:rPr>
          <w:sz w:val="24"/>
          <w:szCs w:val="24"/>
        </w:rPr>
      </w:pPr>
      <w:r>
        <w:rPr>
          <w:sz w:val="24"/>
          <w:szCs w:val="24"/>
        </w:rPr>
        <w:t>Capítulo X</w:t>
      </w:r>
      <w:r w:rsidR="00A24169">
        <w:rPr>
          <w:sz w:val="24"/>
          <w:szCs w:val="24"/>
        </w:rPr>
        <w:t>I</w:t>
      </w:r>
    </w:p>
    <w:p w:rsidR="00A642D0" w:rsidRDefault="00A642D0" w:rsidP="00A642D0">
      <w:pPr>
        <w:ind w:left="2268" w:hanging="2268"/>
        <w:jc w:val="center"/>
        <w:rPr>
          <w:sz w:val="24"/>
          <w:szCs w:val="24"/>
        </w:rPr>
      </w:pPr>
      <w:r>
        <w:rPr>
          <w:sz w:val="24"/>
          <w:szCs w:val="24"/>
        </w:rPr>
        <w:t>Das Disposições Gerais</w:t>
      </w:r>
    </w:p>
    <w:p w:rsidR="00A642D0" w:rsidRDefault="00A24169" w:rsidP="00910D52">
      <w:pPr>
        <w:ind w:left="993" w:hanging="993"/>
        <w:jc w:val="both"/>
        <w:rPr>
          <w:sz w:val="24"/>
          <w:szCs w:val="24"/>
        </w:rPr>
      </w:pPr>
      <w:r>
        <w:rPr>
          <w:sz w:val="24"/>
          <w:szCs w:val="24"/>
        </w:rPr>
        <w:t>Art. 32</w:t>
      </w:r>
      <w:r w:rsidR="00910D52">
        <w:rPr>
          <w:sz w:val="24"/>
          <w:szCs w:val="24"/>
        </w:rPr>
        <w:t xml:space="preserve"> – Poderão ser elaborados convênios com entidades congêneres, nacionais ou estrangeiras, visando o intercâmbio de médicos veterinários </w:t>
      </w:r>
      <w:proofErr w:type="spellStart"/>
      <w:r w:rsidR="00910D52">
        <w:rPr>
          <w:sz w:val="24"/>
          <w:szCs w:val="24"/>
        </w:rPr>
        <w:t>aprimorandos</w:t>
      </w:r>
      <w:proofErr w:type="spellEnd"/>
      <w:r w:rsidR="00910D52">
        <w:rPr>
          <w:sz w:val="24"/>
          <w:szCs w:val="24"/>
        </w:rPr>
        <w:t>.</w:t>
      </w:r>
    </w:p>
    <w:p w:rsidR="00910D52" w:rsidRDefault="00A24169" w:rsidP="00910D52">
      <w:pPr>
        <w:ind w:left="993" w:hanging="993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Art. 33</w:t>
      </w:r>
      <w:r w:rsidR="00910D52">
        <w:rPr>
          <w:sz w:val="24"/>
          <w:szCs w:val="24"/>
        </w:rPr>
        <w:t xml:space="preserve"> – Para o início das atividades o candidato aprovado deverá, obedecendo o prazo legal, comprovar a sua inscrição no Conselho Regional</w:t>
      </w:r>
      <w:r>
        <w:rPr>
          <w:sz w:val="24"/>
          <w:szCs w:val="24"/>
        </w:rPr>
        <w:t xml:space="preserve"> de Medicina Veterinária – CRMV, através da apresentação da carteira de registro ou de protocolo de registro.</w:t>
      </w:r>
    </w:p>
    <w:p w:rsidR="00910D52" w:rsidRDefault="00A24169" w:rsidP="00910D52">
      <w:pPr>
        <w:ind w:left="993" w:hanging="993"/>
        <w:jc w:val="both"/>
        <w:rPr>
          <w:sz w:val="24"/>
          <w:szCs w:val="24"/>
        </w:rPr>
      </w:pPr>
      <w:r>
        <w:rPr>
          <w:sz w:val="24"/>
          <w:szCs w:val="24"/>
        </w:rPr>
        <w:t>Art. 34</w:t>
      </w:r>
      <w:r w:rsidR="00910D52">
        <w:rPr>
          <w:sz w:val="24"/>
          <w:szCs w:val="24"/>
        </w:rPr>
        <w:t xml:space="preserve"> – Os casos omissos serão resolvidos pelo Conselho de Aprimoramento, quando necessário, ouvidos a Diretoria Executiva de Gestão de Ensino Superior – DEGES.</w:t>
      </w:r>
    </w:p>
    <w:p w:rsidR="00910D52" w:rsidRPr="00910D52" w:rsidRDefault="00910D52" w:rsidP="00910D52">
      <w:pPr>
        <w:pStyle w:val="Corpodetexto"/>
        <w:tabs>
          <w:tab w:val="left" w:pos="2977"/>
        </w:tabs>
        <w:ind w:left="2977" w:hanging="1984"/>
        <w:rPr>
          <w:rFonts w:asciiTheme="minorHAnsi" w:hAnsiTheme="minorHAnsi"/>
          <w:szCs w:val="24"/>
        </w:rPr>
      </w:pPr>
      <w:r w:rsidRPr="00910D52">
        <w:rPr>
          <w:rFonts w:asciiTheme="minorHAnsi" w:hAnsiTheme="minorHAnsi"/>
          <w:szCs w:val="24"/>
        </w:rPr>
        <w:t>Parágrafo único.</w:t>
      </w:r>
      <w:r w:rsidRPr="00910D52">
        <w:rPr>
          <w:rFonts w:asciiTheme="minorHAnsi" w:hAnsiTheme="minorHAnsi"/>
          <w:szCs w:val="24"/>
        </w:rPr>
        <w:tab/>
        <w:t>Os pedidos de recurso devem ser apresentados devidamente fundamentados à Secretaria de Cursos de Educação Continuada Presencial da Unidade</w:t>
      </w:r>
      <w:r w:rsidRPr="00910D52">
        <w:rPr>
          <w:rFonts w:asciiTheme="minorHAnsi" w:hAnsiTheme="minorHAnsi"/>
          <w:i/>
          <w:szCs w:val="24"/>
        </w:rPr>
        <w:t xml:space="preserve">, </w:t>
      </w:r>
      <w:r w:rsidRPr="00910D52">
        <w:rPr>
          <w:rFonts w:asciiTheme="minorHAnsi" w:hAnsiTheme="minorHAnsi"/>
          <w:szCs w:val="24"/>
        </w:rPr>
        <w:t>no prazo de 72 (setenta e duas) ho</w:t>
      </w:r>
      <w:r w:rsidR="00A24169">
        <w:rPr>
          <w:rFonts w:asciiTheme="minorHAnsi" w:hAnsiTheme="minorHAnsi"/>
          <w:szCs w:val="24"/>
        </w:rPr>
        <w:t>ras, a contar do ato ou decisão e dirigidos ao Coordenador do Programa e presidente do Conselho.</w:t>
      </w:r>
    </w:p>
    <w:p w:rsidR="00910D52" w:rsidRPr="006742A6" w:rsidRDefault="00910D52" w:rsidP="00910D52">
      <w:pPr>
        <w:pStyle w:val="Corpodetexto"/>
        <w:rPr>
          <w:szCs w:val="24"/>
        </w:rPr>
      </w:pPr>
    </w:p>
    <w:p w:rsidR="00910D52" w:rsidRDefault="00A24169" w:rsidP="00910D52">
      <w:pPr>
        <w:pStyle w:val="Corpodetexto"/>
        <w:tabs>
          <w:tab w:val="left" w:pos="993"/>
        </w:tabs>
        <w:ind w:left="993" w:hanging="993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Art. 35</w:t>
      </w:r>
      <w:r w:rsidR="00910D52" w:rsidRPr="00910D52">
        <w:rPr>
          <w:rFonts w:asciiTheme="minorHAnsi" w:hAnsiTheme="minorHAnsi"/>
          <w:szCs w:val="24"/>
        </w:rPr>
        <w:t xml:space="preserve"> - </w:t>
      </w:r>
      <w:r w:rsidR="00910D52" w:rsidRPr="00910D52">
        <w:rPr>
          <w:rFonts w:asciiTheme="minorHAnsi" w:hAnsiTheme="minorHAnsi"/>
          <w:szCs w:val="24"/>
        </w:rPr>
        <w:tab/>
        <w:t>Este Regulamento entra em</w:t>
      </w:r>
      <w:r w:rsidR="007658C8">
        <w:rPr>
          <w:rFonts w:asciiTheme="minorHAnsi" w:hAnsiTheme="minorHAnsi"/>
          <w:szCs w:val="24"/>
        </w:rPr>
        <w:t xml:space="preserve"> vigor na data de sua aprovação.</w:t>
      </w:r>
    </w:p>
    <w:p w:rsidR="007658C8" w:rsidRDefault="007658C8" w:rsidP="00910D52">
      <w:pPr>
        <w:pStyle w:val="Corpodetexto"/>
        <w:tabs>
          <w:tab w:val="left" w:pos="993"/>
        </w:tabs>
        <w:ind w:left="993" w:hanging="993"/>
        <w:rPr>
          <w:rFonts w:asciiTheme="minorHAnsi" w:hAnsiTheme="minorHAnsi"/>
          <w:szCs w:val="24"/>
        </w:rPr>
      </w:pPr>
    </w:p>
    <w:p w:rsidR="007658C8" w:rsidRDefault="007658C8" w:rsidP="00910D52">
      <w:pPr>
        <w:pStyle w:val="Corpodetexto"/>
        <w:tabs>
          <w:tab w:val="left" w:pos="993"/>
        </w:tabs>
        <w:ind w:left="993" w:hanging="993"/>
        <w:rPr>
          <w:rFonts w:asciiTheme="minorHAnsi" w:hAnsiTheme="minorHAnsi"/>
          <w:szCs w:val="24"/>
        </w:rPr>
      </w:pPr>
    </w:p>
    <w:p w:rsidR="007658C8" w:rsidRPr="00910D52" w:rsidRDefault="007658C8" w:rsidP="007658C8">
      <w:pPr>
        <w:pStyle w:val="Corpodetexto"/>
        <w:tabs>
          <w:tab w:val="left" w:pos="993"/>
        </w:tabs>
        <w:ind w:left="993" w:hanging="993"/>
        <w:jc w:val="center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Umuarama, 18 de março de 2019.</w:t>
      </w:r>
    </w:p>
    <w:p w:rsidR="00910D52" w:rsidRPr="00910D52" w:rsidRDefault="00910D52" w:rsidP="00910D52">
      <w:pPr>
        <w:ind w:left="993" w:hanging="993"/>
        <w:jc w:val="both"/>
        <w:rPr>
          <w:sz w:val="24"/>
          <w:szCs w:val="24"/>
        </w:rPr>
      </w:pPr>
    </w:p>
    <w:p w:rsidR="00A642D0" w:rsidRPr="00910D52" w:rsidRDefault="00A642D0" w:rsidP="00A642D0">
      <w:pPr>
        <w:ind w:left="2268" w:hanging="2268"/>
        <w:jc w:val="both"/>
        <w:rPr>
          <w:sz w:val="24"/>
          <w:szCs w:val="24"/>
        </w:rPr>
      </w:pPr>
    </w:p>
    <w:p w:rsidR="00A642D0" w:rsidRPr="00A642D0" w:rsidRDefault="00A642D0" w:rsidP="00A642D0">
      <w:pPr>
        <w:jc w:val="both"/>
        <w:rPr>
          <w:sz w:val="24"/>
          <w:szCs w:val="24"/>
        </w:rPr>
      </w:pPr>
    </w:p>
    <w:p w:rsidR="00A642D0" w:rsidRPr="00046BF7" w:rsidRDefault="00A642D0" w:rsidP="00A642D0">
      <w:pPr>
        <w:pStyle w:val="PargrafodaLista"/>
        <w:jc w:val="both"/>
        <w:rPr>
          <w:sz w:val="24"/>
          <w:szCs w:val="24"/>
        </w:rPr>
      </w:pPr>
    </w:p>
    <w:p w:rsidR="00AA1040" w:rsidRPr="00783EFC" w:rsidRDefault="00AA1040" w:rsidP="00C711E3">
      <w:pPr>
        <w:jc w:val="both"/>
        <w:rPr>
          <w:sz w:val="24"/>
          <w:szCs w:val="24"/>
        </w:rPr>
      </w:pPr>
    </w:p>
    <w:p w:rsidR="0060029D" w:rsidRPr="00783EFC" w:rsidRDefault="0060029D" w:rsidP="0060029D">
      <w:pPr>
        <w:rPr>
          <w:sz w:val="24"/>
          <w:szCs w:val="24"/>
        </w:rPr>
      </w:pPr>
    </w:p>
    <w:p w:rsidR="0060029D" w:rsidRPr="00783EFC" w:rsidRDefault="0060029D" w:rsidP="0060029D">
      <w:pPr>
        <w:jc w:val="both"/>
        <w:rPr>
          <w:sz w:val="24"/>
          <w:szCs w:val="24"/>
        </w:rPr>
      </w:pPr>
    </w:p>
    <w:p w:rsidR="00387C62" w:rsidRPr="00783EFC" w:rsidRDefault="00387C62" w:rsidP="00387C62">
      <w:pPr>
        <w:jc w:val="both"/>
        <w:rPr>
          <w:sz w:val="24"/>
          <w:szCs w:val="24"/>
        </w:rPr>
      </w:pPr>
    </w:p>
    <w:p w:rsidR="0079020F" w:rsidRPr="00783EFC" w:rsidRDefault="0079020F" w:rsidP="0079020F">
      <w:pPr>
        <w:jc w:val="both"/>
        <w:rPr>
          <w:sz w:val="24"/>
          <w:szCs w:val="24"/>
        </w:rPr>
      </w:pPr>
    </w:p>
    <w:p w:rsidR="0079020F" w:rsidRPr="00783EFC" w:rsidRDefault="0079020F" w:rsidP="0079020F">
      <w:pPr>
        <w:jc w:val="both"/>
        <w:rPr>
          <w:sz w:val="24"/>
          <w:szCs w:val="24"/>
        </w:rPr>
      </w:pPr>
    </w:p>
    <w:sectPr w:rsidR="0079020F" w:rsidRPr="00783E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BA04D1"/>
    <w:multiLevelType w:val="hybridMultilevel"/>
    <w:tmpl w:val="D3444FA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57228"/>
    <w:multiLevelType w:val="hybridMultilevel"/>
    <w:tmpl w:val="85ACBF70"/>
    <w:lvl w:ilvl="0" w:tplc="CBACFAFA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AA7467"/>
    <w:multiLevelType w:val="hybridMultilevel"/>
    <w:tmpl w:val="22D8FE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020F3B"/>
    <w:multiLevelType w:val="hybridMultilevel"/>
    <w:tmpl w:val="2EF2636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6830B2"/>
    <w:multiLevelType w:val="hybridMultilevel"/>
    <w:tmpl w:val="589CE0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332C36"/>
    <w:multiLevelType w:val="hybridMultilevel"/>
    <w:tmpl w:val="DE4806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3C563A"/>
    <w:multiLevelType w:val="hybridMultilevel"/>
    <w:tmpl w:val="6DDADA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FF292E"/>
    <w:multiLevelType w:val="hybridMultilevel"/>
    <w:tmpl w:val="3B22E6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13003"/>
    <w:multiLevelType w:val="hybridMultilevel"/>
    <w:tmpl w:val="41B89E6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B7543B"/>
    <w:multiLevelType w:val="hybridMultilevel"/>
    <w:tmpl w:val="799E37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9F1F08"/>
    <w:multiLevelType w:val="hybridMultilevel"/>
    <w:tmpl w:val="B84CCA0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166FF1"/>
    <w:multiLevelType w:val="hybridMultilevel"/>
    <w:tmpl w:val="FC0AB3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4"/>
  </w:num>
  <w:num w:numId="5">
    <w:abstractNumId w:val="7"/>
  </w:num>
  <w:num w:numId="6">
    <w:abstractNumId w:val="6"/>
  </w:num>
  <w:num w:numId="7">
    <w:abstractNumId w:val="2"/>
  </w:num>
  <w:num w:numId="8">
    <w:abstractNumId w:val="0"/>
  </w:num>
  <w:num w:numId="9">
    <w:abstractNumId w:val="1"/>
  </w:num>
  <w:num w:numId="10">
    <w:abstractNumId w:val="11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4D2"/>
    <w:rsid w:val="00046BF7"/>
    <w:rsid w:val="001B06AD"/>
    <w:rsid w:val="001B74D2"/>
    <w:rsid w:val="001D74A0"/>
    <w:rsid w:val="00276313"/>
    <w:rsid w:val="002F48CD"/>
    <w:rsid w:val="00387C62"/>
    <w:rsid w:val="003B3726"/>
    <w:rsid w:val="004A5D28"/>
    <w:rsid w:val="0056336D"/>
    <w:rsid w:val="005F7CB7"/>
    <w:rsid w:val="0060029D"/>
    <w:rsid w:val="00601DE1"/>
    <w:rsid w:val="00657E58"/>
    <w:rsid w:val="00686418"/>
    <w:rsid w:val="006D5B78"/>
    <w:rsid w:val="00754537"/>
    <w:rsid w:val="007658C8"/>
    <w:rsid w:val="00783EFC"/>
    <w:rsid w:val="0079020F"/>
    <w:rsid w:val="00846693"/>
    <w:rsid w:val="00855DAD"/>
    <w:rsid w:val="00873155"/>
    <w:rsid w:val="00910D52"/>
    <w:rsid w:val="009C558B"/>
    <w:rsid w:val="009E2C1F"/>
    <w:rsid w:val="00A24169"/>
    <w:rsid w:val="00A36576"/>
    <w:rsid w:val="00A47814"/>
    <w:rsid w:val="00A642D0"/>
    <w:rsid w:val="00AA1040"/>
    <w:rsid w:val="00AD7739"/>
    <w:rsid w:val="00AF6FB4"/>
    <w:rsid w:val="00C711E3"/>
    <w:rsid w:val="00C9704E"/>
    <w:rsid w:val="00D91B47"/>
    <w:rsid w:val="00DD1770"/>
    <w:rsid w:val="00F3504C"/>
    <w:rsid w:val="00FD4196"/>
    <w:rsid w:val="00FF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4E9126-2C85-4315-ADF7-12F7C8B9A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D7739"/>
    <w:pPr>
      <w:ind w:left="720"/>
      <w:contextualSpacing/>
    </w:pPr>
  </w:style>
  <w:style w:type="paragraph" w:styleId="Corpodetexto">
    <w:name w:val="Body Text"/>
    <w:basedOn w:val="Normal"/>
    <w:link w:val="CorpodetextoChar"/>
    <w:rsid w:val="00783EF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783EF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A36576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A365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2550</Words>
  <Characters>13772</Characters>
  <Application>Microsoft Office Word</Application>
  <DocSecurity>0</DocSecurity>
  <Lines>114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Rogerio Dutra</cp:lastModifiedBy>
  <cp:revision>3</cp:revision>
  <dcterms:created xsi:type="dcterms:W3CDTF">2019-03-22T11:29:00Z</dcterms:created>
  <dcterms:modified xsi:type="dcterms:W3CDTF">2019-03-22T11:46:00Z</dcterms:modified>
</cp:coreProperties>
</file>