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E1D" w:rsidRPr="008814F9" w:rsidRDefault="001F5DD5" w:rsidP="00CF5116">
      <w:pPr>
        <w:spacing w:after="0" w:line="240" w:lineRule="auto"/>
        <w:ind w:left="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F5DD5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62CAB4" wp14:editId="24074BDC">
                <wp:simplePos x="0" y="0"/>
                <wp:positionH relativeFrom="column">
                  <wp:posOffset>1270635</wp:posOffset>
                </wp:positionH>
                <wp:positionV relativeFrom="paragraph">
                  <wp:posOffset>-763905</wp:posOffset>
                </wp:positionV>
                <wp:extent cx="4000500" cy="266700"/>
                <wp:effectExtent l="0" t="0" r="19050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bookmarkStart w:id="0" w:name="_GoBack"/>
                          <w:p w:rsidR="001F5DD5" w:rsidRPr="001F5DD5" w:rsidRDefault="001F5DD5" w:rsidP="001F5DD5">
                            <w:pPr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pt-BR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pt-BR"/>
                              </w:rPr>
                              <w:instrText xml:space="preserve"> HYPERLINK "../2015/RC%2005%20-%20Aprova%20Regulamento%20PIANEE.docx" </w:instrTex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pt-BR"/>
                              </w:rPr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pt-BR"/>
                              </w:rPr>
                              <w:fldChar w:fldCharType="separate"/>
                            </w:r>
                            <w:r w:rsidRPr="001F5DD5">
                              <w:rPr>
                                <w:rStyle w:val="Hyperlink"/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pt-BR"/>
                              </w:rPr>
                              <w:t>Revoga a Resol</w:t>
                            </w:r>
                            <w:r w:rsidRPr="001F5DD5">
                              <w:rPr>
                                <w:rStyle w:val="Hyperlink"/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pt-BR"/>
                              </w:rPr>
                              <w:t>u</w:t>
                            </w:r>
                            <w:r w:rsidRPr="001F5DD5">
                              <w:rPr>
                                <w:rStyle w:val="Hyperlink"/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pt-BR"/>
                              </w:rPr>
                              <w:t>ção CONSEPE n.º 05/2015, de 28/10/2015.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pt-BR"/>
                              </w:rPr>
                              <w:fldChar w:fldCharType="end"/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62CAB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100.05pt;margin-top:-60.15pt;width:315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">
                <v:textbox>
                  <w:txbxContent>
                    <w:bookmarkStart w:id="1" w:name="_GoBack"/>
                    <w:p w:rsidR="001F5DD5" w:rsidRPr="001F5DD5" w:rsidRDefault="001F5DD5" w:rsidP="001F5DD5">
                      <w:pPr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pt-BR"/>
                        </w:rPr>
                        <w:fldChar w:fldCharType="begin"/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pt-BR"/>
                        </w:rPr>
                        <w:instrText xml:space="preserve"> HYPERLINK "../2015/RC%2005%20-%20Aprova%20Regulamento%20PIANEE.docx" </w:instrTex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pt-BR"/>
                        </w:rPr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pt-BR"/>
                        </w:rPr>
                        <w:fldChar w:fldCharType="separate"/>
                      </w:r>
                      <w:r w:rsidRPr="001F5DD5">
                        <w:rPr>
                          <w:rStyle w:val="Hyperlink"/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pt-BR"/>
                        </w:rPr>
                        <w:t>Revoga a Resol</w:t>
                      </w:r>
                      <w:r w:rsidRPr="001F5DD5">
                        <w:rPr>
                          <w:rStyle w:val="Hyperlink"/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pt-BR"/>
                        </w:rPr>
                        <w:t>u</w:t>
                      </w:r>
                      <w:r w:rsidRPr="001F5DD5">
                        <w:rPr>
                          <w:rStyle w:val="Hyperlink"/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pt-BR"/>
                        </w:rPr>
                        <w:t>ção CONSEPE n.º 05/2015, de 28/10/2015.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pt-BR"/>
                        </w:rPr>
                        <w:fldChar w:fldCharType="end"/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4C6E1D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RESOLUÇÃO CONSEPE N.º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="00220BD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29/2016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, de </w:t>
      </w:r>
      <w:r w:rsidR="00220BD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26</w:t>
      </w:r>
      <w:r w:rsidR="00EA48E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/10</w:t>
      </w:r>
      <w:r w:rsidR="00220BD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/2016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tabs>
          <w:tab w:val="left" w:pos="1080"/>
        </w:tabs>
        <w:spacing w:after="0" w:line="240" w:lineRule="auto"/>
        <w:ind w:left="342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</w:t>
      </w:r>
      <w:r w:rsidRPr="008814F9">
        <w:rPr>
          <w:rFonts w:ascii="Times New Roman" w:hAnsi="Times New Roman" w:cs="Times New Roman"/>
          <w:sz w:val="24"/>
          <w:szCs w:val="24"/>
        </w:rPr>
        <w:t xml:space="preserve">Aprova </w:t>
      </w:r>
      <w:r w:rsidR="00EA48E4">
        <w:rPr>
          <w:rFonts w:ascii="Times New Roman" w:hAnsi="Times New Roman" w:cs="Times New Roman"/>
          <w:sz w:val="24"/>
          <w:szCs w:val="24"/>
        </w:rPr>
        <w:t xml:space="preserve">o 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 xml:space="preserve">Regulamento do Programa Institucional de Inclusão e </w:t>
      </w:r>
      <w:r w:rsidR="007947C9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 xml:space="preserve">Acessibilidade </w:t>
      </w:r>
      <w:r w:rsidR="00164552">
        <w:rPr>
          <w:rFonts w:ascii="Times New Roman" w:hAnsi="Times New Roman" w:cs="Times New Roman"/>
          <w:b/>
          <w:sz w:val="24"/>
          <w:szCs w:val="24"/>
        </w:rPr>
        <w:t>para A</w:t>
      </w:r>
      <w:r w:rsidR="007947C9">
        <w:rPr>
          <w:rFonts w:ascii="Times New Roman" w:hAnsi="Times New Roman" w:cs="Times New Roman"/>
          <w:b/>
          <w:sz w:val="24"/>
          <w:szCs w:val="24"/>
        </w:rPr>
        <w:t xml:space="preserve">tendimento </w:t>
      </w:r>
      <w:r w:rsidR="009E5BAC">
        <w:rPr>
          <w:rFonts w:ascii="Times New Roman" w:hAnsi="Times New Roman" w:cs="Times New Roman"/>
          <w:b/>
          <w:sz w:val="24"/>
          <w:szCs w:val="24"/>
        </w:rPr>
        <w:t>às Pessoas com N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>ecessid</w:t>
      </w:r>
      <w:r w:rsidR="008700FC">
        <w:rPr>
          <w:rFonts w:ascii="Times New Roman" w:hAnsi="Times New Roman" w:cs="Times New Roman"/>
          <w:b/>
          <w:sz w:val="24"/>
          <w:szCs w:val="24"/>
        </w:rPr>
        <w:t>ades Educativas Especiais (PIANE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>E)</w:t>
      </w:r>
      <w:r w:rsidR="00220BD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20BD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e revoga a Resolução CONSEPE n.º 05/2015, de 28/10/2015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widowControl w:val="0"/>
        <w:tabs>
          <w:tab w:val="left" w:pos="234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ab/>
        <w:t xml:space="preserve">       O Reitor da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UNIVERSIDADE PARANAENSE - UNIPAR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e Presidente do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CONSELHO DE ENSINO, PESQUISA E EXTENSÃO - CONSEPE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, no uso de suas atribuições legais, estatutárias e regimentais,</w:t>
      </w:r>
    </w:p>
    <w:p w:rsidR="004C6E1D" w:rsidRPr="008814F9" w:rsidRDefault="004C6E1D" w:rsidP="004C6E1D">
      <w:pPr>
        <w:spacing w:after="0" w:line="240" w:lineRule="auto"/>
        <w:ind w:left="382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Considerando a proposta apresentada pela Diretoria Executiva de Gestão do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Ensino Superior (DEGES)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>regulamentar o</w:t>
      </w:r>
      <w:r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Programa Institucional de Inclusão e </w:t>
      </w:r>
      <w:r w:rsidR="0016455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>Acessibilidade</w:t>
      </w:r>
      <w:r w:rsidR="0016455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Atendimento 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>às Pessoas com Necessidades Educativas Especiais (PIAN</w:t>
      </w:r>
      <w:r w:rsidR="008700FC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>E)</w:t>
      </w:r>
      <w:r w:rsidR="00123678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da Universidade Paranaense </w:t>
      </w:r>
      <w:r w:rsidR="00123678">
        <w:rPr>
          <w:rFonts w:ascii="Times New Roman" w:eastAsia="Times New Roman" w:hAnsi="Times New Roman" w:cs="Times New Roman"/>
          <w:sz w:val="24"/>
          <w:szCs w:val="24"/>
          <w:lang w:eastAsia="pt-BR"/>
        </w:rPr>
        <w:t>–</w:t>
      </w:r>
      <w:r w:rsidR="00123678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UNIPAR</w:t>
      </w:r>
      <w:r w:rsidR="00123678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C9640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cumprimento à legislação nacional vigente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:rsidR="004C6E1D" w:rsidRPr="008814F9" w:rsidRDefault="004C6E1D" w:rsidP="004C6E1D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4C6E1D" w:rsidRPr="00F16530" w:rsidRDefault="00F16530" w:rsidP="00F16530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F16530">
        <w:rPr>
          <w:rFonts w:ascii="Times New Roman" w:eastAsia="Arial Unicode MS" w:hAnsi="Times New Roman" w:cs="Times New Roman"/>
          <w:sz w:val="24"/>
          <w:szCs w:val="24"/>
        </w:rPr>
        <w:t>Considerando o Parecer da Câmara de Ensino, Pesquisa e Extensão, favorável à aprovação do Re</w:t>
      </w:r>
      <w:r>
        <w:rPr>
          <w:rFonts w:ascii="Times New Roman" w:eastAsia="Arial Unicode MS" w:hAnsi="Times New Roman" w:cs="Times New Roman"/>
          <w:sz w:val="24"/>
          <w:szCs w:val="24"/>
        </w:rPr>
        <w:t>gulamento</w:t>
      </w:r>
      <w:r w:rsidRPr="00F16530">
        <w:rPr>
          <w:rFonts w:ascii="Times New Roman" w:eastAsia="Arial Unicode MS" w:hAnsi="Times New Roman" w:cs="Times New Roman"/>
          <w:sz w:val="24"/>
          <w:szCs w:val="24"/>
        </w:rPr>
        <w:t xml:space="preserve"> apresentado; e</w:t>
      </w:r>
    </w:p>
    <w:p w:rsidR="004C6E1D" w:rsidRPr="008814F9" w:rsidRDefault="004C6E1D" w:rsidP="004C6E1D">
      <w:pPr>
        <w:widowControl w:val="0"/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</w:p>
    <w:p w:rsidR="0028054E" w:rsidRPr="008814F9" w:rsidRDefault="004C6E1D" w:rsidP="004C6E1D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Considerando a Deliberação CONSEPE n.º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</w:t>
      </w:r>
      <w:r w:rsidR="00E573F5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11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/201</w:t>
      </w:r>
      <w:r w:rsidR="00220BDE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6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, havida em reunião </w:t>
      </w:r>
      <w:r w:rsidR="00220BDE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ordinária do CONSEPE 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realizada </w:t>
      </w:r>
      <w:r w:rsidR="00220BDE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em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</w:t>
      </w:r>
      <w:r w:rsidR="00F16530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2</w:t>
      </w:r>
      <w:r w:rsidR="00220BDE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5</w:t>
      </w:r>
      <w:r w:rsidR="00F16530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/10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/201</w:t>
      </w:r>
      <w:r w:rsidR="00220BDE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6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, baixa a seguinte</w:t>
      </w:r>
    </w:p>
    <w:p w:rsidR="000B3BBC" w:rsidRPr="008814F9" w:rsidRDefault="000B3BBC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8814F9" w:rsidRPr="008814F9" w:rsidRDefault="008814F9" w:rsidP="008814F9">
      <w:pPr>
        <w:pStyle w:val="Ttulo6"/>
        <w:rPr>
          <w:sz w:val="24"/>
          <w:szCs w:val="24"/>
        </w:rPr>
      </w:pPr>
      <w:r w:rsidRPr="008814F9">
        <w:rPr>
          <w:sz w:val="24"/>
          <w:szCs w:val="24"/>
        </w:rPr>
        <w:t>RESOLUÇÃO:</w:t>
      </w:r>
    </w:p>
    <w:p w:rsidR="007871A8" w:rsidRPr="008814F9" w:rsidRDefault="007871A8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hAnsi="Times New Roman" w:cs="Times New Roman"/>
          <w:sz w:val="24"/>
          <w:szCs w:val="24"/>
        </w:rPr>
        <w:t>Art. 1.º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Fica aprovado o </w:t>
      </w:r>
      <w:r w:rsidR="00F16530" w:rsidRPr="009E5BAC">
        <w:rPr>
          <w:rFonts w:ascii="Times New Roman" w:hAnsi="Times New Roman" w:cs="Times New Roman"/>
          <w:b/>
          <w:sz w:val="24"/>
          <w:szCs w:val="24"/>
        </w:rPr>
        <w:t>Regulamento do Programa Institucional de Inclusão e</w:t>
      </w:r>
      <w:r w:rsidR="00164552">
        <w:rPr>
          <w:rFonts w:ascii="Times New Roman" w:hAnsi="Times New Roman" w:cs="Times New Roman"/>
          <w:b/>
          <w:sz w:val="24"/>
          <w:szCs w:val="24"/>
        </w:rPr>
        <w:t xml:space="preserve"> de</w:t>
      </w:r>
      <w:r w:rsidR="00F16530" w:rsidRPr="009E5BAC">
        <w:rPr>
          <w:rFonts w:ascii="Times New Roman" w:hAnsi="Times New Roman" w:cs="Times New Roman"/>
          <w:b/>
          <w:sz w:val="24"/>
          <w:szCs w:val="24"/>
        </w:rPr>
        <w:t xml:space="preserve"> Acessibilidade </w:t>
      </w:r>
      <w:r w:rsidR="00164552">
        <w:rPr>
          <w:rFonts w:ascii="Times New Roman" w:hAnsi="Times New Roman" w:cs="Times New Roman"/>
          <w:b/>
          <w:sz w:val="24"/>
          <w:szCs w:val="24"/>
        </w:rPr>
        <w:t xml:space="preserve">para Atendimento </w:t>
      </w:r>
      <w:r w:rsidR="00F16530">
        <w:rPr>
          <w:rFonts w:ascii="Times New Roman" w:hAnsi="Times New Roman" w:cs="Times New Roman"/>
          <w:b/>
          <w:sz w:val="24"/>
          <w:szCs w:val="24"/>
        </w:rPr>
        <w:t>às Pessoas com N</w:t>
      </w:r>
      <w:r w:rsidR="00F16530" w:rsidRPr="009E5BAC">
        <w:rPr>
          <w:rFonts w:ascii="Times New Roman" w:hAnsi="Times New Roman" w:cs="Times New Roman"/>
          <w:b/>
          <w:sz w:val="24"/>
          <w:szCs w:val="24"/>
        </w:rPr>
        <w:t>ecessid</w:t>
      </w:r>
      <w:r w:rsidR="008700FC">
        <w:rPr>
          <w:rFonts w:ascii="Times New Roman" w:hAnsi="Times New Roman" w:cs="Times New Roman"/>
          <w:b/>
          <w:sz w:val="24"/>
          <w:szCs w:val="24"/>
        </w:rPr>
        <w:t>ades Educativas Especiais (PIANE</w:t>
      </w:r>
      <w:r w:rsidR="00F16530" w:rsidRPr="009E5BAC">
        <w:rPr>
          <w:rFonts w:ascii="Times New Roman" w:hAnsi="Times New Roman" w:cs="Times New Roman"/>
          <w:b/>
          <w:sz w:val="24"/>
          <w:szCs w:val="24"/>
        </w:rPr>
        <w:t>E)</w:t>
      </w:r>
      <w:r w:rsidR="00220BDE">
        <w:rPr>
          <w:rFonts w:ascii="Times New Roman" w:hAnsi="Times New Roman" w:cs="Times New Roman"/>
          <w:b/>
          <w:sz w:val="24"/>
          <w:szCs w:val="24"/>
        </w:rPr>
        <w:t xml:space="preserve"> e revoga a Resolução CONSEPE n.º 05/2015, de 28/10/2015</w:t>
      </w:r>
      <w:r w:rsidR="00F16530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4C6E1D" w:rsidRPr="008814F9" w:rsidRDefault="004C6E1D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tabs>
          <w:tab w:val="left" w:pos="3240"/>
        </w:tabs>
        <w:spacing w:after="0" w:line="240" w:lineRule="auto"/>
        <w:ind w:left="3240" w:hanging="198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Parágrafo único -  O Regulamento ora aprovado está apresentado em </w:t>
      </w:r>
      <w:r w:rsidRPr="008814F9">
        <w:rPr>
          <w:rFonts w:ascii="Times New Roman" w:eastAsia="Times New Roman" w:hAnsi="Times New Roman" w:cs="Times New Roman"/>
          <w:caps/>
          <w:sz w:val="24"/>
          <w:szCs w:val="24"/>
          <w:lang w:eastAsia="pt-BR"/>
        </w:rPr>
        <w:t>anexo</w:t>
      </w:r>
      <w:r w:rsid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passa a fazer parte integrante desta Resolução.</w:t>
      </w:r>
    </w:p>
    <w:p w:rsidR="004C6E1D" w:rsidRPr="008814F9" w:rsidRDefault="004C6E1D" w:rsidP="004C6E1D">
      <w:pPr>
        <w:tabs>
          <w:tab w:val="left" w:pos="3060"/>
        </w:tabs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</w:rPr>
        <w:t>Art. 2</w:t>
      </w:r>
      <w:r w:rsidRPr="008814F9">
        <w:rPr>
          <w:rFonts w:ascii="Times New Roman" w:hAnsi="Times New Roman" w:cs="Times New Roman"/>
          <w:sz w:val="24"/>
          <w:szCs w:val="24"/>
        </w:rPr>
        <w:t>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Esta Resolução entra em vigor nesta data, ficando revogadas as demais disposições em contrário.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22D65" w:rsidRPr="008814F9" w:rsidRDefault="00B22D65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130DEE" w:rsidRDefault="004C6E1D" w:rsidP="00220BDE">
      <w:pPr>
        <w:keepNext/>
        <w:tabs>
          <w:tab w:val="left" w:pos="9180"/>
        </w:tabs>
        <w:spacing w:after="0" w:line="240" w:lineRule="auto"/>
        <w:ind w:left="3686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PUBLIQUE-SE.</w:t>
      </w:r>
    </w:p>
    <w:p w:rsidR="004C6E1D" w:rsidRPr="00130DEE" w:rsidRDefault="004C6E1D" w:rsidP="00220BDE">
      <w:pPr>
        <w:spacing w:after="0" w:line="240" w:lineRule="auto"/>
        <w:ind w:left="368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CUMPRA-SE.</w:t>
      </w:r>
    </w:p>
    <w:p w:rsidR="004C6E1D" w:rsidRDefault="004C6E1D" w:rsidP="00220BDE">
      <w:pPr>
        <w:spacing w:after="0" w:line="240" w:lineRule="auto"/>
        <w:ind w:left="36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30DEE" w:rsidRPr="00130DEE" w:rsidRDefault="00130DEE" w:rsidP="00220BDE">
      <w:pPr>
        <w:spacing w:after="0" w:line="240" w:lineRule="auto"/>
        <w:ind w:left="36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30DEE" w:rsidRDefault="00130DEE" w:rsidP="00220BDE">
      <w:pPr>
        <w:widowControl w:val="0"/>
        <w:ind w:left="3686"/>
        <w:jc w:val="center"/>
        <w:rPr>
          <w:rFonts w:ascii="Times New Roman" w:hAnsi="Times New Roman" w:cs="Times New Roman"/>
          <w:sz w:val="24"/>
          <w:szCs w:val="24"/>
        </w:rPr>
      </w:pPr>
      <w:r w:rsidRPr="00130DEE">
        <w:rPr>
          <w:rFonts w:ascii="Times New Roman" w:hAnsi="Times New Roman" w:cs="Times New Roman"/>
          <w:sz w:val="24"/>
          <w:szCs w:val="24"/>
        </w:rPr>
        <w:t xml:space="preserve">Umuarama – Paraná, </w:t>
      </w:r>
      <w:r w:rsidR="00F16530">
        <w:rPr>
          <w:rFonts w:ascii="Times New Roman" w:hAnsi="Times New Roman" w:cs="Times New Roman"/>
          <w:sz w:val="24"/>
          <w:szCs w:val="24"/>
        </w:rPr>
        <w:t>2</w:t>
      </w:r>
      <w:r w:rsidR="00220BDE">
        <w:rPr>
          <w:rFonts w:ascii="Times New Roman" w:hAnsi="Times New Roman" w:cs="Times New Roman"/>
          <w:sz w:val="24"/>
          <w:szCs w:val="24"/>
        </w:rPr>
        <w:t>6</w:t>
      </w:r>
      <w:r w:rsidRPr="00130DEE">
        <w:rPr>
          <w:rFonts w:ascii="Times New Roman" w:hAnsi="Times New Roman" w:cs="Times New Roman"/>
          <w:sz w:val="24"/>
          <w:szCs w:val="24"/>
        </w:rPr>
        <w:t xml:space="preserve"> de </w:t>
      </w:r>
      <w:r w:rsidR="00F16530">
        <w:rPr>
          <w:rFonts w:ascii="Times New Roman" w:hAnsi="Times New Roman" w:cs="Times New Roman"/>
          <w:sz w:val="24"/>
          <w:szCs w:val="24"/>
        </w:rPr>
        <w:t>outubro</w:t>
      </w:r>
      <w:r w:rsidRPr="00130DEE">
        <w:rPr>
          <w:rFonts w:ascii="Times New Roman" w:hAnsi="Times New Roman" w:cs="Times New Roman"/>
          <w:sz w:val="24"/>
          <w:szCs w:val="24"/>
        </w:rPr>
        <w:t xml:space="preserve"> de 201</w:t>
      </w:r>
      <w:r w:rsidR="00220BDE">
        <w:rPr>
          <w:rFonts w:ascii="Times New Roman" w:hAnsi="Times New Roman" w:cs="Times New Roman"/>
          <w:sz w:val="24"/>
          <w:szCs w:val="24"/>
        </w:rPr>
        <w:t>6</w:t>
      </w:r>
      <w:r w:rsidRPr="00130DEE">
        <w:rPr>
          <w:rFonts w:ascii="Times New Roman" w:hAnsi="Times New Roman" w:cs="Times New Roman"/>
          <w:sz w:val="24"/>
          <w:szCs w:val="24"/>
        </w:rPr>
        <w:t>.</w:t>
      </w:r>
    </w:p>
    <w:p w:rsidR="00220BDE" w:rsidRPr="00130DEE" w:rsidRDefault="00220BDE" w:rsidP="00220BDE">
      <w:pPr>
        <w:widowControl w:val="0"/>
        <w:ind w:left="3686"/>
        <w:jc w:val="center"/>
        <w:rPr>
          <w:rFonts w:ascii="Times New Roman" w:hAnsi="Times New Roman" w:cs="Times New Roman"/>
          <w:sz w:val="24"/>
          <w:szCs w:val="24"/>
        </w:rPr>
      </w:pPr>
    </w:p>
    <w:p w:rsidR="00220BDE" w:rsidRPr="00AF1B30" w:rsidRDefault="00220BDE" w:rsidP="00220BDE">
      <w:pPr>
        <w:pStyle w:val="Recuodecorpodetexto"/>
        <w:ind w:left="3686" w:firstLine="0"/>
        <w:jc w:val="center"/>
        <w:rPr>
          <w:b/>
          <w:bCs/>
          <w:i/>
          <w:iCs/>
        </w:rPr>
      </w:pPr>
      <w:r w:rsidRPr="00AF1B30">
        <w:rPr>
          <w:b/>
          <w:bCs/>
          <w:i/>
          <w:iCs/>
        </w:rPr>
        <w:t>________________________________</w:t>
      </w:r>
    </w:p>
    <w:p w:rsidR="00220BDE" w:rsidRPr="00AF1B30" w:rsidRDefault="00220BDE" w:rsidP="00220BDE">
      <w:pPr>
        <w:pStyle w:val="Recuodecorpodetexto"/>
        <w:ind w:left="3686" w:firstLine="0"/>
        <w:jc w:val="center"/>
        <w:rPr>
          <w:b/>
          <w:bCs/>
          <w:i/>
          <w:iCs/>
        </w:rPr>
      </w:pPr>
      <w:r w:rsidRPr="00AF1B30">
        <w:rPr>
          <w:b/>
          <w:bCs/>
          <w:i/>
          <w:iCs/>
        </w:rPr>
        <w:t>CARLOS EDUARDO GARCIA</w:t>
      </w:r>
    </w:p>
    <w:p w:rsidR="00220BDE" w:rsidRDefault="00220BDE" w:rsidP="00220BDE">
      <w:pPr>
        <w:pStyle w:val="Recuodecorpodetexto"/>
        <w:ind w:left="3686" w:firstLine="0"/>
        <w:jc w:val="center"/>
        <w:rPr>
          <w:b/>
          <w:i/>
        </w:rPr>
      </w:pPr>
      <w:r w:rsidRPr="00AF1B30">
        <w:rPr>
          <w:b/>
          <w:i/>
        </w:rPr>
        <w:t>Reitor da UNIPAR</w:t>
      </w:r>
    </w:p>
    <w:p w:rsidR="00130DEE" w:rsidRPr="00220BDE" w:rsidRDefault="00220BDE" w:rsidP="00220BDE">
      <w:pPr>
        <w:pStyle w:val="Recuodecorpodetexto"/>
        <w:ind w:left="3686" w:firstLine="0"/>
        <w:jc w:val="center"/>
        <w:rPr>
          <w:b/>
          <w:i/>
        </w:rPr>
      </w:pPr>
      <w:r>
        <w:rPr>
          <w:b/>
          <w:i/>
        </w:rPr>
        <w:t>Presidente do CONSEPE</w:t>
      </w:r>
    </w:p>
    <w:sectPr w:rsidR="00130DEE" w:rsidRPr="00220BDE" w:rsidSect="00CF5116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66BFE"/>
    <w:multiLevelType w:val="hybridMultilevel"/>
    <w:tmpl w:val="3FA4F230"/>
    <w:lvl w:ilvl="0" w:tplc="F282E420">
      <w:start w:val="1"/>
      <w:numFmt w:val="lowerLetter"/>
      <w:lvlText w:val="%1)"/>
      <w:lvlJc w:val="left"/>
      <w:pPr>
        <w:tabs>
          <w:tab w:val="num" w:pos="1955"/>
        </w:tabs>
        <w:ind w:left="1955" w:hanging="115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880"/>
        </w:tabs>
        <w:ind w:left="1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00"/>
        </w:tabs>
        <w:ind w:left="2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20"/>
        </w:tabs>
        <w:ind w:left="3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40"/>
        </w:tabs>
        <w:ind w:left="4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60"/>
        </w:tabs>
        <w:ind w:left="4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80"/>
        </w:tabs>
        <w:ind w:left="5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00"/>
        </w:tabs>
        <w:ind w:left="6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20"/>
        </w:tabs>
        <w:ind w:left="6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A8"/>
    <w:rsid w:val="000B3BBC"/>
    <w:rsid w:val="000F545C"/>
    <w:rsid w:val="00107A06"/>
    <w:rsid w:val="001138FC"/>
    <w:rsid w:val="00123678"/>
    <w:rsid w:val="00130DEE"/>
    <w:rsid w:val="00164552"/>
    <w:rsid w:val="00175291"/>
    <w:rsid w:val="0018672E"/>
    <w:rsid w:val="001B386D"/>
    <w:rsid w:val="001F5DD5"/>
    <w:rsid w:val="00220BDE"/>
    <w:rsid w:val="0028054E"/>
    <w:rsid w:val="00310A75"/>
    <w:rsid w:val="003D619A"/>
    <w:rsid w:val="00404A26"/>
    <w:rsid w:val="00474D1A"/>
    <w:rsid w:val="004A2F26"/>
    <w:rsid w:val="004C6E1D"/>
    <w:rsid w:val="004F6DE7"/>
    <w:rsid w:val="00541196"/>
    <w:rsid w:val="00570DDE"/>
    <w:rsid w:val="005915C4"/>
    <w:rsid w:val="005E4AD0"/>
    <w:rsid w:val="00681B08"/>
    <w:rsid w:val="007871A8"/>
    <w:rsid w:val="007947C9"/>
    <w:rsid w:val="007C06B8"/>
    <w:rsid w:val="007F737C"/>
    <w:rsid w:val="008051E7"/>
    <w:rsid w:val="008557BC"/>
    <w:rsid w:val="008662BC"/>
    <w:rsid w:val="008700FC"/>
    <w:rsid w:val="008814F9"/>
    <w:rsid w:val="00940BB0"/>
    <w:rsid w:val="009E5BAC"/>
    <w:rsid w:val="009E6CA8"/>
    <w:rsid w:val="00B22D65"/>
    <w:rsid w:val="00BB1FB2"/>
    <w:rsid w:val="00BE167A"/>
    <w:rsid w:val="00C349B9"/>
    <w:rsid w:val="00C640DB"/>
    <w:rsid w:val="00C92137"/>
    <w:rsid w:val="00C9640A"/>
    <w:rsid w:val="00CA4032"/>
    <w:rsid w:val="00CC6DA6"/>
    <w:rsid w:val="00CF5116"/>
    <w:rsid w:val="00D70A43"/>
    <w:rsid w:val="00DA7140"/>
    <w:rsid w:val="00E114CF"/>
    <w:rsid w:val="00E224DA"/>
    <w:rsid w:val="00E47C35"/>
    <w:rsid w:val="00E573F5"/>
    <w:rsid w:val="00EA48E4"/>
    <w:rsid w:val="00F16530"/>
    <w:rsid w:val="00F24138"/>
    <w:rsid w:val="00F5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4F2E82-3FE9-4040-BC8D-AAAC5DF2C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1A8"/>
  </w:style>
  <w:style w:type="paragraph" w:styleId="Ttulo6">
    <w:name w:val="heading 6"/>
    <w:basedOn w:val="Normal"/>
    <w:next w:val="Normal"/>
    <w:link w:val="Ttulo6Char"/>
    <w:qFormat/>
    <w:rsid w:val="008814F9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2977" w:hanging="1843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1134" w:hanging="1134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18672E"/>
    <w:pPr>
      <w:tabs>
        <w:tab w:val="left" w:pos="8647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18672E"/>
    <w:rPr>
      <w:rFonts w:ascii="Times New Roman" w:eastAsia="Arial Unicode MS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CC6DA6"/>
    <w:pPr>
      <w:tabs>
        <w:tab w:val="left" w:pos="8647"/>
      </w:tabs>
      <w:autoSpaceDE w:val="0"/>
      <w:autoSpaceDN w:val="0"/>
      <w:adjustRightInd w:val="0"/>
      <w:spacing w:after="0" w:line="240" w:lineRule="auto"/>
      <w:ind w:left="1701" w:hanging="567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CC6DA6"/>
    <w:rPr>
      <w:rFonts w:ascii="Times New Roman" w:eastAsia="Arial Unicode MS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D70A4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0A4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0A4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0A4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0A4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0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0A43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8814F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F5DD5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1F5D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262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28</cp:revision>
  <cp:lastPrinted>2015-06-16T13:04:00Z</cp:lastPrinted>
  <dcterms:created xsi:type="dcterms:W3CDTF">2015-06-05T19:41:00Z</dcterms:created>
  <dcterms:modified xsi:type="dcterms:W3CDTF">2016-11-04T11:03:00Z</dcterms:modified>
</cp:coreProperties>
</file>