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08B" w:rsidRDefault="00BB208B" w:rsidP="00506BAA">
      <w:pPr>
        <w:pStyle w:val="BodyTextIndent"/>
        <w:ind w:left="0" w:firstLine="0"/>
        <w:jc w:val="center"/>
        <w:rPr>
          <w:b/>
        </w:rPr>
      </w:pPr>
      <w:r>
        <w:rPr>
          <w:noProof/>
        </w:rPr>
        <w:pict>
          <v:rect id="_x0000_s1026" style="position:absolute;left:0;text-align:left;margin-left:63pt;margin-top:-54pt;width:369pt;height:27pt;z-index:251658240">
            <v:textbox>
              <w:txbxContent>
                <w:p w:rsidR="00BB208B" w:rsidRDefault="00BB208B" w:rsidP="007C32AC">
                  <w:pPr>
                    <w:jc w:val="center"/>
                  </w:pPr>
                  <w:hyperlink r:id="rId5" w:history="1">
                    <w:r w:rsidRPr="004350A4">
                      <w:rPr>
                        <w:rStyle w:val="Hyperlink"/>
                      </w:rPr>
                      <w:t>Revoga a Resolução CONSEPE n.º 01/2007, de 30/03/2007.</w:t>
                    </w:r>
                  </w:hyperlink>
                </w:p>
              </w:txbxContent>
            </v:textbox>
          </v:rect>
        </w:pict>
      </w:r>
      <w:r>
        <w:rPr>
          <w:b/>
        </w:rPr>
        <w:t>REGULAMENTO DO CONSELHO DE PROFESSORES DE TURMA (CPT)</w:t>
      </w:r>
    </w:p>
    <w:p w:rsidR="00BB208B" w:rsidRDefault="00BB208B" w:rsidP="00506BAA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auto"/>
        </w:rPr>
      </w:pPr>
    </w:p>
    <w:p w:rsidR="00BB208B" w:rsidRDefault="00BB208B" w:rsidP="00506BAA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auto"/>
        </w:rPr>
      </w:pPr>
    </w:p>
    <w:p w:rsidR="00BB208B" w:rsidRDefault="00BB208B" w:rsidP="00506BAA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CAPÍTULO I</w:t>
      </w:r>
    </w:p>
    <w:p w:rsidR="00BB208B" w:rsidRDefault="00BB208B" w:rsidP="00506BAA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DISPOSIÇÕES PRELIMINARES</w:t>
      </w:r>
    </w:p>
    <w:p w:rsidR="00BB208B" w:rsidRDefault="00BB208B" w:rsidP="00506BAA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auto"/>
        </w:rPr>
      </w:pPr>
    </w:p>
    <w:p w:rsidR="00BB208B" w:rsidRDefault="00BB208B" w:rsidP="00506BAA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auto"/>
        </w:rPr>
      </w:pP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Art. 1.º</w:t>
      </w:r>
      <w:r>
        <w:rPr>
          <w:rFonts w:ascii="Times New Roman" w:hAnsi="Times New Roman" w:cs="Times New Roman"/>
          <w:color w:val="auto"/>
        </w:rPr>
        <w:tab/>
        <w:t xml:space="preserve">O presente regulamento tem o propósito de regulamentar as Atividades do Conselho de Professores de Turma (CPT) dos Cursos de Graduação da Universidade Paranaense - </w:t>
      </w:r>
      <w:r>
        <w:rPr>
          <w:rFonts w:ascii="Times New Roman" w:hAnsi="Times New Roman" w:cs="Times New Roman"/>
          <w:bCs/>
          <w:color w:val="auto"/>
        </w:rPr>
        <w:t>UNIPAR</w:t>
      </w:r>
      <w:r>
        <w:rPr>
          <w:rFonts w:ascii="Times New Roman" w:hAnsi="Times New Roman" w:cs="Times New Roman"/>
          <w:color w:val="auto"/>
        </w:rPr>
        <w:t>.</w:t>
      </w: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Art. 2.º</w:t>
      </w:r>
      <w:r>
        <w:rPr>
          <w:rFonts w:ascii="Times New Roman" w:hAnsi="Times New Roman" w:cs="Times New Roman"/>
          <w:color w:val="auto"/>
        </w:rPr>
        <w:tab/>
        <w:t>O Conselho de Professores de Turma (CPT) dos Cursos de Graduação da Universidade Paranaense - UNIPAR se apoia no conceito de que o processo pedagógico do ensino aprendizagem deve concretizar-se mediante a abordagem das diferentes dimensões da vida escolar, evidenciando, numa avaliação geral, quando pertinente, a consideração de outros valores educacionais além dos registros de nota e frequência atribuídos a cada disciplina.</w:t>
      </w: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CAPÍTULO II</w:t>
      </w: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DO CONCEITO, CONSTITUIÇÃO E OBJETIVOS</w:t>
      </w: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center"/>
        <w:rPr>
          <w:rFonts w:ascii="Times New Roman" w:hAnsi="Times New Roman" w:cs="Times New Roman"/>
          <w:b/>
          <w:bCs/>
          <w:color w:val="auto"/>
        </w:rPr>
      </w:pP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center"/>
        <w:rPr>
          <w:rFonts w:ascii="Times New Roman" w:hAnsi="Times New Roman" w:cs="Times New Roman"/>
          <w:b/>
          <w:bCs/>
          <w:color w:val="auto"/>
        </w:rPr>
      </w:pPr>
    </w:p>
    <w:p w:rsidR="00BB208B" w:rsidRDefault="00BB208B" w:rsidP="00506BAA">
      <w:pPr>
        <w:tabs>
          <w:tab w:val="left" w:pos="851"/>
          <w:tab w:val="left" w:pos="1080"/>
        </w:tabs>
        <w:ind w:left="851" w:hanging="851"/>
        <w:jc w:val="both"/>
      </w:pPr>
      <w:r>
        <w:t>Art. 3.º</w:t>
      </w:r>
      <w:r>
        <w:tab/>
        <w:t>Constituem o Conselho de Professores de Turma (CPT) os docentes/regentes das disciplinas de cada turma (ou classe) de alunos do curso e ainda os professores/tutores se estiverem em exercício.</w:t>
      </w:r>
    </w:p>
    <w:p w:rsidR="00BB208B" w:rsidRDefault="00BB208B" w:rsidP="00506BAA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color w:val="auto"/>
        </w:rPr>
      </w:pPr>
    </w:p>
    <w:p w:rsidR="00BB208B" w:rsidRPr="003D7B43" w:rsidRDefault="00BB208B" w:rsidP="00506BAA">
      <w:pPr>
        <w:pStyle w:val="NormalWeb"/>
        <w:tabs>
          <w:tab w:val="left" w:pos="1560"/>
        </w:tabs>
        <w:spacing w:before="0" w:beforeAutospacing="0" w:after="0" w:afterAutospacing="0"/>
        <w:ind w:left="1560" w:hanging="709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§ 1.º</w:t>
      </w:r>
      <w:r>
        <w:rPr>
          <w:rFonts w:ascii="Times New Roman" w:hAnsi="Times New Roman" w:cs="Times New Roman"/>
          <w:color w:val="auto"/>
        </w:rPr>
        <w:tab/>
      </w:r>
      <w:r w:rsidRPr="003D7B43">
        <w:rPr>
          <w:rFonts w:ascii="Times New Roman" w:hAnsi="Times New Roman" w:cs="Times New Roman"/>
          <w:color w:val="auto"/>
        </w:rPr>
        <w:t xml:space="preserve">Haverá, no mínimo, uma reunião do CPT antes do início das aulas, para planejamento e discussão das estratégias didático-pedagógicas a serem adotadas no ano letivo; uma no período de recesso acadêmico do 1.º semestre letivo, para o acompanhamento parcial do comportamento, desempenho e aproveitamento dos acadêmicos; e uma ao final do segundo semestre letivo, antes da publicação oficial dos resultados finais, para possível adequação de notas e/ou frequência de acordo com os valores acadêmicos apresentados. </w:t>
      </w:r>
    </w:p>
    <w:p w:rsidR="00BB208B" w:rsidRPr="003D7B43" w:rsidRDefault="00BB208B" w:rsidP="00506BAA">
      <w:pPr>
        <w:pStyle w:val="NormalWeb"/>
        <w:tabs>
          <w:tab w:val="left" w:pos="1560"/>
        </w:tabs>
        <w:spacing w:before="0" w:beforeAutospacing="0" w:after="0" w:afterAutospacing="0"/>
        <w:ind w:left="1560" w:hanging="709"/>
        <w:jc w:val="both"/>
        <w:rPr>
          <w:rFonts w:ascii="Times New Roman" w:hAnsi="Times New Roman" w:cs="Times New Roman"/>
          <w:color w:val="auto"/>
        </w:rPr>
      </w:pPr>
    </w:p>
    <w:p w:rsidR="00BB208B" w:rsidRPr="003D7B43" w:rsidRDefault="00BB208B" w:rsidP="00506BAA">
      <w:pPr>
        <w:pStyle w:val="NormalWeb"/>
        <w:tabs>
          <w:tab w:val="left" w:pos="1560"/>
        </w:tabs>
        <w:spacing w:before="0" w:beforeAutospacing="0" w:after="0" w:afterAutospacing="0"/>
        <w:ind w:left="1560" w:hanging="709"/>
        <w:jc w:val="both"/>
        <w:rPr>
          <w:rFonts w:ascii="Times New Roman" w:hAnsi="Times New Roman" w:cs="Times New Roman"/>
          <w:color w:val="auto"/>
        </w:rPr>
      </w:pPr>
      <w:r w:rsidRPr="003D7B43">
        <w:rPr>
          <w:rFonts w:ascii="Times New Roman" w:hAnsi="Times New Roman" w:cs="Times New Roman"/>
          <w:color w:val="auto"/>
        </w:rPr>
        <w:t>§ 2.º</w:t>
      </w:r>
      <w:r w:rsidRPr="003D7B43">
        <w:rPr>
          <w:rFonts w:ascii="Times New Roman" w:hAnsi="Times New Roman" w:cs="Times New Roman"/>
          <w:color w:val="auto"/>
        </w:rPr>
        <w:tab/>
        <w:t xml:space="preserve">Reuniões extraordinárias poderão ser convocadas pela Reitoria à vista de problemas acadêmicos apresentados pelo Curso. </w:t>
      </w:r>
    </w:p>
    <w:p w:rsidR="00BB208B" w:rsidRPr="003D7B43" w:rsidRDefault="00BB208B" w:rsidP="00506BAA">
      <w:pPr>
        <w:tabs>
          <w:tab w:val="left" w:pos="1080"/>
          <w:tab w:val="left" w:pos="1560"/>
        </w:tabs>
        <w:ind w:left="1560" w:hanging="709"/>
        <w:jc w:val="both"/>
      </w:pPr>
    </w:p>
    <w:p w:rsidR="00BB208B" w:rsidRPr="00426754" w:rsidRDefault="00BB208B" w:rsidP="00506BAA">
      <w:pPr>
        <w:tabs>
          <w:tab w:val="left" w:pos="1080"/>
          <w:tab w:val="left" w:pos="1560"/>
        </w:tabs>
        <w:ind w:left="1560" w:hanging="709"/>
        <w:jc w:val="both"/>
        <w:rPr>
          <w:i/>
        </w:rPr>
      </w:pPr>
      <w:r w:rsidRPr="003D7B43">
        <w:t>§ 3.º</w:t>
      </w:r>
      <w:r w:rsidRPr="003D7B43">
        <w:tab/>
        <w:t>O professor que leciona em várias</w:t>
      </w:r>
      <w:r>
        <w:t xml:space="preserve"> turmas deverá comparecer, no mínimo, à primeira e à última reunião do ano de cada turma a cujo </w:t>
      </w:r>
      <w:r w:rsidRPr="005929EE">
        <w:t>Conselho pertença.</w:t>
      </w:r>
    </w:p>
    <w:p w:rsidR="00BB208B" w:rsidRPr="00426754" w:rsidRDefault="00BB208B" w:rsidP="00506BAA">
      <w:pPr>
        <w:tabs>
          <w:tab w:val="left" w:pos="1080"/>
        </w:tabs>
        <w:jc w:val="both"/>
        <w:rPr>
          <w:i/>
        </w:rPr>
      </w:pPr>
    </w:p>
    <w:p w:rsidR="00BB208B" w:rsidRDefault="00BB208B" w:rsidP="00506BAA">
      <w:pPr>
        <w:tabs>
          <w:tab w:val="left" w:pos="851"/>
        </w:tabs>
        <w:ind w:left="851" w:hanging="851"/>
        <w:jc w:val="both"/>
      </w:pPr>
      <w:r>
        <w:t>Art. 4.º</w:t>
      </w:r>
      <w:r>
        <w:tab/>
        <w:t>O CPT possui como objetivos:</w:t>
      </w:r>
    </w:p>
    <w:p w:rsidR="00BB208B" w:rsidRDefault="00BB208B" w:rsidP="00506BAA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1"/>
        </w:numPr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colaborar no processo educativo dos alunos, de forma dinâmica, contribuindo para o aproveitamento dos estudos e tomadas de decisões dos envolvidos;</w:t>
      </w:r>
    </w:p>
    <w:p w:rsidR="00BB208B" w:rsidRDefault="00BB208B" w:rsidP="00506BAA">
      <w:pPr>
        <w:pStyle w:val="NormalWeb"/>
        <w:tabs>
          <w:tab w:val="left" w:pos="1418"/>
        </w:tabs>
        <w:spacing w:before="0" w:beforeAutospacing="0" w:after="0" w:afterAutospacing="0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1"/>
        </w:numPr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analisar e interpretar os resultados quantitativos e qualitativos da aprendizagem e os problemas relacionados ao processo de avaliação propondo soluções;</w:t>
      </w:r>
    </w:p>
    <w:p w:rsidR="00BB208B" w:rsidRDefault="00BB208B" w:rsidP="00506BAA">
      <w:pPr>
        <w:pStyle w:val="NormalWeb"/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1"/>
        </w:numPr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estabelecer interlocução entre alunos e professores, de forma a contribuir para melhorias do processo ensino-aprendizagem;</w:t>
      </w:r>
    </w:p>
    <w:p w:rsidR="00BB208B" w:rsidRDefault="00BB208B" w:rsidP="00506BAA">
      <w:pPr>
        <w:pStyle w:val="NormalWeb"/>
        <w:numPr>
          <w:ilvl w:val="0"/>
          <w:numId w:val="1"/>
        </w:numPr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relatar os problemas de relacionamento interpessoal entre alunos e professores e procurar saná-los;</w:t>
      </w:r>
    </w:p>
    <w:p w:rsidR="00BB208B" w:rsidRDefault="00BB208B" w:rsidP="00506BAA">
      <w:pPr>
        <w:pStyle w:val="NormalWeb"/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1"/>
        </w:numPr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analisar e propor soluções para problemas relacionados à frequência, postura, valores acadêmicos e aproveitamento; e</w:t>
      </w:r>
    </w:p>
    <w:p w:rsidR="00BB208B" w:rsidRDefault="00BB208B" w:rsidP="00506BAA">
      <w:pPr>
        <w:pStyle w:val="ListParagraph"/>
      </w:pPr>
    </w:p>
    <w:p w:rsidR="00BB208B" w:rsidRDefault="00BB208B" w:rsidP="00506BAA">
      <w:pPr>
        <w:pStyle w:val="NormalWeb"/>
        <w:numPr>
          <w:ilvl w:val="0"/>
          <w:numId w:val="1"/>
        </w:numPr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durante o período letivo, discutir e apresentar propostas de ensino e avaliação discente referente aos conteúdos ministrados. </w:t>
      </w:r>
    </w:p>
    <w:p w:rsidR="00BB208B" w:rsidRDefault="00BB208B" w:rsidP="00506BAA">
      <w:pPr>
        <w:pStyle w:val="NormalWeb"/>
        <w:tabs>
          <w:tab w:val="left" w:pos="1680"/>
        </w:tabs>
        <w:spacing w:before="0" w:beforeAutospacing="0" w:after="0" w:afterAutospacing="0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tabs>
          <w:tab w:val="left" w:pos="1680"/>
        </w:tabs>
        <w:spacing w:before="0" w:beforeAutospacing="0" w:after="0" w:afterAutospacing="0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CAPÍTULO III</w:t>
      </w:r>
    </w:p>
    <w:p w:rsidR="00BB208B" w:rsidRDefault="00BB208B" w:rsidP="00506BAA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DAS ATRIBUIÇÕES DO CONSELHO DE PROFESSORES DE TURMA</w:t>
      </w:r>
    </w:p>
    <w:p w:rsidR="00BB208B" w:rsidRDefault="00BB208B" w:rsidP="00506BAA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auto"/>
        </w:rPr>
      </w:pPr>
    </w:p>
    <w:p w:rsidR="00BB208B" w:rsidRDefault="00BB208B" w:rsidP="00506BAA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Art. 5.º</w:t>
      </w:r>
      <w:r>
        <w:rPr>
          <w:rFonts w:ascii="Times New Roman" w:hAnsi="Times New Roman" w:cs="Times New Roman"/>
          <w:color w:val="auto"/>
        </w:rPr>
        <w:tab/>
        <w:t>A presidência do Conselho de Professores de Turma (CPT) está a cargo do Coordenador de Curso de Graduação que, na sua ausência ou impedimento, será substituído pelo professor de contratação mais antiga dentre os professores da turma.</w:t>
      </w: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Art. 6.º</w:t>
      </w:r>
      <w:r>
        <w:rPr>
          <w:rFonts w:ascii="Times New Roman" w:hAnsi="Times New Roman" w:cs="Times New Roman"/>
          <w:color w:val="auto"/>
        </w:rPr>
        <w:tab/>
        <w:t>Ao presidente do Conselho de Professores de Turma (CPT) compete:</w:t>
      </w:r>
    </w:p>
    <w:p w:rsidR="00BB208B" w:rsidRDefault="00BB208B" w:rsidP="00506BAA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2"/>
        </w:numPr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assegurar a adoção de estratégias coordenadas e a criação de condições para a realização de atividades interdisciplinares;</w:t>
      </w:r>
    </w:p>
    <w:p w:rsidR="00BB208B" w:rsidRDefault="00BB208B" w:rsidP="00506BAA">
      <w:pPr>
        <w:pStyle w:val="NormalWeb"/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2"/>
        </w:numPr>
        <w:tabs>
          <w:tab w:val="left" w:pos="1386"/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apreciar ocorrências de insucesso disciplinar, decidir da aplicação de medidas imediatas no quadro de orientações em matéria disciplinar e solicitar à Reitoria, quando necessário, a convocação de reunião extraordinária do CPT; e</w:t>
      </w:r>
    </w:p>
    <w:p w:rsidR="00BB208B" w:rsidRDefault="00BB208B" w:rsidP="00506BAA">
      <w:pPr>
        <w:pStyle w:val="NormalWeb"/>
        <w:tabs>
          <w:tab w:val="left" w:pos="1386"/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2"/>
        </w:numPr>
        <w:tabs>
          <w:tab w:val="left" w:pos="1386"/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apresentar à Diretoria Executiva de Gestão do Ensino Superior relatório anual, contendo o relato das medidas de apoio educativo e do trabalho desenvolvido.</w:t>
      </w:r>
    </w:p>
    <w:p w:rsidR="00BB208B" w:rsidRDefault="00BB208B" w:rsidP="00506BAA">
      <w:pPr>
        <w:pStyle w:val="NormalWeb"/>
        <w:tabs>
          <w:tab w:val="left" w:pos="1386"/>
        </w:tabs>
        <w:spacing w:before="0" w:beforeAutospacing="0" w:after="0" w:afterAutospacing="0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Art. 7.º</w:t>
      </w:r>
      <w:r>
        <w:rPr>
          <w:rFonts w:ascii="Times New Roman" w:hAnsi="Times New Roman" w:cs="Times New Roman"/>
          <w:color w:val="auto"/>
        </w:rPr>
        <w:tab/>
        <w:t>São atribuições do Conselho de Professores de Turma (CPT):</w:t>
      </w:r>
    </w:p>
    <w:p w:rsidR="00BB208B" w:rsidRDefault="00BB208B" w:rsidP="00506BAA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3"/>
        </w:numPr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analisar o aproveitamento dos alunos matriculados no Curso em relação à nota, frequência, relacionamento interpessoal, postura e valores acadêmicos;</w:t>
      </w:r>
    </w:p>
    <w:p w:rsidR="00BB208B" w:rsidRDefault="00BB208B" w:rsidP="00506BAA">
      <w:pPr>
        <w:pStyle w:val="NormalWeb"/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3"/>
        </w:numPr>
        <w:tabs>
          <w:tab w:val="left" w:pos="1386"/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analisar as informações sobre os conteúdos programáticos e metodologias de avaliação que possam comprometer o desempenho dos acadêmicos;</w:t>
      </w:r>
    </w:p>
    <w:p w:rsidR="00BB208B" w:rsidRDefault="00BB208B" w:rsidP="00506BAA">
      <w:pPr>
        <w:pStyle w:val="NormalWeb"/>
        <w:tabs>
          <w:tab w:val="left" w:pos="1386"/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3"/>
        </w:numPr>
        <w:tabs>
          <w:tab w:val="left" w:pos="1386"/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propor medidas para melhorar o aproveitamento dos acadêmicos em níveis qualitativos e quantitativos e o relacionamento interpessoal;</w:t>
      </w:r>
    </w:p>
    <w:p w:rsidR="00BB208B" w:rsidRDefault="00BB208B" w:rsidP="00506BAA">
      <w:pPr>
        <w:pStyle w:val="NormalWeb"/>
        <w:tabs>
          <w:tab w:val="left" w:pos="1386"/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3"/>
        </w:numPr>
        <w:tabs>
          <w:tab w:val="left" w:pos="1386"/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articular as atividades dos professores da turma no que diz respeito ao planejamento, coordenação e avaliação das atividades interdisciplinares;</w:t>
      </w:r>
    </w:p>
    <w:p w:rsidR="00BB208B" w:rsidRDefault="00BB208B" w:rsidP="00506BAA">
      <w:pPr>
        <w:pStyle w:val="NormalWeb"/>
        <w:tabs>
          <w:tab w:val="left" w:pos="1386"/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3"/>
        </w:numPr>
        <w:tabs>
          <w:tab w:val="left" w:pos="1386"/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identificar diferentes ritmos de aprendizagem e necessidades educativas especiais dos alunos, promovendo a articulação com os respectivos serviços especializados de apoio educativo, visando sua superação. </w:t>
      </w:r>
    </w:p>
    <w:p w:rsidR="00BB208B" w:rsidRDefault="00BB208B" w:rsidP="00506BAA">
      <w:pPr>
        <w:pStyle w:val="NormalWeb"/>
        <w:tabs>
          <w:tab w:val="left" w:pos="1386"/>
        </w:tabs>
        <w:spacing w:before="0" w:beforeAutospacing="0" w:after="0" w:afterAutospacing="0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tabs>
          <w:tab w:val="left" w:pos="1386"/>
        </w:tabs>
        <w:spacing w:before="0" w:beforeAutospacing="0" w:after="0" w:afterAutospacing="0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tabs>
          <w:tab w:val="left" w:pos="1386"/>
        </w:tabs>
        <w:spacing w:before="0" w:beforeAutospacing="0" w:after="0" w:afterAutospacing="0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CAPÍTULO IV</w:t>
      </w:r>
    </w:p>
    <w:p w:rsidR="00BB208B" w:rsidRDefault="00BB208B" w:rsidP="00BB7354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DAS REUNIÕES</w:t>
      </w:r>
    </w:p>
    <w:p w:rsidR="00BB208B" w:rsidRDefault="00BB208B" w:rsidP="00506BAA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auto"/>
        </w:rPr>
      </w:pPr>
    </w:p>
    <w:p w:rsidR="00BB208B" w:rsidRDefault="00BB208B" w:rsidP="00506BAA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auto"/>
        </w:rPr>
      </w:pPr>
    </w:p>
    <w:p w:rsidR="00BB208B" w:rsidRPr="00836DC3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Art. 8.º</w:t>
      </w:r>
      <w:r>
        <w:rPr>
          <w:rFonts w:ascii="Times New Roman" w:hAnsi="Times New Roman" w:cs="Times New Roman"/>
          <w:color w:val="auto"/>
        </w:rPr>
        <w:tab/>
        <w:t xml:space="preserve">O Conselho de Professores de Turma (CPT) reunir-se-á ordinariamente, em datas determinadas pela Coordenação de Curso de Graduação, e extraordinariamente, sempre que um fato relevante assim o exigir, </w:t>
      </w:r>
      <w:r w:rsidRPr="00836DC3">
        <w:rPr>
          <w:rFonts w:ascii="Times New Roman" w:hAnsi="Times New Roman" w:cs="Times New Roman"/>
          <w:color w:val="auto"/>
        </w:rPr>
        <w:t>devendo ser cumprido o disposto nos §§ 1.º e 2.º do art. 3.º e observando-se que:</w:t>
      </w:r>
    </w:p>
    <w:p w:rsidR="00BB208B" w:rsidRDefault="00BB208B" w:rsidP="00506BAA">
      <w:pPr>
        <w:pStyle w:val="NormalWeb"/>
        <w:tabs>
          <w:tab w:val="left" w:pos="1680"/>
        </w:tabs>
        <w:spacing w:before="0" w:beforeAutospacing="0" w:after="0" w:afterAutospacing="0"/>
        <w:jc w:val="both"/>
        <w:rPr>
          <w:rFonts w:ascii="Times New Roman" w:hAnsi="Times New Roman" w:cs="Times New Roman"/>
          <w:color w:val="auto"/>
        </w:rPr>
      </w:pPr>
    </w:p>
    <w:p w:rsidR="00BB208B" w:rsidRPr="00481925" w:rsidRDefault="00BB208B" w:rsidP="00506BAA">
      <w:pPr>
        <w:pStyle w:val="NormalWeb"/>
        <w:numPr>
          <w:ilvl w:val="0"/>
          <w:numId w:val="4"/>
        </w:numPr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 w:rsidRPr="00481925">
        <w:rPr>
          <w:rFonts w:ascii="Times New Roman" w:hAnsi="Times New Roman" w:cs="Times New Roman"/>
          <w:color w:val="auto"/>
        </w:rPr>
        <w:t xml:space="preserve">as reuniões extraordinárias serão convocadas </w:t>
      </w:r>
      <w:r>
        <w:rPr>
          <w:rFonts w:ascii="Times New Roman" w:hAnsi="Times New Roman" w:cs="Times New Roman"/>
          <w:color w:val="auto"/>
        </w:rPr>
        <w:t>pela Reitoria</w:t>
      </w:r>
      <w:r w:rsidRPr="00481925">
        <w:rPr>
          <w:rFonts w:ascii="Times New Roman" w:hAnsi="Times New Roman" w:cs="Times New Roman"/>
          <w:color w:val="auto"/>
        </w:rPr>
        <w:t>, considerando as necessidades</w:t>
      </w:r>
      <w:r>
        <w:rPr>
          <w:rFonts w:ascii="Times New Roman" w:hAnsi="Times New Roman" w:cs="Times New Roman"/>
          <w:color w:val="auto"/>
        </w:rPr>
        <w:t xml:space="preserve"> decorrentes de problemas acadêmicos apresentados pelo Curso</w:t>
      </w:r>
      <w:r w:rsidRPr="00481925">
        <w:rPr>
          <w:rFonts w:ascii="Times New Roman" w:hAnsi="Times New Roman" w:cs="Times New Roman"/>
          <w:color w:val="auto"/>
        </w:rPr>
        <w:t>;</w:t>
      </w:r>
    </w:p>
    <w:p w:rsidR="00BB208B" w:rsidRDefault="00BB208B" w:rsidP="00506BAA">
      <w:pPr>
        <w:pStyle w:val="NormalWeb"/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4"/>
        </w:numPr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para a realização das reuniões extraordinárias é necessária a presença de, no mínimo, 2/3 (dois terços) dos professores da turma;</w:t>
      </w:r>
    </w:p>
    <w:p w:rsidR="00BB208B" w:rsidRDefault="00BB208B" w:rsidP="00506BAA">
      <w:pPr>
        <w:pStyle w:val="NormalWeb"/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4"/>
        </w:numPr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de cada reunião realizada, seja ela ordinária ou extraordinária, será lavrada ata por um secretário </w:t>
      </w:r>
      <w:r>
        <w:rPr>
          <w:rFonts w:ascii="Times New Roman" w:hAnsi="Times New Roman" w:cs="Times New Roman"/>
          <w:i/>
          <w:iCs/>
          <w:color w:val="auto"/>
        </w:rPr>
        <w:t>ad hoc</w:t>
      </w:r>
      <w:r>
        <w:rPr>
          <w:rFonts w:ascii="Times New Roman" w:hAnsi="Times New Roman" w:cs="Times New Roman"/>
          <w:color w:val="auto"/>
        </w:rPr>
        <w:t>, para registro, não constando nesse documento nomes e decisões individualizadas, para fins de atendimento ao inciso V deste artigo;</w:t>
      </w:r>
    </w:p>
    <w:p w:rsidR="00BB208B" w:rsidRDefault="00BB208B" w:rsidP="00506BAA">
      <w:pPr>
        <w:pStyle w:val="NormalWeb"/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4"/>
        </w:numPr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nas reuniões, as decisões serão tomadas por maioria simples dos professores presentes; e</w:t>
      </w:r>
    </w:p>
    <w:p w:rsidR="00BB208B" w:rsidRDefault="00BB208B" w:rsidP="00506BAA">
      <w:pPr>
        <w:pStyle w:val="NormalWeb"/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4"/>
        </w:numPr>
        <w:tabs>
          <w:tab w:val="left" w:pos="1418"/>
        </w:tabs>
        <w:spacing w:before="0" w:beforeAutospacing="0" w:after="0" w:afterAutospacing="0"/>
        <w:ind w:left="1418" w:hanging="567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os membros do CPT têm o dever de manter sigilo dos assuntos tratados na reunião que não forem registrados em ata.</w:t>
      </w:r>
    </w:p>
    <w:p w:rsidR="00BB208B" w:rsidRDefault="00BB208B" w:rsidP="00506BAA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Art. 9.º</w:t>
      </w:r>
      <w:r>
        <w:rPr>
          <w:rFonts w:ascii="Times New Roman" w:hAnsi="Times New Roman" w:cs="Times New Roman"/>
          <w:color w:val="auto"/>
        </w:rPr>
        <w:tab/>
        <w:t>Todos os professores presentes às reuniões poderão emitir parecer sobre os assuntos discutidos, de forma a contribuir para melhoria do processo de ensino e aprendizagem.</w:t>
      </w: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Art. 10.</w:t>
      </w:r>
      <w:r>
        <w:rPr>
          <w:rFonts w:ascii="Times New Roman" w:hAnsi="Times New Roman" w:cs="Times New Roman"/>
          <w:color w:val="auto"/>
        </w:rPr>
        <w:tab/>
        <w:t>A decisão do Conselho de Professores de Turma (CPT) é soberana em relação ao parecer emitido pelo professor da disciplina, devendo esse acatar a decisão final.</w:t>
      </w: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tabs>
          <w:tab w:val="left" w:pos="851"/>
        </w:tabs>
        <w:spacing w:before="0" w:beforeAutospacing="0" w:after="0" w:afterAutospacing="0"/>
        <w:ind w:left="851" w:hanging="85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Art. 11.</w:t>
      </w:r>
      <w:r>
        <w:rPr>
          <w:rFonts w:ascii="Times New Roman" w:hAnsi="Times New Roman" w:cs="Times New Roman"/>
          <w:color w:val="auto"/>
        </w:rPr>
        <w:tab/>
        <w:t xml:space="preserve">Ao final do período letivo, </w:t>
      </w:r>
      <w:r>
        <w:rPr>
          <w:rFonts w:ascii="Times New Roman" w:hAnsi="Times New Roman" w:cs="Times New Roman"/>
          <w:b/>
          <w:color w:val="auto"/>
          <w:u w:val="single"/>
        </w:rPr>
        <w:t>antes</w:t>
      </w:r>
      <w:r>
        <w:rPr>
          <w:rFonts w:ascii="Times New Roman" w:hAnsi="Times New Roman" w:cs="Times New Roman"/>
          <w:color w:val="auto"/>
          <w:u w:val="single"/>
        </w:rPr>
        <w:t xml:space="preserve"> da publicação oficial dos resultados</w:t>
      </w:r>
      <w:r>
        <w:rPr>
          <w:rFonts w:ascii="Times New Roman" w:hAnsi="Times New Roman" w:cs="Times New Roman"/>
          <w:color w:val="auto"/>
        </w:rPr>
        <w:t>, os alunos poderão ter seu desempenho reavaliado pelo Conselho de Professores de Turma (CPT), com vistas à adequação de notas e/ou frequência de acordo com os valores acadêmicos que os mesmos evidenciaram durante o ano letivo.</w:t>
      </w:r>
    </w:p>
    <w:p w:rsidR="00BB208B" w:rsidRDefault="00BB208B" w:rsidP="00506BAA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tabs>
          <w:tab w:val="left" w:pos="2694"/>
        </w:tabs>
        <w:spacing w:before="0" w:beforeAutospacing="0" w:after="0" w:afterAutospacing="0"/>
        <w:ind w:left="2694" w:hanging="1843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Parágrafo único.</w:t>
      </w:r>
      <w:r>
        <w:rPr>
          <w:rFonts w:ascii="Times New Roman" w:hAnsi="Times New Roman" w:cs="Times New Roman"/>
          <w:color w:val="auto"/>
        </w:rPr>
        <w:tab/>
        <w:t>Entendem-se como valores acadêmicos, a performance do aluno no tocante:</w:t>
      </w:r>
    </w:p>
    <w:p w:rsidR="00BB208B" w:rsidRDefault="00BB208B" w:rsidP="00506BAA">
      <w:pPr>
        <w:pStyle w:val="NormalWeb"/>
        <w:tabs>
          <w:tab w:val="left" w:pos="2694"/>
        </w:tabs>
        <w:spacing w:before="0" w:beforeAutospacing="0" w:after="0" w:afterAutospacing="0"/>
        <w:ind w:left="2694" w:hanging="1843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5"/>
        </w:numPr>
        <w:tabs>
          <w:tab w:val="left" w:pos="3119"/>
        </w:tabs>
        <w:spacing w:before="0" w:beforeAutospacing="0" w:after="0" w:afterAutospacing="0"/>
        <w:ind w:left="3119" w:hanging="425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à efetivação da matrícula no prazo regulamentar, fixado em calendário acadêmico;</w:t>
      </w:r>
    </w:p>
    <w:p w:rsidR="00BB208B" w:rsidRDefault="00BB208B" w:rsidP="00506BAA">
      <w:pPr>
        <w:pStyle w:val="NormalWeb"/>
        <w:tabs>
          <w:tab w:val="left" w:pos="3119"/>
        </w:tabs>
        <w:spacing w:before="0" w:beforeAutospacing="0" w:after="0" w:afterAutospacing="0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numPr>
          <w:ilvl w:val="0"/>
          <w:numId w:val="5"/>
        </w:numPr>
        <w:tabs>
          <w:tab w:val="left" w:pos="3119"/>
        </w:tabs>
        <w:spacing w:before="0" w:beforeAutospacing="0" w:after="0" w:afterAutospacing="0"/>
        <w:ind w:left="3119" w:hanging="425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ao comportamento e postura éticos;</w:t>
      </w:r>
    </w:p>
    <w:p w:rsidR="00BB208B" w:rsidRDefault="00BB208B" w:rsidP="00506BAA">
      <w:pPr>
        <w:pStyle w:val="ListParagraph"/>
      </w:pPr>
    </w:p>
    <w:p w:rsidR="00BB208B" w:rsidRDefault="00BB208B" w:rsidP="00506BAA">
      <w:pPr>
        <w:pStyle w:val="NormalWeb"/>
        <w:numPr>
          <w:ilvl w:val="0"/>
          <w:numId w:val="5"/>
        </w:numPr>
        <w:tabs>
          <w:tab w:val="left" w:pos="3119"/>
        </w:tabs>
        <w:spacing w:before="0" w:beforeAutospacing="0" w:after="0" w:afterAutospacing="0"/>
        <w:ind w:left="3119" w:hanging="425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ao comprometimento e assiduidade com as atividades de ensino;</w:t>
      </w:r>
    </w:p>
    <w:p w:rsidR="00BB208B" w:rsidRDefault="00BB208B" w:rsidP="00506BAA">
      <w:pPr>
        <w:pStyle w:val="ListParagraph"/>
      </w:pPr>
    </w:p>
    <w:p w:rsidR="00BB208B" w:rsidRDefault="00BB208B" w:rsidP="00506BAA">
      <w:pPr>
        <w:pStyle w:val="NormalWeb"/>
        <w:numPr>
          <w:ilvl w:val="0"/>
          <w:numId w:val="5"/>
        </w:numPr>
        <w:tabs>
          <w:tab w:val="left" w:pos="3119"/>
        </w:tabs>
        <w:spacing w:before="0" w:beforeAutospacing="0" w:after="0" w:afterAutospacing="0"/>
        <w:ind w:left="3119" w:hanging="425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à participação efetiva em atividades complementares;</w:t>
      </w:r>
    </w:p>
    <w:p w:rsidR="00BB208B" w:rsidRDefault="00BB208B" w:rsidP="00506BAA">
      <w:pPr>
        <w:pStyle w:val="ListParagraph"/>
      </w:pPr>
    </w:p>
    <w:p w:rsidR="00BB208B" w:rsidRDefault="00BB208B" w:rsidP="00506BAA">
      <w:pPr>
        <w:pStyle w:val="NormalWeb"/>
        <w:numPr>
          <w:ilvl w:val="0"/>
          <w:numId w:val="5"/>
        </w:numPr>
        <w:tabs>
          <w:tab w:val="left" w:pos="3119"/>
        </w:tabs>
        <w:spacing w:before="0" w:beforeAutospacing="0" w:after="0" w:afterAutospacing="0"/>
        <w:ind w:left="3119" w:hanging="425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à efetivação da última prova substitutiva; </w:t>
      </w:r>
    </w:p>
    <w:p w:rsidR="00BB208B" w:rsidRDefault="00BB208B" w:rsidP="00506BAA">
      <w:pPr>
        <w:pStyle w:val="ListParagraph"/>
      </w:pPr>
    </w:p>
    <w:p w:rsidR="00BB208B" w:rsidRDefault="00BB208B" w:rsidP="00506BAA">
      <w:pPr>
        <w:pStyle w:val="NormalWeb"/>
        <w:numPr>
          <w:ilvl w:val="0"/>
          <w:numId w:val="5"/>
        </w:numPr>
        <w:tabs>
          <w:tab w:val="left" w:pos="3119"/>
        </w:tabs>
        <w:spacing w:before="0" w:beforeAutospacing="0" w:after="0" w:afterAutospacing="0"/>
        <w:ind w:left="3119" w:hanging="425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à ausência de qualquer sanção disciplinar registrada; e</w:t>
      </w:r>
    </w:p>
    <w:p w:rsidR="00BB208B" w:rsidRDefault="00BB208B" w:rsidP="00506BAA">
      <w:pPr>
        <w:pStyle w:val="ListParagraph"/>
      </w:pPr>
    </w:p>
    <w:p w:rsidR="00BB208B" w:rsidRDefault="00BB208B" w:rsidP="00506BAA">
      <w:pPr>
        <w:pStyle w:val="NormalWeb"/>
        <w:numPr>
          <w:ilvl w:val="0"/>
          <w:numId w:val="5"/>
        </w:numPr>
        <w:tabs>
          <w:tab w:val="left" w:pos="3119"/>
        </w:tabs>
        <w:spacing w:before="0" w:beforeAutospacing="0" w:after="0" w:afterAutospacing="0"/>
        <w:ind w:left="3119" w:hanging="425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à ausência de débitos quanto aos encargos educacionais.</w:t>
      </w:r>
    </w:p>
    <w:p w:rsidR="00BB208B" w:rsidRDefault="00BB208B" w:rsidP="00506BAA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spacing w:before="0" w:beforeAutospacing="0" w:after="0" w:afterAutospacing="0"/>
        <w:jc w:val="both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CAPÍTULO V</w:t>
      </w:r>
    </w:p>
    <w:p w:rsidR="00BB208B" w:rsidRDefault="00BB208B" w:rsidP="00506BAA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>DAS DISPOSIÇÕES GERAIS</w:t>
      </w:r>
    </w:p>
    <w:p w:rsidR="00BB208B" w:rsidRDefault="00BB208B" w:rsidP="00506BAA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auto"/>
        </w:rPr>
      </w:pPr>
    </w:p>
    <w:p w:rsidR="00BB208B" w:rsidRDefault="00BB208B" w:rsidP="00506BAA">
      <w:pPr>
        <w:pStyle w:val="NormalWeb"/>
        <w:spacing w:before="0" w:beforeAutospacing="0" w:after="0" w:afterAutospacing="0"/>
        <w:jc w:val="center"/>
        <w:rPr>
          <w:rFonts w:ascii="Times New Roman" w:hAnsi="Times New Roman" w:cs="Times New Roman"/>
          <w:color w:val="auto"/>
        </w:rPr>
      </w:pPr>
    </w:p>
    <w:p w:rsidR="00BB208B" w:rsidRDefault="00BB208B" w:rsidP="00506BAA">
      <w:pPr>
        <w:pStyle w:val="BodyTextIndent"/>
        <w:tabs>
          <w:tab w:val="left" w:pos="851"/>
        </w:tabs>
        <w:ind w:left="851" w:hanging="851"/>
      </w:pPr>
      <w:r>
        <w:t>Art. 12.</w:t>
      </w:r>
      <w:r>
        <w:tab/>
        <w:t>Os casos que suscitarem dúvidas serão resolvidos pelo Coordenador de Curso de Graduação, ouvida a Diretoria Executiva de Gestão do Ensino Superior – DEGES.</w:t>
      </w:r>
    </w:p>
    <w:p w:rsidR="00BB208B" w:rsidRDefault="00BB208B" w:rsidP="00506BAA">
      <w:pPr>
        <w:pStyle w:val="BodyTextIndent"/>
        <w:pBdr>
          <w:bottom w:val="single" w:sz="12" w:space="1" w:color="auto"/>
        </w:pBdr>
        <w:tabs>
          <w:tab w:val="left" w:pos="1080"/>
        </w:tabs>
        <w:ind w:left="0" w:firstLine="0"/>
      </w:pPr>
    </w:p>
    <w:p w:rsidR="00BB208B" w:rsidRDefault="00BB208B" w:rsidP="00506BAA">
      <w:pPr>
        <w:pStyle w:val="BodyTextIndent"/>
        <w:pBdr>
          <w:bottom w:val="single" w:sz="12" w:space="1" w:color="auto"/>
        </w:pBdr>
        <w:tabs>
          <w:tab w:val="left" w:pos="1080"/>
        </w:tabs>
        <w:ind w:left="0" w:firstLine="0"/>
      </w:pPr>
    </w:p>
    <w:p w:rsidR="00BB208B" w:rsidRPr="00AF2609" w:rsidRDefault="00BB208B" w:rsidP="00AF2609">
      <w:pPr>
        <w:jc w:val="both"/>
        <w:rPr>
          <w:bCs/>
          <w:sz w:val="20"/>
          <w:szCs w:val="20"/>
        </w:rPr>
      </w:pPr>
      <w:r w:rsidRPr="00AF2609">
        <w:rPr>
          <w:bCs/>
          <w:sz w:val="20"/>
          <w:szCs w:val="20"/>
        </w:rPr>
        <w:t>Anex</w:t>
      </w:r>
      <w:r>
        <w:rPr>
          <w:bCs/>
          <w:sz w:val="20"/>
          <w:szCs w:val="20"/>
        </w:rPr>
        <w:t>o ao Ato Executivo da Reitoria, de 03/06/2011, referendado pela Resolução CONSEPE n.º 20/2011,de 07/10/2011.</w:t>
      </w:r>
    </w:p>
    <w:sectPr w:rsidR="00BB208B" w:rsidRPr="00AF2609" w:rsidSect="00356740">
      <w:pgSz w:w="11906" w:h="16838" w:code="9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3598B"/>
    <w:multiLevelType w:val="hybridMultilevel"/>
    <w:tmpl w:val="E290733E"/>
    <w:lvl w:ilvl="0" w:tplc="16D089C4">
      <w:start w:val="1"/>
      <w:numFmt w:val="upperRoman"/>
      <w:lvlText w:val="%1."/>
      <w:lvlJc w:val="left"/>
      <w:pPr>
        <w:ind w:left="720" w:hanging="360"/>
      </w:pPr>
      <w:rPr>
        <w:rFonts w:cs="Times New Roman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ABA0DF3"/>
    <w:multiLevelType w:val="hybridMultilevel"/>
    <w:tmpl w:val="97A2BF16"/>
    <w:lvl w:ilvl="0" w:tplc="16D089C4">
      <w:start w:val="1"/>
      <w:numFmt w:val="upperRoman"/>
      <w:lvlText w:val="%1."/>
      <w:lvlJc w:val="left"/>
      <w:pPr>
        <w:ind w:left="720" w:hanging="360"/>
      </w:pPr>
      <w:rPr>
        <w:rFonts w:cs="Times New Roman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7747231"/>
    <w:multiLevelType w:val="hybridMultilevel"/>
    <w:tmpl w:val="832EEDDE"/>
    <w:lvl w:ilvl="0" w:tplc="16E00A18">
      <w:start w:val="1"/>
      <w:numFmt w:val="lowerLetter"/>
      <w:lvlText w:val="%1)"/>
      <w:lvlJc w:val="left"/>
      <w:pPr>
        <w:ind w:left="1571" w:hanging="360"/>
      </w:pPr>
      <w:rPr>
        <w:rFonts w:cs="Times New Roman"/>
      </w:rPr>
    </w:lvl>
    <w:lvl w:ilvl="1" w:tplc="04160019">
      <w:start w:val="1"/>
      <w:numFmt w:val="lowerLetter"/>
      <w:lvlText w:val="%2."/>
      <w:lvlJc w:val="left"/>
      <w:pPr>
        <w:ind w:left="2291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3011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3">
    <w:nsid w:val="50B867DD"/>
    <w:multiLevelType w:val="hybridMultilevel"/>
    <w:tmpl w:val="9170EF76"/>
    <w:lvl w:ilvl="0" w:tplc="16D089C4">
      <w:start w:val="1"/>
      <w:numFmt w:val="upperRoman"/>
      <w:lvlText w:val="%1."/>
      <w:lvlJc w:val="left"/>
      <w:pPr>
        <w:ind w:left="720" w:hanging="360"/>
      </w:pPr>
      <w:rPr>
        <w:rFonts w:cs="Times New Roman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78A35781"/>
    <w:multiLevelType w:val="hybridMultilevel"/>
    <w:tmpl w:val="751076BE"/>
    <w:lvl w:ilvl="0" w:tplc="16D089C4">
      <w:start w:val="1"/>
      <w:numFmt w:val="upperRoman"/>
      <w:lvlText w:val="%1."/>
      <w:lvlJc w:val="left"/>
      <w:pPr>
        <w:ind w:left="720" w:hanging="360"/>
      </w:pPr>
      <w:rPr>
        <w:rFonts w:cs="Times New Roman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6BAA"/>
    <w:rsid w:val="00021E89"/>
    <w:rsid w:val="00091ABF"/>
    <w:rsid w:val="002503A3"/>
    <w:rsid w:val="002B0251"/>
    <w:rsid w:val="00342861"/>
    <w:rsid w:val="00356740"/>
    <w:rsid w:val="00363818"/>
    <w:rsid w:val="00383FB0"/>
    <w:rsid w:val="003D7B43"/>
    <w:rsid w:val="00426754"/>
    <w:rsid w:val="004350A4"/>
    <w:rsid w:val="00481925"/>
    <w:rsid w:val="004E05B5"/>
    <w:rsid w:val="00506BAA"/>
    <w:rsid w:val="005929EE"/>
    <w:rsid w:val="00631FAB"/>
    <w:rsid w:val="006F70BC"/>
    <w:rsid w:val="007C32AC"/>
    <w:rsid w:val="008103C7"/>
    <w:rsid w:val="00836DC3"/>
    <w:rsid w:val="008A171D"/>
    <w:rsid w:val="00A0210B"/>
    <w:rsid w:val="00A545F7"/>
    <w:rsid w:val="00AF2609"/>
    <w:rsid w:val="00B54706"/>
    <w:rsid w:val="00BA48B3"/>
    <w:rsid w:val="00BB208B"/>
    <w:rsid w:val="00BB7354"/>
    <w:rsid w:val="00F75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BAA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506BAA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66"/>
    </w:rPr>
  </w:style>
  <w:style w:type="paragraph" w:styleId="BodyTextIndent">
    <w:name w:val="Body Text Indent"/>
    <w:basedOn w:val="Normal"/>
    <w:link w:val="BodyTextIndentChar"/>
    <w:uiPriority w:val="99"/>
    <w:semiHidden/>
    <w:rsid w:val="00506BAA"/>
    <w:pPr>
      <w:ind w:left="567" w:firstLine="709"/>
      <w:jc w:val="both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506BAA"/>
    <w:rPr>
      <w:rFonts w:ascii="Times New Roman" w:hAnsi="Times New Roman"/>
      <w:sz w:val="24"/>
      <w:lang w:val="x-none" w:eastAsia="pt-BR"/>
    </w:rPr>
  </w:style>
  <w:style w:type="paragraph" w:styleId="ListParagraph">
    <w:name w:val="List Paragraph"/>
    <w:basedOn w:val="Normal"/>
    <w:uiPriority w:val="99"/>
    <w:qFormat/>
    <w:rsid w:val="00506BAA"/>
    <w:pPr>
      <w:ind w:left="708"/>
    </w:pPr>
  </w:style>
  <w:style w:type="paragraph" w:styleId="BalloonText">
    <w:name w:val="Balloon Text"/>
    <w:basedOn w:val="Normal"/>
    <w:link w:val="BalloonTextChar"/>
    <w:uiPriority w:val="99"/>
    <w:semiHidden/>
    <w:rsid w:val="00A021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0210B"/>
    <w:rPr>
      <w:rFonts w:ascii="Tahoma" w:hAnsi="Tahoma"/>
      <w:sz w:val="16"/>
      <w:lang w:val="x-none" w:eastAsia="pt-BR"/>
    </w:rPr>
  </w:style>
  <w:style w:type="character" w:styleId="Hyperlink">
    <w:name w:val="Hyperlink"/>
    <w:basedOn w:val="DefaultParagraphFont"/>
    <w:uiPriority w:val="99"/>
    <w:rsid w:val="007C32AC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7C32AC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35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../2007/RC%2001%20-%20Regulamenta%20a%20institui&#231;&#227;o%20do%20Conselho%20de%20Professores%20de%20Turma%20(CPT)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175</TotalTime>
  <Pages>4</Pages>
  <Words>1067</Words>
  <Characters>5763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Unipar</dc:creator>
  <cp:keywords/>
  <dc:description/>
  <cp:lastModifiedBy>Fernanda</cp:lastModifiedBy>
  <cp:revision>11</cp:revision>
  <cp:lastPrinted>2011-11-23T11:04:00Z</cp:lastPrinted>
  <dcterms:created xsi:type="dcterms:W3CDTF">2011-10-31T16:55:00Z</dcterms:created>
  <dcterms:modified xsi:type="dcterms:W3CDTF">2011-11-23T17:35:00Z</dcterms:modified>
</cp:coreProperties>
</file>